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A9F" w:rsidRPr="00F67035" w:rsidRDefault="00D46A9F" w:rsidP="00D46A9F">
      <w:pPr>
        <w:spacing w:after="0" w:line="240" w:lineRule="auto"/>
        <w:jc w:val="center"/>
        <w:rPr>
          <w:rFonts w:asciiTheme="majorBidi" w:hAnsiTheme="majorBidi" w:cstheme="majorBidi"/>
          <w:b/>
          <w:bCs/>
          <w:color w:val="000000" w:themeColor="text1"/>
          <w:sz w:val="32"/>
          <w:szCs w:val="32"/>
        </w:rPr>
      </w:pPr>
      <w:r w:rsidRPr="00F67035">
        <w:rPr>
          <w:rFonts w:asciiTheme="majorBidi" w:hAnsiTheme="majorBidi" w:cstheme="majorBidi"/>
          <w:b/>
          <w:bCs/>
          <w:color w:val="000000" w:themeColor="text1"/>
          <w:sz w:val="32"/>
          <w:szCs w:val="32"/>
        </w:rPr>
        <w:t>Syntactic Development of</w:t>
      </w:r>
      <w:r w:rsidRPr="00F67035">
        <w:rPr>
          <w:rFonts w:asciiTheme="majorBidi" w:hAnsiTheme="majorBidi" w:cstheme="majorBidi"/>
          <w:b/>
          <w:bCs/>
          <w:color w:val="000000" w:themeColor="text1"/>
          <w:sz w:val="32"/>
          <w:szCs w:val="32"/>
        </w:rPr>
        <w:br/>
        <w:t>Right-Brain and Left-Brain Dominant Iranian EFL Learners:</w:t>
      </w:r>
    </w:p>
    <w:p w:rsidR="00D46A9F" w:rsidRPr="00F67035" w:rsidRDefault="00D46A9F" w:rsidP="00D46A9F">
      <w:pPr>
        <w:spacing w:after="0" w:line="240" w:lineRule="auto"/>
        <w:jc w:val="center"/>
        <w:rPr>
          <w:rFonts w:asciiTheme="majorBidi" w:hAnsiTheme="majorBidi" w:cstheme="majorBidi"/>
          <w:b/>
          <w:bCs/>
          <w:color w:val="000000" w:themeColor="text1"/>
          <w:sz w:val="32"/>
          <w:szCs w:val="32"/>
        </w:rPr>
      </w:pPr>
      <w:r w:rsidRPr="00F67035">
        <w:rPr>
          <w:rFonts w:asciiTheme="majorBidi" w:hAnsiTheme="majorBidi" w:cstheme="majorBidi"/>
          <w:b/>
          <w:bCs/>
          <w:color w:val="000000" w:themeColor="text1"/>
          <w:sz w:val="32"/>
          <w:szCs w:val="32"/>
        </w:rPr>
        <w:t>Processability Theory in Perspective</w:t>
      </w:r>
    </w:p>
    <w:p w:rsidR="00D613E8" w:rsidRPr="00F67035" w:rsidRDefault="00D613E8" w:rsidP="00D46A9F">
      <w:pPr>
        <w:spacing w:after="0" w:line="240" w:lineRule="auto"/>
        <w:jc w:val="center"/>
        <w:rPr>
          <w:rFonts w:asciiTheme="majorBidi" w:hAnsiTheme="majorBidi" w:cstheme="majorBidi"/>
        </w:rPr>
      </w:pPr>
      <w:r w:rsidRPr="00F67035">
        <w:rPr>
          <w:rStyle w:val="FootnoteReference"/>
          <w:rFonts w:asciiTheme="majorBidi" w:hAnsiTheme="majorBidi" w:cstheme="majorBidi"/>
        </w:rPr>
        <w:footnoteReference w:id="1"/>
      </w:r>
      <w:r w:rsidR="00D46A9F" w:rsidRPr="00F67035">
        <w:rPr>
          <w:rFonts w:asciiTheme="majorBidi" w:hAnsiTheme="majorBidi" w:cstheme="majorBidi"/>
        </w:rPr>
        <w:t>Sedighe</w:t>
      </w:r>
      <w:r w:rsidR="00A0586C">
        <w:rPr>
          <w:rFonts w:asciiTheme="majorBidi" w:hAnsiTheme="majorBidi" w:cstheme="majorBidi"/>
          <w:lang w:bidi="fa-IR"/>
        </w:rPr>
        <w:t>h</w:t>
      </w:r>
      <w:r w:rsidR="00D46A9F" w:rsidRPr="00F67035">
        <w:rPr>
          <w:rFonts w:asciiTheme="majorBidi" w:hAnsiTheme="majorBidi" w:cstheme="majorBidi"/>
        </w:rPr>
        <w:t xml:space="preserve"> Vahdat*</w:t>
      </w:r>
    </w:p>
    <w:p w:rsidR="00D613E8" w:rsidRPr="00F67035" w:rsidRDefault="00D613E8" w:rsidP="00D46A9F">
      <w:pPr>
        <w:spacing w:after="0" w:line="240" w:lineRule="auto"/>
        <w:jc w:val="center"/>
        <w:rPr>
          <w:rFonts w:asciiTheme="majorBidi" w:hAnsiTheme="majorBidi" w:cstheme="majorBidi"/>
        </w:rPr>
      </w:pPr>
      <w:r w:rsidRPr="00F67035">
        <w:rPr>
          <w:rStyle w:val="FootnoteReference"/>
          <w:rFonts w:asciiTheme="majorBidi" w:hAnsiTheme="majorBidi" w:cstheme="majorBidi"/>
        </w:rPr>
        <w:footnoteReference w:id="2"/>
      </w:r>
      <w:r w:rsidR="00D46A9F" w:rsidRPr="00F67035">
        <w:rPr>
          <w:rFonts w:asciiTheme="majorBidi" w:hAnsiTheme="majorBidi" w:cstheme="majorBidi"/>
        </w:rPr>
        <w:t>Zoreh Gooniband Shooshtari</w:t>
      </w:r>
    </w:p>
    <w:p w:rsidR="00D613E8" w:rsidRPr="00F67035" w:rsidRDefault="0058419A" w:rsidP="00D46A9F">
      <w:pPr>
        <w:spacing w:after="0" w:line="240" w:lineRule="auto"/>
        <w:rPr>
          <w:rFonts w:asciiTheme="majorBidi" w:hAnsiTheme="majorBidi" w:cstheme="majorBidi"/>
          <w:color w:val="333333"/>
          <w:sz w:val="18"/>
          <w:szCs w:val="18"/>
          <w:shd w:val="clear" w:color="auto" w:fill="FFFFFF"/>
        </w:rPr>
      </w:pPr>
      <w:r w:rsidRPr="00F67035">
        <w:rPr>
          <w:rFonts w:asciiTheme="majorBidi" w:hAnsiTheme="majorBidi" w:cstheme="majorBidi"/>
          <w:color w:val="333333"/>
          <w:sz w:val="18"/>
          <w:szCs w:val="18"/>
          <w:shd w:val="clear" w:color="auto" w:fill="FFFFFF"/>
        </w:rPr>
        <w:t>IJEAP-</w:t>
      </w:r>
      <w:r w:rsidR="00D46A9F" w:rsidRPr="00F67035">
        <w:rPr>
          <w:rFonts w:asciiTheme="majorBidi" w:hAnsiTheme="majorBidi" w:cstheme="majorBidi"/>
          <w:color w:val="000000"/>
          <w:sz w:val="18"/>
          <w:szCs w:val="18"/>
          <w:shd w:val="clear" w:color="auto" w:fill="FFFFFF"/>
        </w:rPr>
        <w:t>1810-1286</w:t>
      </w:r>
    </w:p>
    <w:p w:rsidR="00EE4A21" w:rsidRPr="00F67035" w:rsidRDefault="00D613E8" w:rsidP="00D46A9F">
      <w:pPr>
        <w:spacing w:after="0" w:line="240" w:lineRule="auto"/>
        <w:jc w:val="center"/>
        <w:rPr>
          <w:rFonts w:asciiTheme="majorBidi" w:hAnsiTheme="majorBidi" w:cstheme="majorBidi"/>
          <w:b/>
          <w:bCs/>
          <w:sz w:val="28"/>
          <w:szCs w:val="28"/>
        </w:rPr>
      </w:pPr>
      <w:r w:rsidRPr="00F67035">
        <w:rPr>
          <w:rStyle w:val="FootnoteReference"/>
          <w:rFonts w:asciiTheme="majorBidi" w:hAnsiTheme="majorBidi" w:cstheme="majorBidi"/>
          <w:color w:val="333333"/>
          <w:shd w:val="clear" w:color="auto" w:fill="FFFFFF"/>
        </w:rPr>
        <w:footnoteReference w:id="3"/>
      </w:r>
      <w:r w:rsidR="00D46A9F" w:rsidRPr="00F67035">
        <w:rPr>
          <w:rFonts w:asciiTheme="majorBidi" w:hAnsiTheme="majorBidi" w:cstheme="majorBidi"/>
          <w:color w:val="333333"/>
          <w:shd w:val="clear" w:color="auto" w:fill="FFFFFF"/>
        </w:rPr>
        <w:t>Anahita Bordbar</w:t>
      </w:r>
    </w:p>
    <w:p w:rsidR="00E316B5" w:rsidRDefault="00E316B5" w:rsidP="0019078C">
      <w:pPr>
        <w:spacing w:after="120" w:line="240" w:lineRule="auto"/>
        <w:rPr>
          <w:rFonts w:asciiTheme="majorBidi" w:hAnsiTheme="majorBidi" w:cstheme="majorBidi"/>
          <w:b/>
          <w:bCs/>
        </w:rPr>
      </w:pPr>
    </w:p>
    <w:p w:rsidR="00051E19" w:rsidRPr="00F67035" w:rsidRDefault="00051E19" w:rsidP="0019078C">
      <w:pPr>
        <w:spacing w:after="120" w:line="240" w:lineRule="auto"/>
        <w:rPr>
          <w:rFonts w:asciiTheme="majorBidi" w:hAnsiTheme="majorBidi" w:cstheme="majorBidi"/>
          <w:b/>
          <w:bCs/>
        </w:rPr>
      </w:pPr>
      <w:r w:rsidRPr="00F67035">
        <w:rPr>
          <w:rFonts w:asciiTheme="majorBidi" w:hAnsiTheme="majorBidi" w:cstheme="majorBidi"/>
          <w:b/>
          <w:bCs/>
        </w:rPr>
        <w:t xml:space="preserve">Abstract </w:t>
      </w:r>
    </w:p>
    <w:p w:rsidR="00D46A9F" w:rsidRPr="00F67035" w:rsidRDefault="00D46A9F" w:rsidP="00D46A9F">
      <w:pPr>
        <w:spacing w:after="0" w:line="240" w:lineRule="auto"/>
        <w:jc w:val="both"/>
        <w:rPr>
          <w:rFonts w:asciiTheme="majorBidi" w:hAnsiTheme="majorBidi" w:cstheme="majorBidi"/>
          <w:color w:val="000000" w:themeColor="text1"/>
        </w:rPr>
      </w:pPr>
      <w:r w:rsidRPr="00F67035">
        <w:rPr>
          <w:rFonts w:asciiTheme="majorBidi" w:hAnsiTheme="majorBidi" w:cstheme="majorBidi"/>
          <w:color w:val="000000" w:themeColor="text1"/>
        </w:rPr>
        <w:t>Processability Theory, a component of the cognitive approach to second language acquisition tries to enhance understanding of how the interlanguage knowledge systems can be restructured by second language learners. The present study intended to run an investigation into the syntactic development of Right-Brain and Left-Brain Dominant Iranian EFL learners based on Process</w:t>
      </w:r>
      <w:r w:rsidR="00B10273">
        <w:rPr>
          <w:rFonts w:asciiTheme="majorBidi" w:hAnsiTheme="majorBidi" w:cstheme="majorBidi"/>
          <w:color w:val="000000" w:themeColor="text1"/>
        </w:rPr>
        <w:t>ability Theory</w:t>
      </w:r>
      <w:r w:rsidRPr="00F67035">
        <w:rPr>
          <w:rFonts w:asciiTheme="majorBidi" w:hAnsiTheme="majorBidi" w:cstheme="majorBidi"/>
          <w:color w:val="000000" w:themeColor="text1"/>
        </w:rPr>
        <w:t xml:space="preserve">. Iranian university students took part in this study. They received a Demographic Questionnaire, the Hemisphere Dominance Inventory (DHI), a validated researcher-made grammar test designed based on the stages of Processability Theory. To analyze the data classical item analysis was used. Results pertained to the research questions revealed that the stages predicted by Processability Theory did not account for the Iranian Left and Right-Brain Dominant EFL learners in learning syntax. Results of this study indeed showed that the difficulty level of different grammatical structures presented by </w:t>
      </w:r>
      <w:r w:rsidR="001C6487" w:rsidRPr="00F67035">
        <w:rPr>
          <w:rFonts w:asciiTheme="majorBidi" w:hAnsiTheme="majorBidi" w:cstheme="majorBidi"/>
          <w:color w:val="000000" w:themeColor="text1"/>
        </w:rPr>
        <w:t>Pienemann</w:t>
      </w:r>
      <w:r w:rsidRPr="00F67035">
        <w:rPr>
          <w:rFonts w:asciiTheme="majorBidi" w:hAnsiTheme="majorBidi" w:cstheme="majorBidi"/>
          <w:color w:val="000000" w:themeColor="text1"/>
        </w:rPr>
        <w:t xml:space="preserve"> in PT did not match the difficulty order obtained in this study by Left and Right-Brain Dominant EFL respondents.</w:t>
      </w:r>
    </w:p>
    <w:p w:rsidR="00D46A9F" w:rsidRPr="00B10273" w:rsidRDefault="00D46A9F" w:rsidP="00D46A9F">
      <w:pPr>
        <w:spacing w:after="0" w:line="240" w:lineRule="auto"/>
        <w:jc w:val="both"/>
        <w:rPr>
          <w:rFonts w:asciiTheme="majorBidi" w:hAnsiTheme="majorBidi" w:cstheme="majorBidi"/>
        </w:rPr>
      </w:pPr>
      <w:r w:rsidRPr="00B10273">
        <w:rPr>
          <w:rFonts w:asciiTheme="majorBidi" w:hAnsiTheme="majorBidi" w:cstheme="majorBidi"/>
          <w:b/>
          <w:bCs/>
          <w:i/>
          <w:iCs/>
        </w:rPr>
        <w:t>Keywords:</w:t>
      </w:r>
      <w:r w:rsidR="00B10273">
        <w:rPr>
          <w:rFonts w:asciiTheme="majorBidi" w:hAnsiTheme="majorBidi" w:cstheme="majorBidi"/>
          <w:b/>
          <w:bCs/>
          <w:i/>
          <w:iCs/>
          <w:color w:val="000000" w:themeColor="text1"/>
        </w:rPr>
        <w:t xml:space="preserve"> </w:t>
      </w:r>
      <w:r w:rsidRPr="00B10273">
        <w:rPr>
          <w:rFonts w:asciiTheme="majorBidi" w:hAnsiTheme="majorBidi" w:cstheme="majorBidi"/>
        </w:rPr>
        <w:t>Processability Theory, Syntactic Development,</w:t>
      </w:r>
      <w:r w:rsidR="00F67035" w:rsidRPr="00B10273">
        <w:rPr>
          <w:rFonts w:asciiTheme="majorBidi" w:hAnsiTheme="majorBidi" w:cstheme="majorBidi"/>
        </w:rPr>
        <w:t xml:space="preserve"> </w:t>
      </w:r>
      <w:r w:rsidRPr="00B10273">
        <w:rPr>
          <w:rFonts w:asciiTheme="majorBidi" w:hAnsiTheme="majorBidi" w:cstheme="majorBidi"/>
        </w:rPr>
        <w:t xml:space="preserve">Left-Brain Dominant Learner, Right-Brain Dominant Learner </w:t>
      </w:r>
    </w:p>
    <w:p w:rsidR="00F67035" w:rsidRPr="00F67035" w:rsidRDefault="00F67035" w:rsidP="00F67035">
      <w:pPr>
        <w:spacing w:after="0" w:line="240" w:lineRule="auto"/>
        <w:rPr>
          <w:rFonts w:asciiTheme="majorBidi" w:hAnsiTheme="majorBidi" w:cstheme="majorBidi"/>
          <w:b/>
          <w:bCs/>
          <w:color w:val="000000" w:themeColor="text1"/>
        </w:rPr>
      </w:pPr>
      <w:r w:rsidRPr="00F67035">
        <w:rPr>
          <w:rFonts w:asciiTheme="majorBidi" w:hAnsiTheme="majorBidi" w:cstheme="majorBidi"/>
          <w:b/>
          <w:bCs/>
          <w:color w:val="000000" w:themeColor="text1"/>
        </w:rPr>
        <w:t>1. Introduction</w:t>
      </w:r>
    </w:p>
    <w:p w:rsidR="00F67035" w:rsidRPr="00B10273" w:rsidRDefault="00F67035" w:rsidP="000C2D45">
      <w:pPr>
        <w:spacing w:after="120" w:line="240" w:lineRule="auto"/>
        <w:ind w:left="115" w:right="72"/>
        <w:jc w:val="both"/>
        <w:rPr>
          <w:rFonts w:asciiTheme="majorBidi" w:hAnsiTheme="majorBidi" w:cstheme="majorBidi"/>
        </w:rPr>
      </w:pPr>
      <w:r w:rsidRPr="00B10273">
        <w:rPr>
          <w:rFonts w:asciiTheme="majorBidi" w:hAnsiTheme="majorBidi" w:cstheme="majorBidi"/>
        </w:rPr>
        <w:t>Processability Theory (PT) is designed to concentrate on the developmental problem of language acquisition and also logical problem thereof (Pienemann, Di Biase, &amp; Kawaguchi, 2005).  PT tries to explain the current facts about acquisition sequences based on a set of processing procedures. On the basis of the computational model of Kempen and Hoenkamp (1987) and ideas from Levelt’s (1989) work on speech production, Pienemann  advances the idea that language production can only be explained by taking into account the following premises:</w:t>
      </w:r>
      <w:r w:rsidR="00B10273">
        <w:rPr>
          <w:rFonts w:asciiTheme="majorBidi" w:hAnsiTheme="majorBidi" w:cstheme="majorBidi"/>
        </w:rPr>
        <w:t xml:space="preserve"> </w:t>
      </w:r>
      <w:r w:rsidRPr="00B10273">
        <w:rPr>
          <w:rFonts w:asciiTheme="majorBidi" w:hAnsiTheme="majorBidi" w:cstheme="majorBidi"/>
        </w:rPr>
        <w:t>“a) Processing components operate largely automatically and are generally not consciously controlled, b) Processing is incremental, c)The output of the processor is linear although it may not be mapped onto the underlying meaning in a linear way, d)Grammatical processing has access to a temporary memory store that can hold grammatical information” (as cited in Mystkowska-Wiertelak &amp; Pawlak, 2011. p.45).</w:t>
      </w:r>
    </w:p>
    <w:p w:rsidR="00916872" w:rsidRPr="00B10273" w:rsidRDefault="00F67035" w:rsidP="00B10273">
      <w:pPr>
        <w:spacing w:after="120" w:line="240" w:lineRule="auto"/>
        <w:ind w:left="115" w:right="72" w:firstLine="562"/>
        <w:jc w:val="both"/>
        <w:rPr>
          <w:rFonts w:asciiTheme="majorBidi" w:hAnsiTheme="majorBidi" w:cstheme="majorBidi"/>
        </w:rPr>
      </w:pPr>
      <w:r w:rsidRPr="00B10273">
        <w:rPr>
          <w:rFonts w:asciiTheme="majorBidi" w:hAnsiTheme="majorBidi" w:cstheme="majorBidi"/>
        </w:rPr>
        <w:t xml:space="preserve">The original version of PT focused on the developmental problem of language learning and tried to explore worldwide steps of language acquisition followed by learners. However, Pienemann (2005), in the extended version, considers the courses in which learners expand knowledge of the constituents they have observed in the input which is called the logical problem of language learning. Mystkowska-Wiertelak &amp; Pawlak (2011) believed that the original version of PT assumes language </w:t>
      </w:r>
      <w:r w:rsidRPr="00B10273">
        <w:rPr>
          <w:rFonts w:asciiTheme="majorBidi" w:hAnsiTheme="majorBidi" w:cstheme="majorBidi"/>
        </w:rPr>
        <w:lastRenderedPageBreak/>
        <w:t>development controls L1 and L2 acquisition and influences interlanguage variation and L1 transfer as well, so Processability restricts it. They also asserted, from the extended version perspective, the default relationship between the meaning and the path through which this meaning is expressed depends on the fundamental form of L2 syntax. Processability Theory, based on the processing principle of grammatical information exchange and salience, p</w:t>
      </w:r>
      <w:r w:rsidR="001C6487">
        <w:rPr>
          <w:rFonts w:asciiTheme="majorBidi" w:hAnsiTheme="majorBidi" w:cstheme="majorBidi"/>
        </w:rPr>
        <w:t>uts forward a stratified morpho</w:t>
      </w:r>
      <w:r w:rsidRPr="00B10273">
        <w:rPr>
          <w:rFonts w:asciiTheme="majorBidi" w:hAnsiTheme="majorBidi" w:cstheme="majorBidi"/>
        </w:rPr>
        <w:t>syntactic development. “According to PT, in the developmental dimension, learners of any second language and age group follow a shared trajectory due to the architecture of language processing" (Dyson, 2016, p.342). Essential features of this system are that analytical processing is incremental. In other words, just part of the message is processed at any point in time, and that processing has access to a grammatical memory store (Levelt, 1989).</w:t>
      </w:r>
    </w:p>
    <w:p w:rsidR="00F67035" w:rsidRPr="00B10273" w:rsidRDefault="00F67035" w:rsidP="00B10273">
      <w:pPr>
        <w:spacing w:after="120" w:line="240" w:lineRule="auto"/>
        <w:ind w:left="115" w:right="72" w:firstLine="562"/>
        <w:jc w:val="both"/>
        <w:rPr>
          <w:rFonts w:asciiTheme="majorBidi" w:hAnsiTheme="majorBidi" w:cstheme="majorBidi"/>
        </w:rPr>
      </w:pPr>
      <w:r w:rsidRPr="00B10273">
        <w:rPr>
          <w:rFonts w:asciiTheme="majorBidi" w:hAnsiTheme="majorBidi" w:cstheme="majorBidi"/>
        </w:rPr>
        <w:t>Pienemann concerning the exchange of grammatical information suggested five processing procedures. The five procedures are: “1) word/lemma, 2) category procedure, 3) phrasal procedure, 4) S-procedure, and 5) subordinate clause procedure” (Pienemann, 2005. p.9). They are arranged implicationally, and each procedure is essential for the next one. He then added the notion of perceptual saliency and established six stages: “1) word/lemma, 2) category procedure, 3) phrasal procedure, 4) S-procedure + saliency, 5) S-procedure – saliency, and 6) minor clause procedure. (If applicable)” (Pienemann, 2005, p. 24).The following are the fundamental qualities and fundamental principles of each stage of English as an L2 taking into account. These six procedures are ordered according to their effects: At the first stage, word or lemma, no language-specific procedures take place and the ability of word production or learned-chunk generation extends. At the second stage, the category procedure, identification, and arrangement of the lexical categories of words following the canonical word order develop. The third stage, the phrasal procedure, deals with the identification of a word string and moving or merging the features across the string. At fourth stage s-procedure with perceptual saliency develops and phrases can be put together as sentences, and the functional purpose of phrases can be established. At the fifth stage, the sentencing procedure without perceptual saliency, learners can produce the subordinate clause (Pienemann, 2005). L2 learners understand all components in a series of words and place a component in both an initial and internal position of the string at this stage. That implies, they can perform two linguistic operations in a string. At the final stage, L2 learners distinguish a subordinate clause in a series of words at this highest stage (Pienemann &amp; Johnston, 1987; Pienemann, Johnston &amp; Brindley, 1988).</w:t>
      </w:r>
    </w:p>
    <w:p w:rsidR="00F67035" w:rsidRPr="00B10273" w:rsidRDefault="00F67035" w:rsidP="00B10273">
      <w:pPr>
        <w:spacing w:after="120" w:line="240" w:lineRule="auto"/>
        <w:ind w:left="115" w:right="72" w:firstLine="562"/>
        <w:jc w:val="both"/>
        <w:rPr>
          <w:rFonts w:asciiTheme="majorBidi" w:hAnsiTheme="majorBidi" w:cstheme="majorBidi"/>
        </w:rPr>
      </w:pPr>
      <w:r w:rsidRPr="00B10273">
        <w:rPr>
          <w:rFonts w:asciiTheme="majorBidi" w:hAnsiTheme="majorBidi" w:cstheme="majorBidi"/>
        </w:rPr>
        <w:t>The theory is centered on the idea that, regarding production and comprehension, appreciation of the architecture of language processor and the way it acts might help to predict the paths of second language development (Pienemann, 2007). Since Processability Theory bases the acquisition order of English structures on Polish and Vietnamese immigrants in Australia (ESL) data (Senecal, 2011),</w:t>
      </w:r>
      <w:r w:rsidR="00B10273">
        <w:rPr>
          <w:rFonts w:asciiTheme="majorBidi" w:hAnsiTheme="majorBidi" w:cstheme="majorBidi"/>
        </w:rPr>
        <w:t xml:space="preserve"> </w:t>
      </w:r>
      <w:r w:rsidRPr="00B10273">
        <w:rPr>
          <w:rFonts w:asciiTheme="majorBidi" w:hAnsiTheme="majorBidi" w:cstheme="majorBidi"/>
        </w:rPr>
        <w:t xml:space="preserve">thus it is important to analyze if the order applies to EFL data as well. </w:t>
      </w:r>
    </w:p>
    <w:p w:rsidR="00F67035" w:rsidRPr="00832279" w:rsidRDefault="00F67035" w:rsidP="00832279">
      <w:pPr>
        <w:spacing w:after="120" w:line="240" w:lineRule="auto"/>
        <w:ind w:left="115" w:right="72" w:firstLine="562"/>
        <w:jc w:val="both"/>
        <w:rPr>
          <w:rFonts w:asciiTheme="majorBidi" w:hAnsiTheme="majorBidi" w:cstheme="majorBidi"/>
        </w:rPr>
      </w:pPr>
      <w:r w:rsidRPr="00B10273">
        <w:rPr>
          <w:rFonts w:asciiTheme="majorBidi" w:hAnsiTheme="majorBidi" w:cstheme="majorBidi"/>
        </w:rPr>
        <w:t>Nowadays, with the aim of the syntactic development processes, educators try to achieve a new perspective in developing a new and more multifaceted approach. From this perspective, although several cognitive styles in theory, may exist, it seems that the second language researchers, in recent years, have paid attention to the only a few of the possible number of cognitive styles</w:t>
      </w:r>
      <w:r w:rsidR="001C6487">
        <w:rPr>
          <w:rFonts w:asciiTheme="majorBidi" w:hAnsiTheme="majorBidi" w:cstheme="majorBidi"/>
        </w:rPr>
        <w:t xml:space="preserve"> </w:t>
      </w:r>
      <w:r w:rsidRPr="00B10273">
        <w:rPr>
          <w:rFonts w:asciiTheme="majorBidi" w:hAnsiTheme="majorBidi" w:cstheme="majorBidi"/>
        </w:rPr>
        <w:t xml:space="preserve">(Dulger, 2012). In this regard, the Left and Right Brain Dominance are crucial. According to Hellige (1990), each of the two halves of brain structure is specialized in different functions. Based on studies conducted by Gazzaniga (1983), Springer and Deutch (1993), the left hemisphere is usually involved with tasks that entail verbal strength. The right hemisphere, on the other hand, has its strengths especially in non-verbal areas. The left hemisphere processes information sequentially and conversely, the right brain hemisphere processes information globally, considering it as a whole (Springer &amp;Deutch, 1998). The hypothesis that the cognitive style of students might vary based on their brain dominance has been the cause of using the different theory of learning and acquisition. Among educators, brain dominance has attracted the attentions of researchers, and the techniques of accommodating instructions to students' cognitive styles have frequently been considered by different educators (Dunn &amp; Dunn, 1987; Price, 2005).A critical question that arises regarding the strength of the PT order, is that in what way the instruction in the classroom should be planned for the hierarchically </w:t>
      </w:r>
      <w:r w:rsidRPr="00B10273">
        <w:rPr>
          <w:rFonts w:asciiTheme="majorBidi" w:hAnsiTheme="majorBidi" w:cstheme="majorBidi"/>
        </w:rPr>
        <w:lastRenderedPageBreak/>
        <w:t xml:space="preserve">acquired constitutions. </w:t>
      </w:r>
      <w:r w:rsidRPr="00F67035">
        <w:rPr>
          <w:rFonts w:asciiTheme="majorBidi" w:hAnsiTheme="majorBidi" w:cstheme="majorBidi"/>
        </w:rPr>
        <w:t>Since, keeping in mind the end goal to enhance the instructing of EFL language structure in Iran, comprehensive research is needed to understand the learners' grammar accuracy and to evaluate their achievement sequences as they progress through EFL programs in the educational system.</w:t>
      </w:r>
      <w:r w:rsidR="00B10273">
        <w:rPr>
          <w:rFonts w:asciiTheme="majorBidi" w:hAnsiTheme="majorBidi" w:cstheme="majorBidi"/>
        </w:rPr>
        <w:t xml:space="preserve"> </w:t>
      </w:r>
      <w:r w:rsidRPr="00F67035">
        <w:rPr>
          <w:rFonts w:asciiTheme="majorBidi" w:hAnsiTheme="majorBidi" w:cstheme="majorBidi"/>
        </w:rPr>
        <w:t>Considering the issues mentioned above, more research seems to be needed to determine the essence and types of relationships that might exist between the PT</w:t>
      </w:r>
      <w:r w:rsidR="00B10273">
        <w:rPr>
          <w:rFonts w:asciiTheme="majorBidi" w:hAnsiTheme="majorBidi" w:cstheme="majorBidi"/>
        </w:rPr>
        <w:t xml:space="preserve"> </w:t>
      </w:r>
      <w:r w:rsidRPr="00F67035">
        <w:rPr>
          <w:rFonts w:asciiTheme="majorBidi" w:hAnsiTheme="majorBidi" w:cstheme="majorBidi"/>
        </w:rPr>
        <w:t>and hemispheric</w:t>
      </w:r>
      <w:r w:rsidR="00B10273">
        <w:rPr>
          <w:rFonts w:asciiTheme="majorBidi" w:hAnsiTheme="majorBidi" w:cstheme="majorBidi"/>
        </w:rPr>
        <w:t xml:space="preserve"> </w:t>
      </w:r>
      <w:r w:rsidRPr="00F67035">
        <w:rPr>
          <w:rFonts w:asciiTheme="majorBidi" w:hAnsiTheme="majorBidi" w:cstheme="majorBidi"/>
        </w:rPr>
        <w:t>dominancy in an EFL context.</w:t>
      </w:r>
      <w:r w:rsidR="00B10273">
        <w:rPr>
          <w:rFonts w:asciiTheme="majorBidi" w:hAnsiTheme="majorBidi" w:cstheme="majorBidi"/>
        </w:rPr>
        <w:t xml:space="preserve"> </w:t>
      </w:r>
      <w:r w:rsidRPr="00B10273">
        <w:rPr>
          <w:rFonts w:asciiTheme="majorBidi" w:hAnsiTheme="majorBidi" w:cstheme="majorBidi"/>
        </w:rPr>
        <w:t xml:space="preserve">All in all, given the significance of Processability Theory in shedding light on the process of second language acquisition and the importance of cognitive styles in this process, in order to validate Processability Theory order in EFL contexts, the current investigation aims at a comparative examination of the Syntactical Development of Right-Brain and Left-Brain Dominant EFL learners </w:t>
      </w:r>
      <w:r w:rsidR="00832279">
        <w:rPr>
          <w:rFonts w:asciiTheme="majorBidi" w:hAnsiTheme="majorBidi" w:cstheme="majorBidi"/>
        </w:rPr>
        <w:t xml:space="preserve">based on Processability Theory. </w:t>
      </w:r>
      <w:r w:rsidRPr="00F67035">
        <w:rPr>
          <w:rFonts w:asciiTheme="majorBidi" w:hAnsiTheme="majorBidi" w:cstheme="majorBidi"/>
          <w:color w:val="000000" w:themeColor="text1"/>
        </w:rPr>
        <w:t>The following research questions are posed in the present study:</w:t>
      </w:r>
    </w:p>
    <w:p w:rsidR="00F67035" w:rsidRPr="00F67035" w:rsidRDefault="00F67035" w:rsidP="00832279">
      <w:pPr>
        <w:pStyle w:val="ListParagraph"/>
        <w:numPr>
          <w:ilvl w:val="0"/>
          <w:numId w:val="46"/>
        </w:numPr>
        <w:spacing w:after="0" w:line="240" w:lineRule="auto"/>
        <w:jc w:val="both"/>
        <w:rPr>
          <w:rFonts w:asciiTheme="majorBidi" w:hAnsiTheme="majorBidi" w:cstheme="majorBidi"/>
          <w:color w:val="000000" w:themeColor="text1"/>
        </w:rPr>
      </w:pPr>
      <w:r w:rsidRPr="00F67035">
        <w:rPr>
          <w:rFonts w:asciiTheme="majorBidi" w:hAnsiTheme="majorBidi" w:cstheme="majorBidi"/>
          <w:color w:val="000000" w:themeColor="text1"/>
        </w:rPr>
        <w:t>To what extend are the stages predicted by Processability Theory applicable for Iranian Left-Brain Dominant EFL learners in learning syntax?</w:t>
      </w:r>
    </w:p>
    <w:p w:rsidR="00F67035" w:rsidRDefault="00F67035" w:rsidP="00832279">
      <w:pPr>
        <w:pStyle w:val="ListParagraph"/>
        <w:numPr>
          <w:ilvl w:val="0"/>
          <w:numId w:val="46"/>
        </w:numPr>
        <w:spacing w:after="0" w:line="240" w:lineRule="auto"/>
        <w:jc w:val="both"/>
        <w:rPr>
          <w:rFonts w:asciiTheme="majorBidi" w:hAnsiTheme="majorBidi" w:cstheme="majorBidi"/>
          <w:color w:val="000000" w:themeColor="text1"/>
        </w:rPr>
      </w:pPr>
      <w:r w:rsidRPr="00F67035">
        <w:rPr>
          <w:rFonts w:asciiTheme="majorBidi" w:hAnsiTheme="majorBidi" w:cstheme="majorBidi"/>
          <w:color w:val="000000" w:themeColor="text1"/>
        </w:rPr>
        <w:t>To what extend are the stages predicted by Processability Theory applicable for Iranian Right-Brain Dominant EFL learners in learning syntax?</w:t>
      </w:r>
    </w:p>
    <w:p w:rsidR="00F67035" w:rsidRPr="00F67035" w:rsidRDefault="00832279" w:rsidP="00916872">
      <w:pPr>
        <w:spacing w:after="0"/>
        <w:rPr>
          <w:rFonts w:asciiTheme="majorBidi" w:hAnsiTheme="majorBidi" w:cstheme="majorBidi"/>
          <w:b/>
          <w:bCs/>
          <w:color w:val="000000" w:themeColor="text1"/>
        </w:rPr>
      </w:pPr>
      <w:r>
        <w:rPr>
          <w:rFonts w:asciiTheme="majorBidi" w:hAnsiTheme="majorBidi" w:cstheme="majorBidi"/>
          <w:b/>
          <w:bCs/>
          <w:color w:val="000000" w:themeColor="text1"/>
        </w:rPr>
        <w:t>2</w:t>
      </w:r>
      <w:r w:rsidR="00F67035" w:rsidRPr="00F67035">
        <w:rPr>
          <w:rFonts w:asciiTheme="majorBidi" w:hAnsiTheme="majorBidi" w:cstheme="majorBidi"/>
          <w:b/>
          <w:bCs/>
          <w:color w:val="000000" w:themeColor="text1"/>
        </w:rPr>
        <w:t>. Methodology</w:t>
      </w:r>
    </w:p>
    <w:p w:rsidR="00F67035" w:rsidRPr="00F67035" w:rsidRDefault="00832279" w:rsidP="00916872">
      <w:pPr>
        <w:spacing w:after="0"/>
        <w:rPr>
          <w:rFonts w:asciiTheme="majorBidi" w:hAnsiTheme="majorBidi" w:cstheme="majorBidi"/>
          <w:i/>
          <w:iCs/>
          <w:color w:val="000000" w:themeColor="text1"/>
        </w:rPr>
      </w:pPr>
      <w:r>
        <w:rPr>
          <w:rFonts w:asciiTheme="majorBidi" w:hAnsiTheme="majorBidi" w:cstheme="majorBidi"/>
          <w:i/>
          <w:iCs/>
          <w:color w:val="000000" w:themeColor="text1"/>
        </w:rPr>
        <w:t>2</w:t>
      </w:r>
      <w:r w:rsidR="00F67035" w:rsidRPr="00F67035">
        <w:rPr>
          <w:rFonts w:asciiTheme="majorBidi" w:hAnsiTheme="majorBidi" w:cstheme="majorBidi"/>
          <w:i/>
          <w:iCs/>
          <w:color w:val="000000" w:themeColor="text1"/>
        </w:rPr>
        <w:t>.1. Participants</w:t>
      </w:r>
    </w:p>
    <w:p w:rsidR="00F67035" w:rsidRDefault="00F67035" w:rsidP="000C2D45">
      <w:pPr>
        <w:spacing w:after="120" w:line="240" w:lineRule="auto"/>
        <w:ind w:left="115" w:right="72"/>
        <w:jc w:val="both"/>
        <w:rPr>
          <w:rFonts w:asciiTheme="majorBidi" w:hAnsiTheme="majorBidi" w:cstheme="majorBidi"/>
          <w:b/>
          <w:bCs/>
        </w:rPr>
      </w:pPr>
      <w:r w:rsidRPr="00F67035">
        <w:rPr>
          <w:rFonts w:asciiTheme="majorBidi" w:hAnsiTheme="majorBidi" w:cstheme="majorBidi"/>
          <w:color w:val="000000" w:themeColor="text1"/>
        </w:rPr>
        <w:t>The sample participants consisted of 185 freshman university students majoring in medicine, pharmacy and dentistry who enrolled in a general English course at Shiraz University of Medical Sciences. The selection was based on convenience sampling procedure. Of all respondents, 93students were female, and 92 were male in the age bracket 18–22 years old. They learned English as a foreign language, having prior EFL learning experience in language institutes less than three years</w:t>
      </w:r>
      <w:r w:rsidR="001C6487">
        <w:rPr>
          <w:rFonts w:asciiTheme="majorBidi" w:hAnsiTheme="majorBidi" w:cstheme="majorBidi"/>
          <w:color w:val="000000" w:themeColor="text1"/>
        </w:rPr>
        <w:t xml:space="preserve"> </w:t>
      </w:r>
      <w:r w:rsidRPr="00F67035">
        <w:rPr>
          <w:rFonts w:asciiTheme="majorBidi" w:hAnsiTheme="majorBidi" w:cstheme="majorBidi"/>
          <w:color w:val="000000" w:themeColor="text1"/>
        </w:rPr>
        <w:t xml:space="preserve">with no free exposure to English. The rationale behind the selection of this student group was that they had already passed the Pre University English Course Test successfully, or based on their grades in the entrance exam, they did not need to take the Pre University English Course which was a grammar-based exam. </w:t>
      </w:r>
      <w:r w:rsidRPr="00F67035">
        <w:rPr>
          <w:rFonts w:asciiTheme="majorBidi" w:hAnsiTheme="majorBidi" w:cstheme="majorBidi"/>
        </w:rPr>
        <w:t>Therefore, they had better interpretations of grammar skills and the features which might influence their performance</w:t>
      </w:r>
      <w:r w:rsidRPr="00F67035">
        <w:rPr>
          <w:rFonts w:asciiTheme="majorBidi" w:hAnsiTheme="majorBidi" w:cstheme="majorBidi"/>
          <w:b/>
          <w:bCs/>
        </w:rPr>
        <w:t>.</w:t>
      </w:r>
    </w:p>
    <w:p w:rsidR="00F67035" w:rsidRPr="00832279" w:rsidRDefault="00832279" w:rsidP="00832279">
      <w:pPr>
        <w:spacing w:after="0"/>
        <w:rPr>
          <w:rFonts w:asciiTheme="majorBidi" w:hAnsiTheme="majorBidi" w:cstheme="majorBidi"/>
          <w:i/>
          <w:iCs/>
          <w:color w:val="000000" w:themeColor="text1"/>
        </w:rPr>
      </w:pPr>
      <w:r w:rsidRPr="00832279">
        <w:rPr>
          <w:rFonts w:asciiTheme="majorBidi" w:hAnsiTheme="majorBidi" w:cstheme="majorBidi"/>
          <w:i/>
          <w:iCs/>
          <w:color w:val="000000" w:themeColor="text1"/>
        </w:rPr>
        <w:t>2</w:t>
      </w:r>
      <w:r w:rsidR="00F67035" w:rsidRPr="00832279">
        <w:rPr>
          <w:rFonts w:asciiTheme="majorBidi" w:hAnsiTheme="majorBidi" w:cstheme="majorBidi"/>
          <w:i/>
          <w:iCs/>
          <w:color w:val="000000" w:themeColor="text1"/>
        </w:rPr>
        <w:t>.2. Instruments</w:t>
      </w:r>
    </w:p>
    <w:p w:rsidR="00F67035" w:rsidRPr="00832279" w:rsidRDefault="00832279" w:rsidP="00F67035">
      <w:pPr>
        <w:autoSpaceDE w:val="0"/>
        <w:autoSpaceDN w:val="0"/>
        <w:adjustRightInd w:val="0"/>
        <w:spacing w:after="0" w:line="240" w:lineRule="auto"/>
        <w:jc w:val="both"/>
        <w:rPr>
          <w:rFonts w:asciiTheme="majorBidi" w:hAnsiTheme="majorBidi" w:cstheme="majorBidi"/>
          <w:color w:val="000000" w:themeColor="text1"/>
        </w:rPr>
      </w:pPr>
      <w:r w:rsidRPr="00832279">
        <w:rPr>
          <w:rFonts w:asciiTheme="majorBidi" w:hAnsiTheme="majorBidi" w:cstheme="majorBidi"/>
          <w:color w:val="000000" w:themeColor="text1"/>
        </w:rPr>
        <w:t>2</w:t>
      </w:r>
      <w:r w:rsidR="00F67035" w:rsidRPr="00832279">
        <w:rPr>
          <w:rFonts w:asciiTheme="majorBidi" w:hAnsiTheme="majorBidi" w:cstheme="majorBidi"/>
          <w:color w:val="000000" w:themeColor="text1"/>
        </w:rPr>
        <w:t>.2.1. Demographic Questionnaire</w:t>
      </w:r>
    </w:p>
    <w:p w:rsidR="00F67035" w:rsidRDefault="00F67035" w:rsidP="000C2D45">
      <w:pPr>
        <w:spacing w:after="120" w:line="240" w:lineRule="auto"/>
        <w:ind w:left="115" w:right="72"/>
        <w:jc w:val="both"/>
        <w:rPr>
          <w:rFonts w:asciiTheme="majorBidi" w:hAnsiTheme="majorBidi" w:cstheme="majorBidi"/>
          <w:color w:val="000000" w:themeColor="text1"/>
        </w:rPr>
      </w:pPr>
      <w:r w:rsidRPr="00F67035">
        <w:rPr>
          <w:rFonts w:asciiTheme="majorBidi" w:hAnsiTheme="majorBidi" w:cstheme="majorBidi"/>
          <w:color w:val="000000" w:themeColor="text1"/>
        </w:rPr>
        <w:t>Participants took</w:t>
      </w:r>
      <w:r w:rsidR="00916872">
        <w:rPr>
          <w:rFonts w:asciiTheme="majorBidi" w:hAnsiTheme="majorBidi" w:cstheme="majorBidi"/>
          <w:color w:val="000000" w:themeColor="text1"/>
        </w:rPr>
        <w:t xml:space="preserve"> </w:t>
      </w:r>
      <w:r w:rsidRPr="00F67035">
        <w:rPr>
          <w:rFonts w:asciiTheme="majorBidi" w:hAnsiTheme="majorBidi" w:cstheme="majorBidi"/>
          <w:color w:val="000000" w:themeColor="text1"/>
        </w:rPr>
        <w:t xml:space="preserve">a demographic questionnaire which included gender, age, prior EFL learning experience and free exposure to English.  In this study, English language background was critical and asking a respondent where she/he learned English was a vital question since it was supposed that respondents who completed English language courses or programs at an institute or abroad might answer questions differently than those whose English education ended in high school. </w:t>
      </w:r>
    </w:p>
    <w:p w:rsidR="00F67035" w:rsidRPr="00832279" w:rsidRDefault="00832279" w:rsidP="00F67035">
      <w:pPr>
        <w:autoSpaceDE w:val="0"/>
        <w:autoSpaceDN w:val="0"/>
        <w:adjustRightInd w:val="0"/>
        <w:spacing w:after="0" w:line="240" w:lineRule="auto"/>
        <w:jc w:val="both"/>
        <w:rPr>
          <w:rFonts w:asciiTheme="majorBidi" w:hAnsiTheme="majorBidi" w:cstheme="majorBidi"/>
          <w:color w:val="000000" w:themeColor="text1"/>
        </w:rPr>
      </w:pPr>
      <w:r w:rsidRPr="00832279">
        <w:rPr>
          <w:rFonts w:asciiTheme="majorBidi" w:hAnsiTheme="majorBidi" w:cstheme="majorBidi"/>
          <w:color w:val="000000" w:themeColor="text1"/>
        </w:rPr>
        <w:t>2</w:t>
      </w:r>
      <w:r w:rsidR="00F67035" w:rsidRPr="00832279">
        <w:rPr>
          <w:rFonts w:asciiTheme="majorBidi" w:hAnsiTheme="majorBidi" w:cstheme="majorBidi"/>
          <w:color w:val="000000" w:themeColor="text1"/>
        </w:rPr>
        <w:t>.2.2. The Hemisphere Dominance Inventory</w:t>
      </w:r>
    </w:p>
    <w:p w:rsidR="00F67035" w:rsidRDefault="00F67035" w:rsidP="000C2D45">
      <w:pPr>
        <w:spacing w:after="120" w:line="240" w:lineRule="auto"/>
        <w:ind w:left="115" w:right="72"/>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The Hemisphere Dominance Inventory (HDI, hereafter) developed by McCrone (2000) was employed in this study to differentiate left hemisphere from right hemisphere dominant learners. The inventory contains 16 items. This questionnaire was translated into Persian and checked for accuracy. </w:t>
      </w:r>
    </w:p>
    <w:p w:rsidR="00F67035" w:rsidRPr="00832279" w:rsidRDefault="00832279" w:rsidP="00F67035">
      <w:pPr>
        <w:autoSpaceDE w:val="0"/>
        <w:autoSpaceDN w:val="0"/>
        <w:adjustRightInd w:val="0"/>
        <w:spacing w:after="0" w:line="240" w:lineRule="auto"/>
        <w:jc w:val="both"/>
        <w:rPr>
          <w:rFonts w:asciiTheme="majorBidi" w:hAnsiTheme="majorBidi" w:cstheme="majorBidi"/>
          <w:color w:val="000000" w:themeColor="text1"/>
        </w:rPr>
      </w:pPr>
      <w:r w:rsidRPr="00832279">
        <w:rPr>
          <w:rFonts w:asciiTheme="majorBidi" w:hAnsiTheme="majorBidi" w:cstheme="majorBidi"/>
          <w:color w:val="000000" w:themeColor="text1"/>
        </w:rPr>
        <w:t>2</w:t>
      </w:r>
      <w:r w:rsidR="00F67035" w:rsidRPr="00832279">
        <w:rPr>
          <w:rFonts w:asciiTheme="majorBidi" w:hAnsiTheme="majorBidi" w:cstheme="majorBidi"/>
          <w:color w:val="000000" w:themeColor="text1"/>
        </w:rPr>
        <w:t>.2.3. PT Test</w:t>
      </w:r>
    </w:p>
    <w:p w:rsidR="00F67035" w:rsidRDefault="00F67035" w:rsidP="000C2D45">
      <w:pPr>
        <w:spacing w:after="120" w:line="240" w:lineRule="auto"/>
        <w:ind w:left="115" w:right="72"/>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The researchers designed a grammar test based on stages of Processability Theory (PT Test, hereafter) to investigate the difficulty order of different grammatical structures for Iranian learners predicted by Processability Theory. The items that fit the stages outlined in this theory were selected based on the structures listed in Appendix A (Pienemann, 1998). The test used a multiple-choice format with one correct answer and three distracters. The HDI and PT pilot </w:t>
      </w:r>
      <w:r w:rsidR="001C6487" w:rsidRPr="00F67035">
        <w:rPr>
          <w:rFonts w:asciiTheme="majorBidi" w:hAnsiTheme="majorBidi" w:cstheme="majorBidi"/>
          <w:color w:val="000000" w:themeColor="text1"/>
        </w:rPr>
        <w:t>Test, using</w:t>
      </w:r>
      <w:r w:rsidRPr="00F67035">
        <w:rPr>
          <w:rFonts w:asciiTheme="majorBidi" w:hAnsiTheme="majorBidi" w:cstheme="majorBidi"/>
          <w:color w:val="000000" w:themeColor="text1"/>
        </w:rPr>
        <w:t xml:space="preserve"> Cronbach’s alpha method, achieved an alpha coefficient of 0.71 and 0.68 respectively. This suggested that the items of the HDI and PT Test are internally consistent based on the data set.</w:t>
      </w:r>
      <w:r w:rsidR="001C6487">
        <w:rPr>
          <w:rFonts w:asciiTheme="majorBidi" w:hAnsiTheme="majorBidi" w:cstheme="majorBidi"/>
          <w:color w:val="000000" w:themeColor="text1"/>
        </w:rPr>
        <w:t xml:space="preserve"> </w:t>
      </w:r>
      <w:r w:rsidRPr="00F67035">
        <w:rPr>
          <w:rFonts w:asciiTheme="majorBidi" w:hAnsiTheme="majorBidi" w:cstheme="majorBidi"/>
          <w:color w:val="000000" w:themeColor="text1"/>
        </w:rPr>
        <w:t xml:space="preserve">Besides, In order to evaluate the degree to which the content of the PT test matches a content domain of PT, six experts evaluated the test items against the test requirements and accordingly the researchers modified this measurement instrument from experts’ judgments. Equally, the questionnaires were rewritten in Farsi and checked for accuracy. In order to make sure that the translated items of the questionnaires conveyed the same </w:t>
      </w:r>
      <w:r w:rsidRPr="00F67035">
        <w:rPr>
          <w:rFonts w:asciiTheme="majorBidi" w:hAnsiTheme="majorBidi" w:cstheme="majorBidi"/>
          <w:color w:val="000000" w:themeColor="text1"/>
        </w:rPr>
        <w:lastRenderedPageBreak/>
        <w:t xml:space="preserve">meaning and elicited the same information as its original version in English, the researchers asked five experts in translation to back-translate the items of questionnaire into English. The back-translated questionnaires were finally compared with original versions and with translated versions in Farsi. Based on this comparison the researcher modified the Farsi translations of some of the items. </w:t>
      </w:r>
    </w:p>
    <w:p w:rsidR="00F67035" w:rsidRPr="00832279" w:rsidRDefault="00832279" w:rsidP="00832279">
      <w:pPr>
        <w:spacing w:after="0"/>
        <w:rPr>
          <w:rFonts w:asciiTheme="majorBidi" w:hAnsiTheme="majorBidi" w:cstheme="majorBidi"/>
          <w:i/>
          <w:iCs/>
          <w:color w:val="000000" w:themeColor="text1"/>
        </w:rPr>
      </w:pPr>
      <w:r w:rsidRPr="00832279">
        <w:rPr>
          <w:rFonts w:asciiTheme="majorBidi" w:hAnsiTheme="majorBidi" w:cstheme="majorBidi"/>
          <w:i/>
          <w:iCs/>
          <w:color w:val="000000" w:themeColor="text1"/>
        </w:rPr>
        <w:t>2.3</w:t>
      </w:r>
      <w:r w:rsidR="00F67035" w:rsidRPr="00832279">
        <w:rPr>
          <w:rFonts w:asciiTheme="majorBidi" w:hAnsiTheme="majorBidi" w:cstheme="majorBidi"/>
          <w:i/>
          <w:iCs/>
          <w:color w:val="000000" w:themeColor="text1"/>
        </w:rPr>
        <w:t xml:space="preserve">. Data Collection </w:t>
      </w:r>
      <w:r w:rsidR="00E625A6" w:rsidRPr="00832279">
        <w:rPr>
          <w:rFonts w:asciiTheme="majorBidi" w:hAnsiTheme="majorBidi" w:cstheme="majorBidi"/>
          <w:i/>
          <w:iCs/>
          <w:color w:val="000000" w:themeColor="text1"/>
        </w:rPr>
        <w:t xml:space="preserve">and Analysis </w:t>
      </w:r>
      <w:r w:rsidR="00F67035" w:rsidRPr="00832279">
        <w:rPr>
          <w:rFonts w:asciiTheme="majorBidi" w:hAnsiTheme="majorBidi" w:cstheme="majorBidi"/>
          <w:i/>
          <w:iCs/>
          <w:color w:val="000000" w:themeColor="text1"/>
        </w:rPr>
        <w:t>Procedure</w:t>
      </w:r>
    </w:p>
    <w:p w:rsidR="00F67035" w:rsidRDefault="00F67035" w:rsidP="000C2D45">
      <w:pPr>
        <w:spacing w:after="120" w:line="240" w:lineRule="auto"/>
        <w:ind w:left="115" w:right="72"/>
        <w:jc w:val="both"/>
        <w:rPr>
          <w:rFonts w:asciiTheme="majorBidi" w:hAnsiTheme="majorBidi" w:cstheme="majorBidi"/>
          <w:color w:val="000000" w:themeColor="text1"/>
        </w:rPr>
      </w:pPr>
      <w:r w:rsidRPr="00F67035">
        <w:rPr>
          <w:rFonts w:asciiTheme="majorBidi" w:hAnsiTheme="majorBidi" w:cstheme="majorBidi"/>
          <w:color w:val="000000" w:themeColor="text1"/>
        </w:rPr>
        <w:t>Initially, the Grammar Test was administered to the participants of the study. HDI and Demographic Questionnaire were attached to the Grammar Test. The participants were instructed</w:t>
      </w:r>
      <w:r w:rsidR="00E625A6">
        <w:rPr>
          <w:rFonts w:asciiTheme="majorBidi" w:hAnsiTheme="majorBidi" w:cstheme="majorBidi"/>
          <w:color w:val="000000" w:themeColor="text1"/>
        </w:rPr>
        <w:t xml:space="preserve"> </w:t>
      </w:r>
      <w:r w:rsidRPr="00F67035">
        <w:rPr>
          <w:rFonts w:asciiTheme="majorBidi" w:hAnsiTheme="majorBidi" w:cstheme="majorBidi"/>
          <w:color w:val="000000" w:themeColor="text1"/>
        </w:rPr>
        <w:t>to do the Grammar Test within the time limit and following this they were requested to fill out the ques</w:t>
      </w:r>
      <w:r w:rsidR="00E625A6">
        <w:rPr>
          <w:rFonts w:asciiTheme="majorBidi" w:hAnsiTheme="majorBidi" w:cstheme="majorBidi"/>
          <w:color w:val="000000" w:themeColor="text1"/>
        </w:rPr>
        <w:t>tionnaires. T</w:t>
      </w:r>
      <w:r w:rsidRPr="00F67035">
        <w:rPr>
          <w:rFonts w:asciiTheme="majorBidi" w:hAnsiTheme="majorBidi" w:cstheme="majorBidi"/>
          <w:color w:val="000000" w:themeColor="text1"/>
        </w:rPr>
        <w:t>o analyze the data, classical item analysis was used. The</w:t>
      </w:r>
      <w:r w:rsidR="00E625A6">
        <w:rPr>
          <w:rFonts w:asciiTheme="majorBidi" w:hAnsiTheme="majorBidi" w:cstheme="majorBidi"/>
          <w:color w:val="000000" w:themeColor="text1"/>
        </w:rPr>
        <w:t xml:space="preserve"> </w:t>
      </w:r>
      <w:r w:rsidRPr="00F67035">
        <w:rPr>
          <w:rFonts w:asciiTheme="majorBidi" w:hAnsiTheme="majorBidi" w:cstheme="majorBidi"/>
          <w:color w:val="000000" w:themeColor="text1"/>
        </w:rPr>
        <w:t>SPSS software version 24 was utilized which are commonly used for analyzing the results of the studies in social sciences.</w:t>
      </w:r>
    </w:p>
    <w:p w:rsidR="00F67035" w:rsidRPr="00F67035" w:rsidRDefault="00832279" w:rsidP="00F67035">
      <w:pPr>
        <w:spacing w:after="0" w:line="240" w:lineRule="auto"/>
        <w:rPr>
          <w:rFonts w:asciiTheme="majorBidi" w:hAnsiTheme="majorBidi" w:cstheme="majorBidi"/>
          <w:color w:val="000000" w:themeColor="text1"/>
        </w:rPr>
      </w:pPr>
      <w:r>
        <w:rPr>
          <w:rFonts w:asciiTheme="majorBidi" w:hAnsiTheme="majorBidi" w:cstheme="majorBidi"/>
          <w:b/>
          <w:bCs/>
          <w:color w:val="000000" w:themeColor="text1"/>
        </w:rPr>
        <w:t>3</w:t>
      </w:r>
      <w:r w:rsidR="00F67035" w:rsidRPr="00F67035">
        <w:rPr>
          <w:rFonts w:asciiTheme="majorBidi" w:hAnsiTheme="majorBidi" w:cstheme="majorBidi"/>
          <w:b/>
          <w:bCs/>
          <w:color w:val="000000" w:themeColor="text1"/>
        </w:rPr>
        <w:t>. Results</w:t>
      </w:r>
    </w:p>
    <w:p w:rsidR="00832279" w:rsidRDefault="00F67035" w:rsidP="000C2D45">
      <w:pPr>
        <w:spacing w:after="120" w:line="240" w:lineRule="auto"/>
        <w:ind w:left="115" w:right="72"/>
        <w:jc w:val="both"/>
        <w:rPr>
          <w:rFonts w:asciiTheme="majorBidi" w:hAnsiTheme="majorBidi" w:cstheme="majorBidi"/>
          <w:color w:val="000000" w:themeColor="text1"/>
        </w:rPr>
      </w:pPr>
      <w:r w:rsidRPr="00F67035">
        <w:rPr>
          <w:rFonts w:asciiTheme="majorBidi" w:hAnsiTheme="majorBidi" w:cstheme="majorBidi"/>
          <w:color w:val="000000" w:themeColor="text1"/>
        </w:rPr>
        <w:t>Results of Demographic Questionnaire indicated that of all respondents 125 were medical students, 30 pharmacies and 30 were dentistry students.  It also showed that 93students were female and 92 students were male in the age bracket 18–22 years old. Results obtained from HDI also showed that 58 of the participants were left hemisphere and 106 of students were right hemisphere dominant and 21 of them were balanced hemisphere. The balanced hemisphere students were excluded from the study. Consequently, 164 students remained in this study.</w:t>
      </w:r>
      <w:r w:rsidR="00916872">
        <w:rPr>
          <w:rFonts w:asciiTheme="majorBidi" w:hAnsiTheme="majorBidi" w:cstheme="majorBidi"/>
          <w:color w:val="000000" w:themeColor="text1"/>
        </w:rPr>
        <w:t xml:space="preserve"> </w:t>
      </w:r>
      <w:r w:rsidRPr="00F67035">
        <w:rPr>
          <w:rFonts w:asciiTheme="majorBidi" w:hAnsiTheme="majorBidi" w:cstheme="majorBidi"/>
          <w:color w:val="000000" w:themeColor="text1"/>
        </w:rPr>
        <w:t>Table 1 displays the difficulty parameter of the 39 items of the PT test administered to left brain dominant students</w:t>
      </w:r>
      <w:r w:rsidR="00916872">
        <w:rPr>
          <w:rFonts w:asciiTheme="majorBidi" w:hAnsiTheme="majorBidi" w:cstheme="majorBidi"/>
          <w:color w:val="000000" w:themeColor="text1"/>
        </w:rPr>
        <w:t xml:space="preserve"> </w:t>
      </w:r>
      <w:r w:rsidRPr="00F67035">
        <w:rPr>
          <w:rFonts w:asciiTheme="majorBidi" w:hAnsiTheme="majorBidi" w:cstheme="majorBidi"/>
          <w:color w:val="000000" w:themeColor="text1"/>
        </w:rPr>
        <w:t xml:space="preserve">sorted in descending order. </w:t>
      </w:r>
    </w:p>
    <w:tbl>
      <w:tblPr>
        <w:tblW w:w="5000" w:type="pct"/>
        <w:jc w:val="center"/>
        <w:tblLook w:val="04A0" w:firstRow="1" w:lastRow="0" w:firstColumn="1" w:lastColumn="0" w:noHBand="0" w:noVBand="1"/>
      </w:tblPr>
      <w:tblGrid>
        <w:gridCol w:w="9027"/>
      </w:tblGrid>
      <w:tr w:rsidR="00F67035" w:rsidRPr="00F67035" w:rsidTr="00832279">
        <w:trPr>
          <w:trHeight w:val="300"/>
          <w:jc w:val="center"/>
        </w:trPr>
        <w:tc>
          <w:tcPr>
            <w:tcW w:w="5000" w:type="pct"/>
            <w:tcBorders>
              <w:bottom w:val="single" w:sz="4" w:space="0" w:color="auto"/>
            </w:tcBorders>
            <w:shd w:val="clear" w:color="auto" w:fill="auto"/>
            <w:noWrap/>
            <w:vAlign w:val="bottom"/>
          </w:tcPr>
          <w:p w:rsidR="00F67035" w:rsidRPr="00832279" w:rsidRDefault="00F67035" w:rsidP="00832279">
            <w:pPr>
              <w:spacing w:after="120" w:line="240" w:lineRule="auto"/>
              <w:jc w:val="center"/>
              <w:rPr>
                <w:rFonts w:asciiTheme="majorBidi" w:eastAsia="Times New Roman" w:hAnsiTheme="majorBidi" w:cstheme="majorBidi"/>
              </w:rPr>
            </w:pPr>
            <w:r w:rsidRPr="00832279">
              <w:rPr>
                <w:rFonts w:asciiTheme="majorBidi" w:eastAsia="Times New Roman" w:hAnsiTheme="majorBidi" w:cstheme="majorBidi"/>
              </w:rPr>
              <w:t>Table 1</w:t>
            </w:r>
            <w:r w:rsidR="00832279">
              <w:rPr>
                <w:rFonts w:asciiTheme="majorBidi" w:eastAsia="Times New Roman" w:hAnsiTheme="majorBidi" w:cstheme="majorBidi"/>
              </w:rPr>
              <w:t xml:space="preserve">: </w:t>
            </w:r>
            <w:r w:rsidRPr="00832279">
              <w:rPr>
                <w:rFonts w:asciiTheme="majorBidi" w:eastAsia="Times New Roman" w:hAnsiTheme="majorBidi" w:cstheme="majorBidi"/>
              </w:rPr>
              <w:t>Item Difficulty of PT Test ( Left Brain Dominance Group)</w:t>
            </w:r>
          </w:p>
          <w:tbl>
            <w:tblPr>
              <w:tblW w:w="9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12"/>
              <w:gridCol w:w="2123"/>
              <w:gridCol w:w="2430"/>
              <w:gridCol w:w="2835"/>
            </w:tblGrid>
            <w:tr w:rsidR="00F67035" w:rsidRPr="00F67035" w:rsidTr="00F67035">
              <w:trPr>
                <w:cantSplit/>
                <w:trHeight w:val="456"/>
              </w:trPr>
              <w:tc>
                <w:tcPr>
                  <w:tcW w:w="2012" w:type="dxa"/>
                  <w:tcBorders>
                    <w:left w:val="nil"/>
                    <w:bottom w:val="single" w:sz="8" w:space="0" w:color="000000"/>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b/>
                      <w:bCs/>
                      <w:color w:val="000000" w:themeColor="text1"/>
                    </w:rPr>
                  </w:pPr>
                  <w:r w:rsidRPr="00F67035">
                    <w:rPr>
                      <w:rFonts w:asciiTheme="majorBidi" w:eastAsia="Times New Roman" w:hAnsiTheme="majorBidi" w:cstheme="majorBidi"/>
                      <w:b/>
                      <w:bCs/>
                      <w:color w:val="000000" w:themeColor="text1"/>
                    </w:rPr>
                    <w:t>Item</w:t>
                  </w:r>
                </w:p>
              </w:tc>
              <w:tc>
                <w:tcPr>
                  <w:tcW w:w="2123" w:type="dxa"/>
                  <w:tcBorders>
                    <w:left w:val="nil"/>
                    <w:bottom w:val="single" w:sz="8" w:space="0" w:color="000000"/>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b/>
                      <w:bCs/>
                      <w:color w:val="000000" w:themeColor="text1"/>
                    </w:rPr>
                  </w:pPr>
                  <w:r w:rsidRPr="00F67035">
                    <w:rPr>
                      <w:rFonts w:asciiTheme="majorBidi" w:eastAsia="Times New Roman" w:hAnsiTheme="majorBidi" w:cstheme="majorBidi"/>
                      <w:b/>
                      <w:bCs/>
                      <w:color w:val="000000" w:themeColor="text1"/>
                    </w:rPr>
                    <w:t>Type</w:t>
                  </w:r>
                </w:p>
              </w:tc>
              <w:tc>
                <w:tcPr>
                  <w:tcW w:w="2430" w:type="dxa"/>
                  <w:tcBorders>
                    <w:left w:val="nil"/>
                    <w:bottom w:val="single" w:sz="8" w:space="0" w:color="000000"/>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b/>
                      <w:bCs/>
                      <w:color w:val="000000" w:themeColor="text1"/>
                    </w:rPr>
                  </w:pPr>
                  <w:r w:rsidRPr="00F67035">
                    <w:rPr>
                      <w:rFonts w:asciiTheme="majorBidi" w:eastAsia="Times New Roman" w:hAnsiTheme="majorBidi" w:cstheme="majorBidi"/>
                      <w:b/>
                      <w:bCs/>
                      <w:color w:val="000000" w:themeColor="text1"/>
                    </w:rPr>
                    <w:t>PT Stage</w:t>
                  </w:r>
                </w:p>
              </w:tc>
              <w:tc>
                <w:tcPr>
                  <w:tcW w:w="2835" w:type="dxa"/>
                  <w:tcBorders>
                    <w:left w:val="nil"/>
                    <w:bottom w:val="single" w:sz="8" w:space="0" w:color="000000"/>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b/>
                      <w:bCs/>
                      <w:color w:val="000000" w:themeColor="text1"/>
                    </w:rPr>
                  </w:pPr>
                  <w:r w:rsidRPr="00F67035">
                    <w:rPr>
                      <w:rFonts w:asciiTheme="majorBidi" w:eastAsia="Times New Roman" w:hAnsiTheme="majorBidi" w:cstheme="majorBidi"/>
                      <w:b/>
                      <w:bCs/>
                      <w:color w:val="000000" w:themeColor="text1"/>
                    </w:rPr>
                    <w:t>Item Difficulty</w:t>
                  </w:r>
                </w:p>
              </w:tc>
            </w:tr>
            <w:tr w:rsidR="00F67035" w:rsidRPr="00F67035" w:rsidTr="00F67035">
              <w:trPr>
                <w:cantSplit/>
                <w:trHeight w:val="331"/>
              </w:trPr>
              <w:tc>
                <w:tcPr>
                  <w:tcW w:w="2012" w:type="dxa"/>
                  <w:tcBorders>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5</w:t>
                  </w:r>
                </w:p>
              </w:tc>
              <w:tc>
                <w:tcPr>
                  <w:tcW w:w="2123" w:type="dxa"/>
                  <w:tcBorders>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REG_PL</w:t>
                  </w:r>
                </w:p>
              </w:tc>
              <w:tc>
                <w:tcPr>
                  <w:tcW w:w="2430" w:type="dxa"/>
                  <w:tcBorders>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w:t>
                  </w:r>
                </w:p>
              </w:tc>
              <w:tc>
                <w:tcPr>
                  <w:tcW w:w="2835" w:type="dxa"/>
                  <w:tcBorders>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0.713</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26</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REFLX(ADV)</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5</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0.669</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11</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(ADV)</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0.647</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24</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3SG_S</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5</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0.622</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38</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CAUSATIVE</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6</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0.592</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proofErr w:type="spellStart"/>
                  <w:r w:rsidRPr="00F67035">
                    <w:rPr>
                      <w:rFonts w:asciiTheme="majorBidi" w:eastAsia="Times New Roman" w:hAnsiTheme="majorBidi" w:cstheme="majorBidi"/>
                      <w:color w:val="000000" w:themeColor="text1"/>
                      <w:sz w:val="20"/>
                      <w:szCs w:val="20"/>
                    </w:rPr>
                    <w:t>no+x</w:t>
                  </w:r>
                  <w:proofErr w:type="spellEnd"/>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0.583</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37</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DAT_MOV</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6</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0.520</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13</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TOPIC</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0.512</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39</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2SUB_COMP</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6</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0.486</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29</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SUPPLET</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5</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0.442</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35</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Q_TAG</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6</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0.431</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22</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PART-MOV</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4</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0.418</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17</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POSSESS</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4</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0.409</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23</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PREP- STRANDING</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4</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0.373</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21</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COMP_TO</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4</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0.362</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18</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PSEUDO_INV</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4</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0.319</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15</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AUX_EN</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4</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0.307</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12</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(more)</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0.301</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6</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IREG-PL</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0.295</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34</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RFLX(PN)</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6</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0.281</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19</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Y/N_INV</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4</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0.258</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16</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AUX_ING</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4</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0.240</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lastRenderedPageBreak/>
                    <w:t>9</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WHX_FRONT</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0.232</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20</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Better, best</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4</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0.218</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28</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DO_2ND</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5</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0.207</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33</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GERUND</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6</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0.203</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8</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DO_FRONT</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0.191</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32</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DAT_TO</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5</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0.178</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30</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Ly</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5</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0.168</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36</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ADV VP</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6</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0.135</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1</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SVO?</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0.096</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4</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IREG_ED</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0.092</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31</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w:t>
                  </w:r>
                  <w:proofErr w:type="spellStart"/>
                  <w:r w:rsidRPr="00F67035">
                    <w:rPr>
                      <w:rFonts w:asciiTheme="majorBidi" w:eastAsia="Times New Roman" w:hAnsiTheme="majorBidi" w:cstheme="majorBidi"/>
                      <w:color w:val="000000" w:themeColor="text1"/>
                      <w:sz w:val="20"/>
                      <w:szCs w:val="20"/>
                    </w:rPr>
                    <w:t>er</w:t>
                  </w:r>
                  <w:proofErr w:type="spellEnd"/>
                  <w:r w:rsidRPr="00F67035">
                    <w:rPr>
                      <w:rFonts w:asciiTheme="majorBidi" w:eastAsia="Times New Roman" w:hAnsiTheme="majorBidi" w:cstheme="majorBidi"/>
                      <w:color w:val="000000" w:themeColor="text1"/>
                      <w:sz w:val="20"/>
                      <w:szCs w:val="20"/>
                    </w:rPr>
                    <w:t>/ -</w:t>
                  </w:r>
                  <w:proofErr w:type="spellStart"/>
                  <w:r w:rsidRPr="00F67035">
                    <w:rPr>
                      <w:rFonts w:asciiTheme="majorBidi" w:eastAsia="Times New Roman" w:hAnsiTheme="majorBidi" w:cstheme="majorBidi"/>
                      <w:color w:val="000000" w:themeColor="text1"/>
                      <w:sz w:val="20"/>
                      <w:szCs w:val="20"/>
                    </w:rPr>
                    <w:t>est</w:t>
                  </w:r>
                  <w:proofErr w:type="spellEnd"/>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5</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0.065</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27</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AUX_2</w:t>
                  </w:r>
                  <w:r w:rsidRPr="00F67035">
                    <w:rPr>
                      <w:rFonts w:asciiTheme="majorBidi" w:eastAsia="Times New Roman" w:hAnsiTheme="majorBidi" w:cstheme="majorBidi"/>
                      <w:color w:val="000000" w:themeColor="text1"/>
                      <w:sz w:val="20"/>
                      <w:szCs w:val="20"/>
                      <w:vertAlign w:val="superscript"/>
                    </w:rPr>
                    <w:t>ND</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5</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0.053</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SVO</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0.047</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25</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PL_CONCD</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5</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0.024</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7</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POSSESS</w:t>
                  </w:r>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0.001</w:t>
                  </w:r>
                </w:p>
              </w:tc>
            </w:tr>
            <w:tr w:rsidR="00F67035" w:rsidRPr="00F67035" w:rsidTr="00F67035">
              <w:trPr>
                <w:cantSplit/>
                <w:trHeight w:val="331"/>
              </w:trPr>
              <w:tc>
                <w:tcPr>
                  <w:tcW w:w="2012"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10</w:t>
                  </w:r>
                </w:p>
              </w:tc>
              <w:tc>
                <w:tcPr>
                  <w:tcW w:w="2123"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proofErr w:type="spellStart"/>
                  <w:r w:rsidRPr="00F67035">
                    <w:rPr>
                      <w:rFonts w:asciiTheme="majorBidi" w:eastAsia="Times New Roman" w:hAnsiTheme="majorBidi" w:cstheme="majorBidi"/>
                      <w:color w:val="000000" w:themeColor="text1"/>
                      <w:sz w:val="20"/>
                      <w:szCs w:val="20"/>
                    </w:rPr>
                    <w:t>Don’t+V</w:t>
                  </w:r>
                  <w:proofErr w:type="spellEnd"/>
                </w:p>
              </w:tc>
              <w:tc>
                <w:tcPr>
                  <w:tcW w:w="2430" w:type="dxa"/>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w:t>
                  </w:r>
                </w:p>
              </w:tc>
              <w:tc>
                <w:tcPr>
                  <w:tcW w:w="2835" w:type="dxa"/>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0.001</w:t>
                  </w:r>
                </w:p>
              </w:tc>
            </w:tr>
            <w:tr w:rsidR="00F67035" w:rsidRPr="00F67035" w:rsidTr="00F67035">
              <w:trPr>
                <w:cantSplit/>
                <w:trHeight w:val="331"/>
              </w:trPr>
              <w:tc>
                <w:tcPr>
                  <w:tcW w:w="2012" w:type="dxa"/>
                  <w:tcBorders>
                    <w:top w:val="nil"/>
                    <w:left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14</w:t>
                  </w:r>
                </w:p>
              </w:tc>
              <w:tc>
                <w:tcPr>
                  <w:tcW w:w="2123" w:type="dxa"/>
                  <w:tcBorders>
                    <w:top w:val="nil"/>
                    <w:left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ADV_FRONT</w:t>
                  </w:r>
                </w:p>
              </w:tc>
              <w:tc>
                <w:tcPr>
                  <w:tcW w:w="2430" w:type="dxa"/>
                  <w:tcBorders>
                    <w:top w:val="nil"/>
                    <w:left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w:t>
                  </w:r>
                </w:p>
              </w:tc>
              <w:tc>
                <w:tcPr>
                  <w:tcW w:w="2835" w:type="dxa"/>
                  <w:tcBorders>
                    <w:top w:val="nil"/>
                    <w:left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0.001</w:t>
                  </w:r>
                </w:p>
              </w:tc>
            </w:tr>
          </w:tbl>
          <w:p w:rsidR="00F67035" w:rsidRPr="00F67035" w:rsidRDefault="00F67035" w:rsidP="00F67035">
            <w:pPr>
              <w:spacing w:after="0" w:line="240" w:lineRule="auto"/>
              <w:rPr>
                <w:rFonts w:asciiTheme="majorBidi" w:eastAsia="Times New Roman" w:hAnsiTheme="majorBidi" w:cstheme="majorBidi"/>
                <w:i/>
                <w:iCs/>
                <w:color w:val="000000" w:themeColor="text1"/>
                <w:sz w:val="24"/>
                <w:szCs w:val="24"/>
              </w:rPr>
            </w:pPr>
          </w:p>
        </w:tc>
      </w:tr>
    </w:tbl>
    <w:p w:rsidR="00F67035" w:rsidRPr="00F67035" w:rsidRDefault="00F67035" w:rsidP="00F67035">
      <w:pPr>
        <w:spacing w:after="0" w:line="240" w:lineRule="auto"/>
        <w:jc w:val="both"/>
        <w:rPr>
          <w:rFonts w:asciiTheme="majorBidi" w:hAnsiTheme="majorBidi" w:cstheme="majorBidi"/>
          <w:color w:val="000000" w:themeColor="text1"/>
          <w:sz w:val="24"/>
          <w:szCs w:val="24"/>
        </w:rPr>
      </w:pPr>
    </w:p>
    <w:p w:rsidR="00F67035" w:rsidRDefault="00F67035" w:rsidP="000C2D45">
      <w:pPr>
        <w:spacing w:after="120" w:line="240" w:lineRule="auto"/>
        <w:ind w:left="115" w:right="72"/>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From this table, it can be seen that item 5 (Difficulty= 0.713) is the most challenging item and items number 7, 10 and 14 (Difficulty= </w:t>
      </w:r>
      <w:r w:rsidRPr="00F67035">
        <w:rPr>
          <w:rFonts w:asciiTheme="majorBidi" w:eastAsia="Times New Roman" w:hAnsiTheme="majorBidi" w:cstheme="majorBidi"/>
          <w:color w:val="000000" w:themeColor="text1"/>
        </w:rPr>
        <w:t>0.001</w:t>
      </w:r>
      <w:r w:rsidRPr="00F67035">
        <w:rPr>
          <w:rFonts w:asciiTheme="majorBidi" w:hAnsiTheme="majorBidi" w:cstheme="majorBidi"/>
          <w:color w:val="000000" w:themeColor="text1"/>
        </w:rPr>
        <w:t xml:space="preserve">) are the </w:t>
      </w:r>
      <w:r w:rsidR="00BF7A11" w:rsidRPr="00F67035">
        <w:rPr>
          <w:rFonts w:asciiTheme="majorBidi" w:hAnsiTheme="majorBidi" w:cstheme="majorBidi"/>
          <w:color w:val="000000" w:themeColor="text1"/>
        </w:rPr>
        <w:t>easiest items</w:t>
      </w:r>
      <w:r w:rsidRPr="00F67035">
        <w:rPr>
          <w:rFonts w:asciiTheme="majorBidi" w:hAnsiTheme="majorBidi" w:cstheme="majorBidi"/>
          <w:color w:val="000000" w:themeColor="text1"/>
        </w:rPr>
        <w:t xml:space="preserve"> for the Left-Brain Dominant students. As the table shows, the Stage 3 items are generally more difficult than the items measuring other stages. However, the items of Stages 3-4 are spread out and do not show any particular tendency. In other words, the items that fit Stage 4 of Processability Theory, for example, are not of similar difficulty and are not necessarily more difficult than the items that fit Stage 3. Item 5 which was in the third stage of PT was the most challenging item, and this was followed by the 26</w:t>
      </w:r>
      <w:r w:rsidRPr="00F67035">
        <w:rPr>
          <w:rFonts w:asciiTheme="majorBidi" w:hAnsiTheme="majorBidi" w:cstheme="majorBidi"/>
          <w:color w:val="000000" w:themeColor="text1"/>
          <w:vertAlign w:val="superscript"/>
        </w:rPr>
        <w:t>th</w:t>
      </w:r>
      <w:r w:rsidRPr="00F67035">
        <w:rPr>
          <w:rFonts w:asciiTheme="majorBidi" w:hAnsiTheme="majorBidi" w:cstheme="majorBidi"/>
          <w:color w:val="000000" w:themeColor="text1"/>
        </w:rPr>
        <w:t>, 11</w:t>
      </w:r>
      <w:r w:rsidRPr="00F67035">
        <w:rPr>
          <w:rFonts w:asciiTheme="majorBidi" w:hAnsiTheme="majorBidi" w:cstheme="majorBidi"/>
          <w:color w:val="000000" w:themeColor="text1"/>
          <w:vertAlign w:val="superscript"/>
        </w:rPr>
        <w:t>th</w:t>
      </w:r>
      <w:r w:rsidRPr="00F67035">
        <w:rPr>
          <w:rFonts w:asciiTheme="majorBidi" w:hAnsiTheme="majorBidi" w:cstheme="majorBidi"/>
          <w:color w:val="000000" w:themeColor="text1"/>
        </w:rPr>
        <w:t xml:space="preserve"> and 24</w:t>
      </w:r>
      <w:r w:rsidRPr="00F67035">
        <w:rPr>
          <w:rFonts w:asciiTheme="majorBidi" w:hAnsiTheme="majorBidi" w:cstheme="majorBidi"/>
          <w:color w:val="000000" w:themeColor="text1"/>
          <w:vertAlign w:val="superscript"/>
        </w:rPr>
        <w:t>th</w:t>
      </w:r>
      <w:r w:rsidRPr="00F67035">
        <w:rPr>
          <w:rFonts w:asciiTheme="majorBidi" w:hAnsiTheme="majorBidi" w:cstheme="majorBidi"/>
          <w:color w:val="000000" w:themeColor="text1"/>
        </w:rPr>
        <w:t xml:space="preserve"> items which were at the fifth and third stages of PT. On the other end of the table, three of the seven most natural items were from the fifth stage, and three items were from the third stage of PT. Therefore, it can be stated that</w:t>
      </w:r>
      <w:r w:rsidR="00E625A6">
        <w:rPr>
          <w:rFonts w:asciiTheme="majorBidi" w:hAnsiTheme="majorBidi" w:cstheme="majorBidi"/>
          <w:color w:val="000000" w:themeColor="text1"/>
        </w:rPr>
        <w:t xml:space="preserve"> </w:t>
      </w:r>
      <w:r w:rsidRPr="00F67035">
        <w:rPr>
          <w:rFonts w:asciiTheme="majorBidi" w:hAnsiTheme="majorBidi" w:cstheme="majorBidi"/>
          <w:color w:val="000000" w:themeColor="text1"/>
        </w:rPr>
        <w:t>the Processability Theory does not account for the difficulty order of the items used i</w:t>
      </w:r>
      <w:r w:rsidR="00E625A6">
        <w:rPr>
          <w:rFonts w:asciiTheme="majorBidi" w:hAnsiTheme="majorBidi" w:cstheme="majorBidi"/>
          <w:color w:val="000000" w:themeColor="text1"/>
        </w:rPr>
        <w:t xml:space="preserve">n this study. </w:t>
      </w:r>
      <w:r w:rsidRPr="00F67035">
        <w:rPr>
          <w:rFonts w:asciiTheme="majorBidi" w:hAnsiTheme="majorBidi" w:cstheme="majorBidi"/>
          <w:color w:val="000000" w:themeColor="text1"/>
        </w:rPr>
        <w:t>Table 2 displays the item difficulty of the 39 items of the PT test administered to right brain dominance students.</w:t>
      </w:r>
    </w:p>
    <w:p w:rsidR="00F67035" w:rsidRPr="00832279" w:rsidRDefault="00F67035" w:rsidP="00832279">
      <w:pPr>
        <w:spacing w:after="120" w:line="240" w:lineRule="auto"/>
        <w:jc w:val="center"/>
        <w:rPr>
          <w:rFonts w:asciiTheme="majorBidi" w:eastAsia="Times New Roman" w:hAnsiTheme="majorBidi" w:cstheme="majorBidi"/>
        </w:rPr>
      </w:pPr>
      <w:r w:rsidRPr="00832279">
        <w:rPr>
          <w:rFonts w:asciiTheme="majorBidi" w:eastAsia="Times New Roman" w:hAnsiTheme="majorBidi" w:cstheme="majorBidi"/>
        </w:rPr>
        <w:t>Table 2</w:t>
      </w:r>
      <w:r w:rsidR="00832279" w:rsidRPr="00832279">
        <w:rPr>
          <w:rFonts w:asciiTheme="majorBidi" w:eastAsia="Times New Roman" w:hAnsiTheme="majorBidi" w:cstheme="majorBidi"/>
        </w:rPr>
        <w:t xml:space="preserve">: </w:t>
      </w:r>
      <w:r w:rsidRPr="00832279">
        <w:rPr>
          <w:rFonts w:asciiTheme="majorBidi" w:eastAsia="Times New Roman" w:hAnsiTheme="majorBidi" w:cstheme="majorBidi"/>
        </w:rPr>
        <w:t>Item Difficulty of PT Test (Right Brain Dominance Group)</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59"/>
        <w:gridCol w:w="3871"/>
        <w:gridCol w:w="1105"/>
        <w:gridCol w:w="1892"/>
      </w:tblGrid>
      <w:tr w:rsidR="00F67035" w:rsidRPr="00F67035" w:rsidTr="00832279">
        <w:trPr>
          <w:cantSplit/>
          <w:trHeight w:val="456"/>
          <w:jc w:val="center"/>
        </w:trPr>
        <w:tc>
          <w:tcPr>
            <w:tcW w:w="1196" w:type="pct"/>
            <w:tcBorders>
              <w:left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b/>
                <w:bCs/>
                <w:color w:val="000000" w:themeColor="text1"/>
              </w:rPr>
            </w:pPr>
            <w:r w:rsidRPr="00F67035">
              <w:rPr>
                <w:rFonts w:asciiTheme="majorBidi" w:eastAsia="Times New Roman" w:hAnsiTheme="majorBidi" w:cstheme="majorBidi"/>
                <w:b/>
                <w:bCs/>
                <w:color w:val="000000" w:themeColor="text1"/>
              </w:rPr>
              <w:t>Item</w:t>
            </w:r>
          </w:p>
        </w:tc>
        <w:tc>
          <w:tcPr>
            <w:tcW w:w="2144" w:type="pct"/>
            <w:tcBorders>
              <w:left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b/>
                <w:bCs/>
                <w:color w:val="000000" w:themeColor="text1"/>
              </w:rPr>
            </w:pPr>
            <w:r w:rsidRPr="00F67035">
              <w:rPr>
                <w:rFonts w:asciiTheme="majorBidi" w:eastAsia="Times New Roman" w:hAnsiTheme="majorBidi" w:cstheme="majorBidi"/>
                <w:b/>
                <w:bCs/>
                <w:color w:val="000000" w:themeColor="text1"/>
              </w:rPr>
              <w:t>Type</w:t>
            </w:r>
          </w:p>
        </w:tc>
        <w:tc>
          <w:tcPr>
            <w:tcW w:w="612" w:type="pct"/>
            <w:tcBorders>
              <w:left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b/>
                <w:bCs/>
                <w:color w:val="000000" w:themeColor="text1"/>
              </w:rPr>
            </w:pPr>
            <w:r w:rsidRPr="00F67035">
              <w:rPr>
                <w:rFonts w:asciiTheme="majorBidi" w:eastAsia="Times New Roman" w:hAnsiTheme="majorBidi" w:cstheme="majorBidi"/>
                <w:b/>
                <w:bCs/>
                <w:color w:val="000000" w:themeColor="text1"/>
              </w:rPr>
              <w:t>PT Stage</w:t>
            </w:r>
          </w:p>
        </w:tc>
        <w:tc>
          <w:tcPr>
            <w:tcW w:w="1049" w:type="pct"/>
            <w:tcBorders>
              <w:left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b/>
                <w:bCs/>
                <w:color w:val="000000" w:themeColor="text1"/>
              </w:rPr>
            </w:pPr>
            <w:r w:rsidRPr="00F67035">
              <w:rPr>
                <w:rFonts w:asciiTheme="majorBidi" w:eastAsia="Times New Roman" w:hAnsiTheme="majorBidi" w:cstheme="majorBidi"/>
                <w:b/>
                <w:bCs/>
                <w:color w:val="000000" w:themeColor="text1"/>
              </w:rPr>
              <w:t>Item Difficulty</w:t>
            </w:r>
          </w:p>
        </w:tc>
      </w:tr>
      <w:tr w:rsidR="00F67035" w:rsidRPr="00F67035" w:rsidTr="00832279">
        <w:trPr>
          <w:cantSplit/>
          <w:trHeight w:val="331"/>
          <w:jc w:val="center"/>
        </w:trPr>
        <w:tc>
          <w:tcPr>
            <w:tcW w:w="1196" w:type="pct"/>
            <w:tcBorders>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36</w:t>
            </w:r>
          </w:p>
        </w:tc>
        <w:tc>
          <w:tcPr>
            <w:tcW w:w="2144" w:type="pct"/>
            <w:tcBorders>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ADV VP</w:t>
            </w:r>
          </w:p>
        </w:tc>
        <w:tc>
          <w:tcPr>
            <w:tcW w:w="612" w:type="pct"/>
            <w:tcBorders>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6</w:t>
            </w:r>
          </w:p>
        </w:tc>
        <w:tc>
          <w:tcPr>
            <w:tcW w:w="1049" w:type="pct"/>
            <w:tcBorders>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0.832</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1</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SVO?</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0.767</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26</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REFLX(ADV)</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5</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0.721</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37</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DAT_MOV</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6</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0.686</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6</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IREG-PL</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0.677</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13</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TOPIC</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0.641</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35</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Q_TAG</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6</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0.623</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18</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PSEUDO_INV</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4</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0.608</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33</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GERUND</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6</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0.601</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23</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PREP- STRANDING</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4</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0.572</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lastRenderedPageBreak/>
              <w:t>29</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SUPPLET</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5</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0.563</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38</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CAUSATIVE</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6</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0.558</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21</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COMP_TO</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4</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0.530</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19</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Y/N_INV</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4</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0.521</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32</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DAT_TO</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5</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0.513</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20</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Better, best</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4</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0.494</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proofErr w:type="spellStart"/>
            <w:r w:rsidRPr="00F67035">
              <w:rPr>
                <w:rFonts w:asciiTheme="majorBidi" w:eastAsia="Times New Roman" w:hAnsiTheme="majorBidi" w:cstheme="majorBidi"/>
                <w:color w:val="000000" w:themeColor="text1"/>
                <w:sz w:val="20"/>
                <w:szCs w:val="20"/>
              </w:rPr>
              <w:t>no+x</w:t>
            </w:r>
            <w:proofErr w:type="spellEnd"/>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0.473</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22</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PART-MOV</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4</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0.440</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17</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POSSESS</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4</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0.421</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12</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(more)</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0.381</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15</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AUX_EN</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4</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0.376</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16</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AUX_ING</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4</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0.354</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9</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WHX_FRONT</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0.327</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30</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Ly</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5</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0.301</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31</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w:t>
            </w:r>
            <w:proofErr w:type="spellStart"/>
            <w:r w:rsidRPr="00F67035">
              <w:rPr>
                <w:rFonts w:asciiTheme="majorBidi" w:eastAsia="Times New Roman" w:hAnsiTheme="majorBidi" w:cstheme="majorBidi"/>
                <w:color w:val="000000" w:themeColor="text1"/>
                <w:sz w:val="20"/>
                <w:szCs w:val="20"/>
              </w:rPr>
              <w:t>er</w:t>
            </w:r>
            <w:proofErr w:type="spellEnd"/>
            <w:r w:rsidRPr="00F67035">
              <w:rPr>
                <w:rFonts w:asciiTheme="majorBidi" w:eastAsia="Times New Roman" w:hAnsiTheme="majorBidi" w:cstheme="majorBidi"/>
                <w:color w:val="000000" w:themeColor="text1"/>
                <w:sz w:val="20"/>
                <w:szCs w:val="20"/>
              </w:rPr>
              <w:t>/ -</w:t>
            </w:r>
            <w:proofErr w:type="spellStart"/>
            <w:r w:rsidRPr="00F67035">
              <w:rPr>
                <w:rFonts w:asciiTheme="majorBidi" w:eastAsia="Times New Roman" w:hAnsiTheme="majorBidi" w:cstheme="majorBidi"/>
                <w:color w:val="000000" w:themeColor="text1"/>
                <w:sz w:val="20"/>
                <w:szCs w:val="20"/>
              </w:rPr>
              <w:t>est</w:t>
            </w:r>
            <w:proofErr w:type="spellEnd"/>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5</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0.269</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39</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2SUB_COMP</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6</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0.258</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34</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RFLX(PN)</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6</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0.240</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4</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IREG_ED</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0.227</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SVO</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0.207</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8</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DO_FRONT</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0.180</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5</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REG_PL</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0.169</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28</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DO_2</w:t>
            </w:r>
            <w:r w:rsidRPr="00F67035">
              <w:rPr>
                <w:rFonts w:asciiTheme="majorBidi" w:eastAsia="Times New Roman" w:hAnsiTheme="majorBidi" w:cstheme="majorBidi"/>
                <w:color w:val="000000" w:themeColor="text1"/>
                <w:sz w:val="20"/>
                <w:szCs w:val="20"/>
                <w:vertAlign w:val="superscript"/>
              </w:rPr>
              <w:t>ND</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5</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0.147</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27</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AUX_2ND</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5</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0.143</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25</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PL_CONCD</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5</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0.125</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11</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(ADV)</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0.091</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24</w:t>
            </w:r>
          </w:p>
        </w:tc>
        <w:tc>
          <w:tcPr>
            <w:tcW w:w="2144"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3SG_S</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5</w:t>
            </w:r>
          </w:p>
        </w:tc>
        <w:tc>
          <w:tcPr>
            <w:tcW w:w="1049"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0.073</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7</w:t>
            </w:r>
          </w:p>
        </w:tc>
        <w:tc>
          <w:tcPr>
            <w:tcW w:w="2144" w:type="pct"/>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POSSESS</w:t>
            </w:r>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w:t>
            </w:r>
          </w:p>
        </w:tc>
        <w:tc>
          <w:tcPr>
            <w:tcW w:w="1049" w:type="pct"/>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0.001</w:t>
            </w:r>
          </w:p>
        </w:tc>
      </w:tr>
      <w:tr w:rsidR="00F67035" w:rsidRPr="00F67035" w:rsidTr="00832279">
        <w:trPr>
          <w:cantSplit/>
          <w:trHeight w:val="331"/>
          <w:jc w:val="center"/>
        </w:trPr>
        <w:tc>
          <w:tcPr>
            <w:tcW w:w="1196"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10</w:t>
            </w:r>
          </w:p>
        </w:tc>
        <w:tc>
          <w:tcPr>
            <w:tcW w:w="2144" w:type="pct"/>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proofErr w:type="spellStart"/>
            <w:r w:rsidRPr="00F67035">
              <w:rPr>
                <w:rFonts w:asciiTheme="majorBidi" w:eastAsia="Times New Roman" w:hAnsiTheme="majorBidi" w:cstheme="majorBidi"/>
                <w:color w:val="000000" w:themeColor="text1"/>
                <w:sz w:val="20"/>
                <w:szCs w:val="20"/>
              </w:rPr>
              <w:t>Don’t+V</w:t>
            </w:r>
            <w:proofErr w:type="spellEnd"/>
          </w:p>
        </w:tc>
        <w:tc>
          <w:tcPr>
            <w:tcW w:w="612" w:type="pct"/>
            <w:tcBorders>
              <w:top w:val="nil"/>
              <w:left w:val="nil"/>
              <w:bottom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w:t>
            </w:r>
          </w:p>
        </w:tc>
        <w:tc>
          <w:tcPr>
            <w:tcW w:w="1049" w:type="pct"/>
            <w:tcBorders>
              <w:top w:val="nil"/>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0.001</w:t>
            </w:r>
          </w:p>
        </w:tc>
      </w:tr>
      <w:tr w:rsidR="00F67035" w:rsidRPr="00F67035" w:rsidTr="00832279">
        <w:trPr>
          <w:cantSplit/>
          <w:trHeight w:val="331"/>
          <w:jc w:val="center"/>
        </w:trPr>
        <w:tc>
          <w:tcPr>
            <w:tcW w:w="1196" w:type="pct"/>
            <w:tcBorders>
              <w:top w:val="nil"/>
              <w:left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14</w:t>
            </w:r>
          </w:p>
        </w:tc>
        <w:tc>
          <w:tcPr>
            <w:tcW w:w="2144" w:type="pct"/>
            <w:tcBorders>
              <w:top w:val="nil"/>
              <w:left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ADV_FRONT</w:t>
            </w:r>
          </w:p>
        </w:tc>
        <w:tc>
          <w:tcPr>
            <w:tcW w:w="612" w:type="pct"/>
            <w:tcBorders>
              <w:top w:val="nil"/>
              <w:left w:val="nil"/>
              <w:right w:val="nil"/>
            </w:tcBorders>
            <w:shd w:val="clear" w:color="auto" w:fill="FFFFFF"/>
            <w:vAlign w:val="bottom"/>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3</w:t>
            </w:r>
          </w:p>
        </w:tc>
        <w:tc>
          <w:tcPr>
            <w:tcW w:w="1049" w:type="pct"/>
            <w:tcBorders>
              <w:top w:val="nil"/>
              <w:left w:val="nil"/>
              <w:right w:val="nil"/>
            </w:tcBorders>
            <w:shd w:val="clear" w:color="auto" w:fill="FFFFFF"/>
            <w:vAlign w:val="center"/>
          </w:tcPr>
          <w:p w:rsidR="00F67035" w:rsidRPr="00F67035" w:rsidRDefault="00F67035" w:rsidP="00F67035">
            <w:pPr>
              <w:spacing w:after="0" w:line="240" w:lineRule="auto"/>
              <w:jc w:val="center"/>
              <w:rPr>
                <w:rFonts w:asciiTheme="majorBidi" w:eastAsia="Times New Roman" w:hAnsiTheme="majorBidi" w:cstheme="majorBidi"/>
                <w:color w:val="000000" w:themeColor="text1"/>
                <w:sz w:val="20"/>
                <w:szCs w:val="20"/>
              </w:rPr>
            </w:pPr>
            <w:r w:rsidRPr="00F67035">
              <w:rPr>
                <w:rFonts w:asciiTheme="majorBidi" w:eastAsia="Times New Roman" w:hAnsiTheme="majorBidi" w:cstheme="majorBidi"/>
                <w:color w:val="000000" w:themeColor="text1"/>
                <w:sz w:val="20"/>
                <w:szCs w:val="20"/>
              </w:rPr>
              <w:t>0.001</w:t>
            </w:r>
          </w:p>
        </w:tc>
      </w:tr>
    </w:tbl>
    <w:p w:rsidR="00F67035" w:rsidRPr="00F67035" w:rsidRDefault="00F67035" w:rsidP="00F67035">
      <w:pPr>
        <w:spacing w:after="0" w:line="240" w:lineRule="auto"/>
        <w:ind w:firstLine="720"/>
        <w:jc w:val="both"/>
        <w:rPr>
          <w:rFonts w:asciiTheme="majorBidi" w:hAnsiTheme="majorBidi" w:cstheme="majorBidi"/>
          <w:color w:val="000000" w:themeColor="text1"/>
          <w:sz w:val="24"/>
          <w:szCs w:val="24"/>
        </w:rPr>
      </w:pPr>
    </w:p>
    <w:p w:rsidR="00F67035" w:rsidRDefault="00F67035" w:rsidP="000C2D45">
      <w:pPr>
        <w:spacing w:after="120" w:line="240" w:lineRule="auto"/>
        <w:ind w:left="115" w:right="72"/>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Table 2 reveals that the item measuring Stage 6 was more difficult than the other items. The items measuring Stage 3 (i.e., Items 5, 6, 7, 8, 10 11, 12, 13 and 14) were widely separated from each other. Item 36(Difficulty= </w:t>
      </w:r>
      <w:r w:rsidRPr="00F67035">
        <w:rPr>
          <w:rFonts w:asciiTheme="majorBidi" w:eastAsia="Times New Roman" w:hAnsiTheme="majorBidi" w:cstheme="majorBidi"/>
          <w:color w:val="000000" w:themeColor="text1"/>
        </w:rPr>
        <w:t>0.832</w:t>
      </w:r>
      <w:r w:rsidRPr="00F67035">
        <w:rPr>
          <w:rFonts w:asciiTheme="majorBidi" w:hAnsiTheme="majorBidi" w:cstheme="majorBidi"/>
          <w:color w:val="000000" w:themeColor="text1"/>
        </w:rPr>
        <w:t xml:space="preserve">) was the most difficult, and Item 7, 10 and 14 (Difficulty= </w:t>
      </w:r>
      <w:r w:rsidRPr="00F67035">
        <w:rPr>
          <w:rFonts w:asciiTheme="majorBidi" w:eastAsia="Times New Roman" w:hAnsiTheme="majorBidi" w:cstheme="majorBidi"/>
          <w:color w:val="000000" w:themeColor="text1"/>
        </w:rPr>
        <w:t>0.001</w:t>
      </w:r>
      <w:r w:rsidRPr="00F67035">
        <w:rPr>
          <w:rFonts w:asciiTheme="majorBidi" w:hAnsiTheme="majorBidi" w:cstheme="majorBidi"/>
          <w:color w:val="000000" w:themeColor="text1"/>
        </w:rPr>
        <w:t>) was the easiest of the sentences. The other items (i.e., items measuring Stages 2, 4, and 5) were in moderate.  Results revealed that the items measuring Stage 5 (i.e., Items 26) and Stage 2 (i.e., Item 1) were confusing, and, besides items 7, 10 and 14, the items measuring Stage 3 (i.e., Item 11) and Stage5 (i.e., Item 24) were relatively easy. Item 36 which was at the 6</w:t>
      </w:r>
      <w:r w:rsidRPr="00F67035">
        <w:rPr>
          <w:rFonts w:asciiTheme="majorBidi" w:hAnsiTheme="majorBidi" w:cstheme="majorBidi"/>
          <w:color w:val="000000" w:themeColor="text1"/>
          <w:vertAlign w:val="superscript"/>
        </w:rPr>
        <w:t>th</w:t>
      </w:r>
      <w:r w:rsidRPr="00F67035">
        <w:rPr>
          <w:rFonts w:asciiTheme="majorBidi" w:hAnsiTheme="majorBidi" w:cstheme="majorBidi"/>
          <w:color w:val="000000" w:themeColor="text1"/>
        </w:rPr>
        <w:t>stage of PT was the most challenging item. This was followed by the 1</w:t>
      </w:r>
      <w:r w:rsidRPr="00F67035">
        <w:rPr>
          <w:rFonts w:asciiTheme="majorBidi" w:hAnsiTheme="majorBidi" w:cstheme="majorBidi"/>
          <w:color w:val="000000" w:themeColor="text1"/>
          <w:vertAlign w:val="superscript"/>
        </w:rPr>
        <w:t>st</w:t>
      </w:r>
      <w:r w:rsidRPr="00F67035">
        <w:rPr>
          <w:rFonts w:asciiTheme="majorBidi" w:hAnsiTheme="majorBidi" w:cstheme="majorBidi"/>
          <w:color w:val="000000" w:themeColor="text1"/>
        </w:rPr>
        <w:t>, 26</w:t>
      </w:r>
      <w:r w:rsidRPr="00F67035">
        <w:rPr>
          <w:rFonts w:asciiTheme="majorBidi" w:hAnsiTheme="majorBidi" w:cstheme="majorBidi"/>
          <w:color w:val="000000" w:themeColor="text1"/>
          <w:vertAlign w:val="superscript"/>
        </w:rPr>
        <w:t>th</w:t>
      </w:r>
      <w:r w:rsidRPr="00F67035">
        <w:rPr>
          <w:rFonts w:asciiTheme="majorBidi" w:hAnsiTheme="majorBidi" w:cstheme="majorBidi"/>
          <w:color w:val="000000" w:themeColor="text1"/>
        </w:rPr>
        <w:t>, and 37</w:t>
      </w:r>
      <w:r w:rsidRPr="00F67035">
        <w:rPr>
          <w:rFonts w:asciiTheme="majorBidi" w:hAnsiTheme="majorBidi" w:cstheme="majorBidi"/>
          <w:color w:val="000000" w:themeColor="text1"/>
          <w:vertAlign w:val="superscript"/>
        </w:rPr>
        <w:t>th</w:t>
      </w:r>
      <w:r w:rsidRPr="00F67035">
        <w:rPr>
          <w:rFonts w:asciiTheme="majorBidi" w:hAnsiTheme="majorBidi" w:cstheme="majorBidi"/>
          <w:color w:val="000000" w:themeColor="text1"/>
        </w:rPr>
        <w:t>items which were at the second, fifth and sixth stages of PT respectively. On the other end of the table, three of the seven easiest items were from the fifth, and the rest were in the third stages of PT. Based on the data obtained, the researchers categorized the structures into nine grammatical categories based on Appendix A (Pienemann, 1998) and compared the difficulty within each category. The nine categories are Verbs, Nouns, Pronouns, Question, Negative, Adverbs, Adjectives, Prepositions and Word Order.</w:t>
      </w:r>
    </w:p>
    <w:p w:rsidR="00F67035" w:rsidRPr="00F67035" w:rsidRDefault="00832279" w:rsidP="00F67035">
      <w:pPr>
        <w:spacing w:after="0" w:line="240" w:lineRule="auto"/>
        <w:jc w:val="both"/>
        <w:rPr>
          <w:rFonts w:asciiTheme="majorBidi" w:hAnsiTheme="majorBidi" w:cstheme="majorBidi"/>
          <w:i/>
          <w:iCs/>
          <w:color w:val="000000" w:themeColor="text1"/>
        </w:rPr>
      </w:pPr>
      <w:r>
        <w:rPr>
          <w:rFonts w:asciiTheme="majorBidi" w:hAnsiTheme="majorBidi" w:cstheme="majorBidi"/>
          <w:i/>
          <w:iCs/>
          <w:color w:val="000000" w:themeColor="text1"/>
        </w:rPr>
        <w:lastRenderedPageBreak/>
        <w:t>3</w:t>
      </w:r>
      <w:r w:rsidR="00F67035" w:rsidRPr="00F67035">
        <w:rPr>
          <w:rFonts w:asciiTheme="majorBidi" w:hAnsiTheme="majorBidi" w:cstheme="majorBidi"/>
          <w:i/>
          <w:iCs/>
          <w:color w:val="000000" w:themeColor="text1"/>
        </w:rPr>
        <w:t>.1. Verbs</w:t>
      </w:r>
    </w:p>
    <w:p w:rsidR="00F67035" w:rsidRPr="00F67035" w:rsidRDefault="00F67035" w:rsidP="00E316B5">
      <w:pPr>
        <w:spacing w:after="120" w:line="240" w:lineRule="auto"/>
        <w:ind w:left="115" w:right="72"/>
        <w:jc w:val="both"/>
        <w:rPr>
          <w:rFonts w:asciiTheme="majorBidi" w:hAnsiTheme="majorBidi" w:cstheme="majorBidi"/>
          <w:b/>
          <w:bCs/>
          <w:color w:val="000000" w:themeColor="text1"/>
        </w:rPr>
      </w:pPr>
      <w:r w:rsidRPr="00F67035">
        <w:rPr>
          <w:rFonts w:asciiTheme="majorBidi" w:hAnsiTheme="majorBidi" w:cstheme="majorBidi"/>
          <w:color w:val="000000" w:themeColor="text1"/>
        </w:rPr>
        <w:t>There were five verb items in this study, i.e., 4, 15, 16, 24 and 33. Table 3 explains their difficulty levels for Left Brain Dominance Group, and this table indicates that item 24&gt; item 15&gt;item 16&gt; item 33 &gt; item 4   and this order for Right</w:t>
      </w:r>
      <w:r w:rsidR="00916872">
        <w:rPr>
          <w:rFonts w:asciiTheme="majorBidi" w:hAnsiTheme="majorBidi" w:cstheme="majorBidi"/>
          <w:color w:val="000000" w:themeColor="text1"/>
        </w:rPr>
        <w:t xml:space="preserve"> </w:t>
      </w:r>
      <w:r w:rsidRPr="00F67035">
        <w:rPr>
          <w:rFonts w:asciiTheme="majorBidi" w:hAnsiTheme="majorBidi" w:cstheme="majorBidi"/>
          <w:color w:val="000000" w:themeColor="text1"/>
        </w:rPr>
        <w:t xml:space="preserve">Brain Dominance Group can be stated as item 33&gt; item 15&gt; item 16&gt; item 4&gt; item 24. </w:t>
      </w:r>
    </w:p>
    <w:p w:rsidR="00F67035" w:rsidRPr="00832279" w:rsidRDefault="00F67035" w:rsidP="00832279">
      <w:pPr>
        <w:spacing w:after="0" w:line="240" w:lineRule="auto"/>
        <w:jc w:val="center"/>
        <w:rPr>
          <w:rFonts w:asciiTheme="majorBidi" w:hAnsiTheme="majorBidi" w:cstheme="majorBidi"/>
          <w:color w:val="000000" w:themeColor="text1"/>
        </w:rPr>
      </w:pPr>
      <w:r w:rsidRPr="00832279">
        <w:rPr>
          <w:rFonts w:asciiTheme="majorBidi" w:hAnsiTheme="majorBidi" w:cstheme="majorBidi"/>
          <w:color w:val="000000" w:themeColor="text1"/>
        </w:rPr>
        <w:t>Table 3</w:t>
      </w:r>
      <w:r w:rsidR="00832279" w:rsidRPr="00832279">
        <w:rPr>
          <w:rFonts w:asciiTheme="majorBidi" w:hAnsiTheme="majorBidi" w:cstheme="majorBidi"/>
          <w:color w:val="000000" w:themeColor="text1"/>
        </w:rPr>
        <w:t xml:space="preserve">: </w:t>
      </w:r>
      <w:r w:rsidRPr="00832279">
        <w:rPr>
          <w:rFonts w:asciiTheme="majorBidi" w:hAnsiTheme="majorBidi" w:cstheme="majorBidi"/>
          <w:color w:val="000000" w:themeColor="text1"/>
        </w:rPr>
        <w:t>Item Difficulty of Verb Items</w:t>
      </w:r>
    </w:p>
    <w:tbl>
      <w:tblPr>
        <w:tblW w:w="92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25"/>
        <w:gridCol w:w="5037"/>
        <w:gridCol w:w="1272"/>
        <w:gridCol w:w="1273"/>
      </w:tblGrid>
      <w:tr w:rsidR="00F67035" w:rsidRPr="00F67035" w:rsidTr="00F67035">
        <w:trPr>
          <w:cantSplit/>
          <w:trHeight w:val="251"/>
          <w:jc w:val="center"/>
        </w:trPr>
        <w:tc>
          <w:tcPr>
            <w:tcW w:w="1625" w:type="dxa"/>
            <w:vMerge w:val="restar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imes New Roman" w:eastAsia="Times New Roman" w:hAnsi="Times New Roman" w:cs="Times New Roman"/>
                <w:b/>
                <w:bCs/>
                <w:color w:val="000000" w:themeColor="text1"/>
              </w:rPr>
              <w:t xml:space="preserve">Item </w:t>
            </w:r>
          </w:p>
        </w:tc>
        <w:tc>
          <w:tcPr>
            <w:tcW w:w="5037" w:type="dxa"/>
            <w:vMerge w:val="restar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Sentence Position</w:t>
            </w:r>
          </w:p>
        </w:tc>
        <w:tc>
          <w:tcPr>
            <w:tcW w:w="2545" w:type="dxa"/>
            <w:gridSpan w:val="2"/>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imes New Roman" w:eastAsia="Times New Roman" w:hAnsi="Times New Roman" w:cs="Times New Roman"/>
                <w:b/>
                <w:bCs/>
                <w:color w:val="000000" w:themeColor="text1"/>
              </w:rPr>
              <w:t>Item difficulty</w:t>
            </w:r>
          </w:p>
        </w:tc>
      </w:tr>
      <w:tr w:rsidR="00F67035" w:rsidRPr="00F67035" w:rsidTr="00F67035">
        <w:trPr>
          <w:cantSplit/>
          <w:trHeight w:val="52"/>
          <w:jc w:val="center"/>
        </w:trPr>
        <w:tc>
          <w:tcPr>
            <w:tcW w:w="1625" w:type="dxa"/>
            <w:vMerge/>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p>
        </w:tc>
        <w:tc>
          <w:tcPr>
            <w:tcW w:w="5037" w:type="dxa"/>
            <w:vMerge/>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p>
        </w:tc>
        <w:tc>
          <w:tcPr>
            <w:tcW w:w="1272" w:type="dxa"/>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Right</w:t>
            </w:r>
          </w:p>
        </w:tc>
        <w:tc>
          <w:tcPr>
            <w:tcW w:w="1273" w:type="dxa"/>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Left</w:t>
            </w:r>
          </w:p>
        </w:tc>
      </w:tr>
      <w:tr w:rsidR="00F67035" w:rsidRPr="00F67035" w:rsidTr="00F67035">
        <w:trPr>
          <w:cantSplit/>
          <w:trHeight w:val="344"/>
          <w:jc w:val="center"/>
        </w:trPr>
        <w:tc>
          <w:tcPr>
            <w:tcW w:w="1625" w:type="dxa"/>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4</w:t>
            </w:r>
          </w:p>
        </w:tc>
        <w:tc>
          <w:tcPr>
            <w:tcW w:w="5037" w:type="dxa"/>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S(V-</w:t>
            </w:r>
            <w:proofErr w:type="spellStart"/>
            <w:r w:rsidRPr="00F67035">
              <w:rPr>
                <w:rFonts w:asciiTheme="majorBidi" w:hAnsiTheme="majorBidi" w:cstheme="majorBidi"/>
                <w:color w:val="000000" w:themeColor="text1"/>
                <w:sz w:val="20"/>
                <w:szCs w:val="20"/>
              </w:rPr>
              <w:t>ed</w:t>
            </w:r>
            <w:proofErr w:type="spellEnd"/>
            <w:r w:rsidRPr="00F67035">
              <w:rPr>
                <w:rFonts w:asciiTheme="majorBidi" w:hAnsiTheme="majorBidi" w:cstheme="majorBidi"/>
                <w:color w:val="000000" w:themeColor="text1"/>
                <w:sz w:val="20"/>
                <w:szCs w:val="20"/>
              </w:rPr>
              <w:t>) +</w:t>
            </w:r>
            <w:proofErr w:type="spellStart"/>
            <w:r w:rsidRPr="00F67035">
              <w:rPr>
                <w:rFonts w:asciiTheme="majorBidi" w:hAnsiTheme="majorBidi" w:cstheme="majorBidi"/>
                <w:color w:val="000000" w:themeColor="text1"/>
                <w:sz w:val="20"/>
                <w:szCs w:val="20"/>
              </w:rPr>
              <w:t>Adv</w:t>
            </w:r>
            <w:proofErr w:type="spellEnd"/>
            <w:r w:rsidRPr="00F67035">
              <w:rPr>
                <w:rFonts w:asciiTheme="majorBidi" w:hAnsiTheme="majorBidi" w:cstheme="majorBidi"/>
                <w:color w:val="000000" w:themeColor="text1"/>
                <w:sz w:val="20"/>
                <w:szCs w:val="20"/>
              </w:rPr>
              <w:t xml:space="preserve"> / past</w:t>
            </w:r>
          </w:p>
        </w:tc>
        <w:tc>
          <w:tcPr>
            <w:tcW w:w="1272" w:type="dxa"/>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0.227</w:t>
            </w:r>
          </w:p>
        </w:tc>
        <w:tc>
          <w:tcPr>
            <w:tcW w:w="1273" w:type="dxa"/>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0.092</w:t>
            </w:r>
          </w:p>
        </w:tc>
      </w:tr>
      <w:tr w:rsidR="00F67035" w:rsidRPr="00F67035" w:rsidTr="00F67035">
        <w:trPr>
          <w:cantSplit/>
          <w:trHeight w:val="344"/>
          <w:jc w:val="center"/>
        </w:trPr>
        <w:tc>
          <w:tcPr>
            <w:tcW w:w="1625"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15</w:t>
            </w:r>
          </w:p>
        </w:tc>
        <w:tc>
          <w:tcPr>
            <w:tcW w:w="5037"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proofErr w:type="spellStart"/>
            <w:r w:rsidRPr="00F67035">
              <w:rPr>
                <w:rFonts w:asciiTheme="majorBidi" w:hAnsiTheme="majorBidi" w:cstheme="majorBidi"/>
                <w:color w:val="000000" w:themeColor="text1"/>
                <w:sz w:val="20"/>
                <w:szCs w:val="20"/>
              </w:rPr>
              <w:t>Be</w:t>
            </w:r>
            <w:proofErr w:type="spellEnd"/>
            <w:r w:rsidRPr="00F67035">
              <w:rPr>
                <w:rFonts w:asciiTheme="majorBidi" w:hAnsiTheme="majorBidi" w:cstheme="majorBidi"/>
                <w:color w:val="000000" w:themeColor="text1"/>
                <w:sz w:val="20"/>
                <w:szCs w:val="20"/>
              </w:rPr>
              <w:t>/have +(V-</w:t>
            </w:r>
            <w:proofErr w:type="spellStart"/>
            <w:r w:rsidRPr="00F67035">
              <w:rPr>
                <w:rFonts w:asciiTheme="majorBidi" w:hAnsiTheme="majorBidi" w:cstheme="majorBidi"/>
                <w:color w:val="000000" w:themeColor="text1"/>
                <w:sz w:val="20"/>
                <w:szCs w:val="20"/>
              </w:rPr>
              <w:t>ed</w:t>
            </w:r>
            <w:proofErr w:type="spellEnd"/>
            <w:r w:rsidRPr="00F67035">
              <w:rPr>
                <w:rFonts w:asciiTheme="majorBidi" w:hAnsiTheme="majorBidi" w:cstheme="majorBidi"/>
                <w:color w:val="000000" w:themeColor="text1"/>
                <w:sz w:val="20"/>
                <w:szCs w:val="20"/>
              </w:rPr>
              <w:t>)/ past participle</w:t>
            </w:r>
          </w:p>
        </w:tc>
        <w:tc>
          <w:tcPr>
            <w:tcW w:w="1272"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0.376</w:t>
            </w:r>
          </w:p>
        </w:tc>
        <w:tc>
          <w:tcPr>
            <w:tcW w:w="1273"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0.307</w:t>
            </w:r>
          </w:p>
        </w:tc>
      </w:tr>
      <w:tr w:rsidR="00F67035" w:rsidRPr="00F67035" w:rsidTr="00F67035">
        <w:trPr>
          <w:cantSplit/>
          <w:trHeight w:val="344"/>
          <w:jc w:val="center"/>
        </w:trPr>
        <w:tc>
          <w:tcPr>
            <w:tcW w:w="1625"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16</w:t>
            </w:r>
          </w:p>
        </w:tc>
        <w:tc>
          <w:tcPr>
            <w:tcW w:w="5037"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Be+ (V-</w:t>
            </w:r>
            <w:proofErr w:type="spellStart"/>
            <w:r w:rsidRPr="00F67035">
              <w:rPr>
                <w:rFonts w:asciiTheme="majorBidi" w:hAnsiTheme="majorBidi" w:cstheme="majorBidi"/>
                <w:color w:val="000000" w:themeColor="text1"/>
                <w:sz w:val="20"/>
                <w:szCs w:val="20"/>
              </w:rPr>
              <w:t>ing</w:t>
            </w:r>
            <w:proofErr w:type="spellEnd"/>
            <w:r w:rsidRPr="00F67035">
              <w:rPr>
                <w:rFonts w:asciiTheme="majorBidi" w:hAnsiTheme="majorBidi" w:cstheme="majorBidi"/>
                <w:color w:val="000000" w:themeColor="text1"/>
                <w:sz w:val="20"/>
                <w:szCs w:val="20"/>
              </w:rPr>
              <w:t>)/ present progressive</w:t>
            </w:r>
          </w:p>
        </w:tc>
        <w:tc>
          <w:tcPr>
            <w:tcW w:w="1272"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0.354</w:t>
            </w:r>
          </w:p>
        </w:tc>
        <w:tc>
          <w:tcPr>
            <w:tcW w:w="1273"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0.240</w:t>
            </w:r>
          </w:p>
        </w:tc>
      </w:tr>
      <w:tr w:rsidR="00F67035" w:rsidRPr="00F67035" w:rsidTr="00F67035">
        <w:trPr>
          <w:cantSplit/>
          <w:trHeight w:val="438"/>
          <w:jc w:val="center"/>
        </w:trPr>
        <w:tc>
          <w:tcPr>
            <w:tcW w:w="1625"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24</w:t>
            </w:r>
          </w:p>
        </w:tc>
        <w:tc>
          <w:tcPr>
            <w:tcW w:w="5037"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S + (V) +O/ present</w:t>
            </w:r>
          </w:p>
        </w:tc>
        <w:tc>
          <w:tcPr>
            <w:tcW w:w="1272"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0.073</w:t>
            </w:r>
          </w:p>
        </w:tc>
        <w:tc>
          <w:tcPr>
            <w:tcW w:w="1273"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0.622</w:t>
            </w:r>
          </w:p>
        </w:tc>
      </w:tr>
      <w:tr w:rsidR="00F67035" w:rsidRPr="00F67035" w:rsidTr="00F67035">
        <w:trPr>
          <w:cantSplit/>
          <w:trHeight w:val="376"/>
          <w:jc w:val="center"/>
        </w:trPr>
        <w:tc>
          <w:tcPr>
            <w:tcW w:w="1625" w:type="dxa"/>
            <w:tcBorders>
              <w:top w:val="nil"/>
              <w:left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33</w:t>
            </w:r>
          </w:p>
        </w:tc>
        <w:tc>
          <w:tcPr>
            <w:tcW w:w="5037" w:type="dxa"/>
            <w:tcBorders>
              <w:top w:val="nil"/>
              <w:left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(V-</w:t>
            </w:r>
            <w:proofErr w:type="spellStart"/>
            <w:r w:rsidRPr="00F67035">
              <w:rPr>
                <w:rFonts w:asciiTheme="majorBidi" w:hAnsiTheme="majorBidi" w:cstheme="majorBidi"/>
                <w:color w:val="000000" w:themeColor="text1"/>
                <w:sz w:val="20"/>
                <w:szCs w:val="20"/>
              </w:rPr>
              <w:t>ing</w:t>
            </w:r>
            <w:proofErr w:type="spellEnd"/>
            <w:r w:rsidRPr="00F67035">
              <w:rPr>
                <w:rFonts w:asciiTheme="majorBidi" w:hAnsiTheme="majorBidi" w:cstheme="majorBidi"/>
                <w:color w:val="000000" w:themeColor="text1"/>
                <w:sz w:val="20"/>
                <w:szCs w:val="20"/>
              </w:rPr>
              <w:t xml:space="preserve">)+ </w:t>
            </w:r>
            <w:proofErr w:type="spellStart"/>
            <w:r w:rsidRPr="00F67035">
              <w:rPr>
                <w:rFonts w:asciiTheme="majorBidi" w:hAnsiTheme="majorBidi" w:cstheme="majorBidi"/>
                <w:color w:val="000000" w:themeColor="text1"/>
                <w:sz w:val="20"/>
                <w:szCs w:val="20"/>
              </w:rPr>
              <w:t>Adv</w:t>
            </w:r>
            <w:proofErr w:type="spellEnd"/>
            <w:r w:rsidRPr="00F67035">
              <w:rPr>
                <w:rFonts w:asciiTheme="majorBidi" w:hAnsiTheme="majorBidi" w:cstheme="majorBidi"/>
                <w:color w:val="000000" w:themeColor="text1"/>
                <w:sz w:val="20"/>
                <w:szCs w:val="20"/>
              </w:rPr>
              <w:t>+ V/ gerund</w:t>
            </w:r>
          </w:p>
        </w:tc>
        <w:tc>
          <w:tcPr>
            <w:tcW w:w="1272" w:type="dxa"/>
            <w:tcBorders>
              <w:top w:val="nil"/>
              <w:left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0.601</w:t>
            </w:r>
          </w:p>
        </w:tc>
        <w:tc>
          <w:tcPr>
            <w:tcW w:w="1273" w:type="dxa"/>
            <w:tcBorders>
              <w:top w:val="nil"/>
              <w:left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0.203</w:t>
            </w:r>
          </w:p>
        </w:tc>
      </w:tr>
    </w:tbl>
    <w:p w:rsidR="00F67035" w:rsidRPr="00F67035" w:rsidRDefault="00F67035" w:rsidP="00F67035">
      <w:pPr>
        <w:spacing w:after="0" w:line="240" w:lineRule="auto"/>
        <w:jc w:val="both"/>
        <w:rPr>
          <w:color w:val="000000" w:themeColor="text1"/>
          <w:sz w:val="20"/>
          <w:szCs w:val="20"/>
        </w:rPr>
      </w:pPr>
    </w:p>
    <w:p w:rsidR="00F67035" w:rsidRDefault="00F67035" w:rsidP="000C2D45">
      <w:pPr>
        <w:spacing w:after="120" w:line="240" w:lineRule="auto"/>
        <w:ind w:left="115" w:right="72"/>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This table shows that surprisingly gerund in item 24 is the most difficult item for the Left Brain Dominance Group and the most accessible item for the </w:t>
      </w:r>
      <w:r w:rsidR="001C6487" w:rsidRPr="00F67035">
        <w:rPr>
          <w:rFonts w:asciiTheme="majorBidi" w:hAnsiTheme="majorBidi" w:cstheme="majorBidi"/>
          <w:color w:val="000000" w:themeColor="text1"/>
        </w:rPr>
        <w:t>Right Brain</w:t>
      </w:r>
      <w:r w:rsidRPr="00F67035">
        <w:rPr>
          <w:rFonts w:asciiTheme="majorBidi" w:hAnsiTheme="majorBidi" w:cstheme="majorBidi"/>
          <w:color w:val="000000" w:themeColor="text1"/>
        </w:rPr>
        <w:t xml:space="preserve"> Dominance </w:t>
      </w:r>
      <w:r w:rsidR="001C6487" w:rsidRPr="00F67035">
        <w:rPr>
          <w:rFonts w:asciiTheme="majorBidi" w:hAnsiTheme="majorBidi" w:cstheme="majorBidi"/>
          <w:color w:val="000000" w:themeColor="text1"/>
        </w:rPr>
        <w:t>Group. The</w:t>
      </w:r>
      <w:r w:rsidRPr="00F67035">
        <w:rPr>
          <w:rFonts w:asciiTheme="majorBidi" w:hAnsiTheme="majorBidi" w:cstheme="majorBidi"/>
          <w:color w:val="000000" w:themeColor="text1"/>
        </w:rPr>
        <w:t xml:space="preserve"> past perfect (item 15) and the present progressive tense (item 16) items were difficult and determining the third person singular ‘-s’ in item 24 was much more difficult than determining irregular verb in item 4 when tested in a multiple-choice </w:t>
      </w:r>
      <w:r w:rsidR="001C6487" w:rsidRPr="00F67035">
        <w:rPr>
          <w:rFonts w:asciiTheme="majorBidi" w:hAnsiTheme="majorBidi" w:cstheme="majorBidi"/>
          <w:color w:val="000000" w:themeColor="text1"/>
        </w:rPr>
        <w:t>format. It</w:t>
      </w:r>
      <w:r w:rsidRPr="00F67035">
        <w:rPr>
          <w:rFonts w:asciiTheme="majorBidi" w:hAnsiTheme="majorBidi" w:cstheme="majorBidi"/>
          <w:color w:val="000000" w:themeColor="text1"/>
        </w:rPr>
        <w:t xml:space="preserve"> is predictable that the present perfect tense (item 15) was reasonably the most difficult, as it is conceptually difficult for students, who often have difficulty distinguishing it from the simple past </w:t>
      </w:r>
      <w:r w:rsidR="001C6487" w:rsidRPr="00F67035">
        <w:rPr>
          <w:rFonts w:asciiTheme="majorBidi" w:hAnsiTheme="majorBidi" w:cstheme="majorBidi"/>
          <w:color w:val="000000" w:themeColor="text1"/>
        </w:rPr>
        <w:t>tense (</w:t>
      </w:r>
      <w:r w:rsidRPr="00F67035">
        <w:rPr>
          <w:rFonts w:asciiTheme="majorBidi" w:hAnsiTheme="majorBidi" w:cstheme="majorBidi"/>
          <w:color w:val="000000" w:themeColor="text1"/>
        </w:rPr>
        <w:t>Nishitan</w:t>
      </w:r>
      <w:r w:rsidR="00916872">
        <w:rPr>
          <w:rFonts w:asciiTheme="majorBidi" w:hAnsiTheme="majorBidi" w:cstheme="majorBidi"/>
          <w:color w:val="000000" w:themeColor="text1"/>
        </w:rPr>
        <w:t>i</w:t>
      </w:r>
      <w:r w:rsidRPr="00F67035">
        <w:rPr>
          <w:rFonts w:asciiTheme="majorBidi" w:hAnsiTheme="majorBidi" w:cstheme="majorBidi"/>
          <w:color w:val="000000" w:themeColor="text1"/>
        </w:rPr>
        <w:t xml:space="preserve">, 2012). </w:t>
      </w:r>
      <w:r w:rsidRPr="00F67035">
        <w:rPr>
          <w:rFonts w:ascii="Times New Roman" w:hAnsi="Times New Roman" w:cs="Times New Roman"/>
          <w:color w:val="000000" w:themeColor="text1"/>
        </w:rPr>
        <w:t xml:space="preserve">Despite massive amounts of exposure to this structure in the classroom, it seems that </w:t>
      </w:r>
      <w:r w:rsidRPr="00F67035">
        <w:rPr>
          <w:rFonts w:asciiTheme="majorBidi" w:hAnsiTheme="majorBidi" w:cstheme="majorBidi"/>
          <w:color w:val="000000" w:themeColor="text1"/>
        </w:rPr>
        <w:t>the present perfect tense is difficult for Iranian students, and they often avoid using it (Taki &amp;</w:t>
      </w:r>
      <w:r w:rsidR="001C6487">
        <w:rPr>
          <w:rFonts w:asciiTheme="majorBidi" w:hAnsiTheme="majorBidi" w:cstheme="majorBidi"/>
          <w:color w:val="000000" w:themeColor="text1"/>
        </w:rPr>
        <w:t xml:space="preserve"> </w:t>
      </w:r>
      <w:r w:rsidRPr="00F67035">
        <w:rPr>
          <w:rFonts w:asciiTheme="majorBidi" w:hAnsiTheme="majorBidi" w:cstheme="majorBidi"/>
          <w:noProof/>
          <w:color w:val="000000" w:themeColor="text1"/>
        </w:rPr>
        <w:t>Hamzehian, 2016</w:t>
      </w:r>
      <w:r w:rsidRPr="00F67035">
        <w:rPr>
          <w:rFonts w:asciiTheme="majorBidi" w:hAnsiTheme="majorBidi" w:cstheme="majorBidi"/>
          <w:color w:val="000000" w:themeColor="text1"/>
        </w:rPr>
        <w:t>).</w:t>
      </w:r>
    </w:p>
    <w:p w:rsidR="00916872" w:rsidRDefault="00F67035" w:rsidP="00E625A6">
      <w:pPr>
        <w:spacing w:after="120" w:line="240" w:lineRule="auto"/>
        <w:ind w:left="115" w:right="72" w:firstLine="562"/>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However, both past tense and present perfect items, in this test, had adverbials such as </w:t>
      </w:r>
      <w:r w:rsidRPr="00F67035">
        <w:rPr>
          <w:rFonts w:asciiTheme="majorBidi" w:hAnsiTheme="majorBidi" w:cstheme="majorBidi"/>
          <w:i/>
          <w:iCs/>
          <w:color w:val="000000" w:themeColor="text1"/>
        </w:rPr>
        <w:t xml:space="preserve">last year </w:t>
      </w:r>
      <w:r w:rsidRPr="00F67035">
        <w:rPr>
          <w:rFonts w:asciiTheme="majorBidi" w:hAnsiTheme="majorBidi" w:cstheme="majorBidi"/>
          <w:color w:val="000000" w:themeColor="text1"/>
        </w:rPr>
        <w:t xml:space="preserve">and </w:t>
      </w:r>
      <w:r w:rsidRPr="00F67035">
        <w:rPr>
          <w:rFonts w:asciiTheme="majorBidi" w:hAnsiTheme="majorBidi" w:cstheme="majorBidi"/>
          <w:i/>
          <w:iCs/>
          <w:color w:val="000000" w:themeColor="text1"/>
        </w:rPr>
        <w:t>already</w:t>
      </w:r>
      <w:r w:rsidRPr="00F67035">
        <w:rPr>
          <w:rFonts w:asciiTheme="majorBidi" w:hAnsiTheme="majorBidi" w:cstheme="majorBidi"/>
          <w:color w:val="000000" w:themeColor="text1"/>
        </w:rPr>
        <w:t xml:space="preserve"> in the sentences, which might have made the items much easier. On the other hand, although, the present tense is the first tense taught in high school,  in this study, distinguishing the third person singular ‘-s' was difficult for the Iranian students. In researchers' experience, many students use the simple present tense when the present progressive tense is appropriate. On account of the absence of adverbials such as </w:t>
      </w:r>
      <w:r w:rsidRPr="00F67035">
        <w:rPr>
          <w:rFonts w:asciiTheme="majorBidi" w:hAnsiTheme="majorBidi" w:cstheme="majorBidi"/>
          <w:i/>
          <w:iCs/>
          <w:color w:val="000000" w:themeColor="text1"/>
        </w:rPr>
        <w:t>today</w:t>
      </w:r>
      <w:r w:rsidRPr="00F67035">
        <w:rPr>
          <w:rFonts w:asciiTheme="majorBidi" w:hAnsiTheme="majorBidi" w:cstheme="majorBidi"/>
          <w:color w:val="000000" w:themeColor="text1"/>
        </w:rPr>
        <w:t xml:space="preserve"> and </w:t>
      </w:r>
      <w:r w:rsidRPr="00F67035">
        <w:rPr>
          <w:rFonts w:asciiTheme="majorBidi" w:hAnsiTheme="majorBidi" w:cstheme="majorBidi"/>
          <w:i/>
          <w:iCs/>
          <w:color w:val="000000" w:themeColor="text1"/>
        </w:rPr>
        <w:t>every day</w:t>
      </w:r>
      <w:r w:rsidRPr="00F67035">
        <w:rPr>
          <w:rFonts w:asciiTheme="majorBidi" w:hAnsiTheme="majorBidi" w:cstheme="majorBidi"/>
          <w:color w:val="000000" w:themeColor="text1"/>
        </w:rPr>
        <w:t xml:space="preserve"> in the sentences in item 24, the students might have had difficulty choosing the present tense.</w:t>
      </w:r>
    </w:p>
    <w:p w:rsidR="00F67035" w:rsidRDefault="00F67035" w:rsidP="00832279">
      <w:pPr>
        <w:spacing w:after="0" w:line="240" w:lineRule="auto"/>
        <w:ind w:firstLine="720"/>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 Additionally, having the present perfect tense in the subordinate clause might have confused the Left Brain Dominance Students and, thus, influenced the item difficulty of item 24. Item 16, in the same way, evaluated the knowledge of the present progressive tense but did not contain keywords such as </w:t>
      </w:r>
      <w:r w:rsidRPr="00F67035">
        <w:rPr>
          <w:rFonts w:asciiTheme="majorBidi" w:hAnsiTheme="majorBidi" w:cstheme="majorBidi"/>
          <w:i/>
          <w:iCs/>
          <w:color w:val="000000" w:themeColor="text1"/>
        </w:rPr>
        <w:t>right now</w:t>
      </w:r>
      <w:r w:rsidRPr="00F67035">
        <w:rPr>
          <w:rFonts w:asciiTheme="majorBidi" w:hAnsiTheme="majorBidi" w:cstheme="majorBidi"/>
          <w:color w:val="000000" w:themeColor="text1"/>
        </w:rPr>
        <w:t xml:space="preserve"> or </w:t>
      </w:r>
      <w:r w:rsidRPr="00F67035">
        <w:rPr>
          <w:rFonts w:asciiTheme="majorBidi" w:hAnsiTheme="majorBidi" w:cstheme="majorBidi"/>
          <w:i/>
          <w:iCs/>
          <w:color w:val="000000" w:themeColor="text1"/>
        </w:rPr>
        <w:t>at the moment</w:t>
      </w:r>
      <w:r w:rsidRPr="00F67035">
        <w:rPr>
          <w:rFonts w:asciiTheme="majorBidi" w:hAnsiTheme="majorBidi" w:cstheme="majorBidi"/>
          <w:color w:val="000000" w:themeColor="text1"/>
        </w:rPr>
        <w:t xml:space="preserve">, and had the present tense in the other clause in the sentence. This might have increased the difficulty of this item. In contrast, the item assessing knowledge of past tense (item 4) was relatively easy, and it may be because of the presence of the adverb </w:t>
      </w:r>
      <w:r w:rsidRPr="00F67035">
        <w:rPr>
          <w:rFonts w:asciiTheme="majorBidi" w:hAnsiTheme="majorBidi" w:cstheme="majorBidi"/>
          <w:i/>
          <w:iCs/>
          <w:color w:val="000000" w:themeColor="text1"/>
        </w:rPr>
        <w:t>last year</w:t>
      </w:r>
      <w:r w:rsidRPr="00F67035">
        <w:rPr>
          <w:rFonts w:asciiTheme="majorBidi" w:hAnsiTheme="majorBidi" w:cstheme="majorBidi"/>
          <w:color w:val="000000" w:themeColor="text1"/>
        </w:rPr>
        <w:t xml:space="preserve">. In sum, the presence or absence of adverbials such as </w:t>
      </w:r>
      <w:r w:rsidRPr="00F67035">
        <w:rPr>
          <w:rFonts w:asciiTheme="majorBidi" w:hAnsiTheme="majorBidi" w:cstheme="majorBidi"/>
          <w:i/>
          <w:iCs/>
          <w:color w:val="000000" w:themeColor="text1"/>
        </w:rPr>
        <w:t>last year, already, now</w:t>
      </w:r>
      <w:r w:rsidRPr="00F67035">
        <w:rPr>
          <w:rFonts w:asciiTheme="majorBidi" w:hAnsiTheme="majorBidi" w:cstheme="majorBidi"/>
          <w:color w:val="000000" w:themeColor="text1"/>
        </w:rPr>
        <w:t xml:space="preserve">, and </w:t>
      </w:r>
      <w:r w:rsidRPr="00F67035">
        <w:rPr>
          <w:rFonts w:asciiTheme="majorBidi" w:hAnsiTheme="majorBidi" w:cstheme="majorBidi"/>
          <w:i/>
          <w:iCs/>
          <w:color w:val="000000" w:themeColor="text1"/>
        </w:rPr>
        <w:t>at the moment</w:t>
      </w:r>
      <w:r w:rsidRPr="00F67035">
        <w:rPr>
          <w:rFonts w:asciiTheme="majorBidi" w:hAnsiTheme="majorBidi" w:cstheme="majorBidi"/>
          <w:color w:val="000000" w:themeColor="text1"/>
        </w:rPr>
        <w:t xml:space="preserve"> appears to influence the difficulty of tense items.</w:t>
      </w:r>
      <w:r w:rsidR="001C6487">
        <w:rPr>
          <w:rFonts w:asciiTheme="majorBidi" w:hAnsiTheme="majorBidi" w:cstheme="majorBidi"/>
          <w:color w:val="000000" w:themeColor="text1"/>
        </w:rPr>
        <w:t xml:space="preserve"> </w:t>
      </w:r>
      <w:r w:rsidRPr="00F67035">
        <w:rPr>
          <w:rFonts w:asciiTheme="majorBidi" w:hAnsiTheme="majorBidi" w:cstheme="majorBidi"/>
          <w:color w:val="000000" w:themeColor="text1"/>
        </w:rPr>
        <w:t xml:space="preserve">Concerning item 33, many students in this study </w:t>
      </w:r>
      <w:r w:rsidR="00832279" w:rsidRPr="00F67035">
        <w:rPr>
          <w:rFonts w:asciiTheme="majorBidi" w:hAnsiTheme="majorBidi" w:cstheme="majorBidi"/>
          <w:color w:val="000000" w:themeColor="text1"/>
        </w:rPr>
        <w:t>indicated difficulties</w:t>
      </w:r>
      <w:r w:rsidRPr="00F67035">
        <w:rPr>
          <w:rFonts w:asciiTheme="majorBidi" w:hAnsiTheme="majorBidi" w:cstheme="majorBidi"/>
          <w:color w:val="000000" w:themeColor="text1"/>
        </w:rPr>
        <w:t xml:space="preserve"> regarding whether to use the gerund form or infinitive form of a verb. Sometimes, in a sentence, either the gerund or the infinitive form can be used, either with the same or different meanings and sometimes there is only one form which is correct. Based on the researchers' experience, deciding which one to use is not easy for Iranian students since making a distinction between these two forms is conceptually difficult for students, but the more students read and listen in English, the easier it will become.</w:t>
      </w:r>
    </w:p>
    <w:p w:rsidR="00F67035" w:rsidRPr="00F67035" w:rsidRDefault="00832279" w:rsidP="00F67035">
      <w:pPr>
        <w:spacing w:after="0" w:line="240" w:lineRule="auto"/>
        <w:jc w:val="both"/>
        <w:rPr>
          <w:rFonts w:asciiTheme="majorBidi" w:hAnsiTheme="majorBidi" w:cstheme="majorBidi"/>
          <w:i/>
          <w:iCs/>
          <w:color w:val="000000" w:themeColor="text1"/>
        </w:rPr>
      </w:pPr>
      <w:r>
        <w:rPr>
          <w:rFonts w:asciiTheme="majorBidi" w:hAnsiTheme="majorBidi" w:cstheme="majorBidi"/>
          <w:i/>
          <w:iCs/>
          <w:color w:val="000000" w:themeColor="text1"/>
        </w:rPr>
        <w:t>3</w:t>
      </w:r>
      <w:r w:rsidR="00F67035" w:rsidRPr="00F67035">
        <w:rPr>
          <w:rFonts w:asciiTheme="majorBidi" w:hAnsiTheme="majorBidi" w:cstheme="majorBidi"/>
          <w:i/>
          <w:iCs/>
          <w:color w:val="000000" w:themeColor="text1"/>
        </w:rPr>
        <w:t>.2. Nouns</w:t>
      </w:r>
    </w:p>
    <w:p w:rsidR="00F67035" w:rsidRPr="00F67035" w:rsidRDefault="00F67035" w:rsidP="000C2D45">
      <w:pPr>
        <w:spacing w:after="120" w:line="240" w:lineRule="auto"/>
        <w:ind w:left="115" w:right="72"/>
        <w:jc w:val="both"/>
        <w:rPr>
          <w:rFonts w:asciiTheme="majorBidi" w:hAnsiTheme="majorBidi" w:cstheme="majorBidi"/>
          <w:b/>
          <w:bCs/>
          <w:color w:val="000000" w:themeColor="text1"/>
        </w:rPr>
      </w:pPr>
      <w:r w:rsidRPr="00F67035">
        <w:rPr>
          <w:rFonts w:asciiTheme="majorBidi" w:hAnsiTheme="majorBidi" w:cstheme="majorBidi"/>
          <w:color w:val="000000" w:themeColor="text1"/>
        </w:rPr>
        <w:t xml:space="preserve">There were four noun items in the PT test, i.e., 5, 6, 17 and 25. Table 4demonstrates their difficulty levels for the Left Brain Dominance Group, and it can be expressed as item 5&gt; item 17&gt; item 6&gt;item </w:t>
      </w:r>
      <w:r w:rsidRPr="00F67035">
        <w:rPr>
          <w:rFonts w:asciiTheme="majorBidi" w:hAnsiTheme="majorBidi" w:cstheme="majorBidi"/>
          <w:color w:val="000000" w:themeColor="text1"/>
        </w:rPr>
        <w:lastRenderedPageBreak/>
        <w:t>25  and this order for the Right Brain Dominance Group can be stated as item 6&gt; item 17&gt; item 5&gt; item 25.</w:t>
      </w:r>
    </w:p>
    <w:p w:rsidR="00F67035" w:rsidRPr="00832279" w:rsidRDefault="00F67035" w:rsidP="00832279">
      <w:pPr>
        <w:spacing w:after="0" w:line="240" w:lineRule="auto"/>
        <w:jc w:val="center"/>
        <w:rPr>
          <w:rFonts w:asciiTheme="majorBidi" w:hAnsiTheme="majorBidi" w:cstheme="majorBidi"/>
          <w:b/>
          <w:bCs/>
          <w:color w:val="000000" w:themeColor="text1"/>
        </w:rPr>
      </w:pPr>
      <w:r w:rsidRPr="00832279">
        <w:rPr>
          <w:rFonts w:asciiTheme="majorBidi" w:hAnsiTheme="majorBidi" w:cstheme="majorBidi"/>
          <w:color w:val="000000" w:themeColor="text1"/>
        </w:rPr>
        <w:t>Table 4</w:t>
      </w:r>
      <w:r w:rsidR="00832279" w:rsidRPr="00832279">
        <w:rPr>
          <w:rFonts w:asciiTheme="majorBidi" w:hAnsiTheme="majorBidi" w:cstheme="majorBidi"/>
          <w:color w:val="000000" w:themeColor="text1"/>
        </w:rPr>
        <w:t xml:space="preserve">: </w:t>
      </w:r>
      <w:r w:rsidRPr="00832279">
        <w:rPr>
          <w:rFonts w:asciiTheme="majorBidi" w:hAnsiTheme="majorBidi" w:cstheme="majorBidi"/>
          <w:color w:val="000000" w:themeColor="text1"/>
        </w:rPr>
        <w:t>Item Difficulty of noun Items</w:t>
      </w:r>
    </w:p>
    <w:tbl>
      <w:tblPr>
        <w:tblW w:w="89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56"/>
        <w:gridCol w:w="4746"/>
        <w:gridCol w:w="1291"/>
        <w:gridCol w:w="1292"/>
      </w:tblGrid>
      <w:tr w:rsidR="00F67035" w:rsidRPr="00F67035" w:rsidTr="00F67035">
        <w:trPr>
          <w:cantSplit/>
          <w:trHeight w:val="258"/>
          <w:jc w:val="center"/>
        </w:trPr>
        <w:tc>
          <w:tcPr>
            <w:tcW w:w="1656" w:type="dxa"/>
            <w:vMerge w:val="restar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imes New Roman" w:eastAsia="Times New Roman" w:hAnsi="Times New Roman" w:cs="Times New Roman"/>
                <w:b/>
                <w:bCs/>
                <w:color w:val="000000" w:themeColor="text1"/>
              </w:rPr>
              <w:t xml:space="preserve">Item </w:t>
            </w:r>
          </w:p>
        </w:tc>
        <w:tc>
          <w:tcPr>
            <w:tcW w:w="4746" w:type="dxa"/>
            <w:vMerge w:val="restar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Sentence Position</w:t>
            </w:r>
          </w:p>
        </w:tc>
        <w:tc>
          <w:tcPr>
            <w:tcW w:w="2583" w:type="dxa"/>
            <w:gridSpan w:val="2"/>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imes New Roman" w:eastAsia="Times New Roman" w:hAnsi="Times New Roman" w:cs="Times New Roman"/>
                <w:b/>
                <w:bCs/>
                <w:color w:val="000000" w:themeColor="text1"/>
              </w:rPr>
              <w:t>Item difficulty</w:t>
            </w:r>
          </w:p>
        </w:tc>
      </w:tr>
      <w:tr w:rsidR="00F67035" w:rsidRPr="00F67035" w:rsidTr="00F67035">
        <w:trPr>
          <w:cantSplit/>
          <w:trHeight w:val="54"/>
          <w:jc w:val="center"/>
        </w:trPr>
        <w:tc>
          <w:tcPr>
            <w:tcW w:w="1656" w:type="dxa"/>
            <w:vMerge/>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p>
        </w:tc>
        <w:tc>
          <w:tcPr>
            <w:tcW w:w="4746" w:type="dxa"/>
            <w:vMerge/>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p>
        </w:tc>
        <w:tc>
          <w:tcPr>
            <w:tcW w:w="1291" w:type="dxa"/>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Right</w:t>
            </w:r>
          </w:p>
        </w:tc>
        <w:tc>
          <w:tcPr>
            <w:tcW w:w="1292" w:type="dxa"/>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Left</w:t>
            </w:r>
          </w:p>
        </w:tc>
      </w:tr>
      <w:tr w:rsidR="00F67035" w:rsidRPr="00F67035" w:rsidTr="00F67035">
        <w:trPr>
          <w:cantSplit/>
          <w:trHeight w:val="354"/>
          <w:jc w:val="center"/>
        </w:trPr>
        <w:tc>
          <w:tcPr>
            <w:tcW w:w="1656" w:type="dxa"/>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5</w:t>
            </w:r>
          </w:p>
        </w:tc>
        <w:tc>
          <w:tcPr>
            <w:tcW w:w="4746" w:type="dxa"/>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 xml:space="preserve">Possessive </w:t>
            </w:r>
            <w:proofErr w:type="spellStart"/>
            <w:r w:rsidRPr="00F67035">
              <w:rPr>
                <w:rFonts w:asciiTheme="majorBidi" w:hAnsiTheme="majorBidi" w:cstheme="majorBidi"/>
                <w:color w:val="000000" w:themeColor="text1"/>
                <w:sz w:val="20"/>
                <w:szCs w:val="20"/>
              </w:rPr>
              <w:t>pr</w:t>
            </w:r>
            <w:proofErr w:type="spellEnd"/>
            <w:r w:rsidRPr="00F67035">
              <w:rPr>
                <w:rFonts w:asciiTheme="majorBidi" w:hAnsiTheme="majorBidi" w:cstheme="majorBidi"/>
                <w:color w:val="000000" w:themeColor="text1"/>
                <w:sz w:val="20"/>
                <w:szCs w:val="20"/>
              </w:rPr>
              <w:t>+ (</w:t>
            </w:r>
            <w:proofErr w:type="spellStart"/>
            <w:r w:rsidRPr="00F67035">
              <w:rPr>
                <w:rFonts w:asciiTheme="majorBidi" w:hAnsiTheme="majorBidi" w:cstheme="majorBidi"/>
                <w:color w:val="000000" w:themeColor="text1"/>
                <w:sz w:val="20"/>
                <w:szCs w:val="20"/>
              </w:rPr>
              <w:t>pl</w:t>
            </w:r>
            <w:proofErr w:type="spellEnd"/>
            <w:r w:rsidRPr="00F67035">
              <w:rPr>
                <w:rFonts w:asciiTheme="majorBidi" w:hAnsiTheme="majorBidi" w:cstheme="majorBidi"/>
                <w:color w:val="000000" w:themeColor="text1"/>
                <w:sz w:val="20"/>
                <w:szCs w:val="20"/>
              </w:rPr>
              <w:t xml:space="preserve"> noun)</w:t>
            </w:r>
          </w:p>
        </w:tc>
        <w:tc>
          <w:tcPr>
            <w:tcW w:w="1291" w:type="dxa"/>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0169</w:t>
            </w:r>
          </w:p>
        </w:tc>
        <w:tc>
          <w:tcPr>
            <w:tcW w:w="1292" w:type="dxa"/>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0.713</w:t>
            </w:r>
          </w:p>
        </w:tc>
      </w:tr>
      <w:tr w:rsidR="00F67035" w:rsidRPr="00F67035" w:rsidTr="00F67035">
        <w:trPr>
          <w:cantSplit/>
          <w:trHeight w:val="354"/>
          <w:jc w:val="center"/>
        </w:trPr>
        <w:tc>
          <w:tcPr>
            <w:tcW w:w="1656"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6</w:t>
            </w:r>
          </w:p>
        </w:tc>
        <w:tc>
          <w:tcPr>
            <w:tcW w:w="4746"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V+ (</w:t>
            </w:r>
            <w:proofErr w:type="spellStart"/>
            <w:r w:rsidRPr="00F67035">
              <w:rPr>
                <w:rFonts w:asciiTheme="majorBidi" w:hAnsiTheme="majorBidi" w:cstheme="majorBidi"/>
                <w:color w:val="000000" w:themeColor="text1"/>
                <w:sz w:val="20"/>
                <w:szCs w:val="20"/>
              </w:rPr>
              <w:t>pl</w:t>
            </w:r>
            <w:proofErr w:type="spellEnd"/>
            <w:r w:rsidRPr="00F67035">
              <w:rPr>
                <w:rFonts w:asciiTheme="majorBidi" w:hAnsiTheme="majorBidi" w:cstheme="majorBidi"/>
                <w:color w:val="000000" w:themeColor="text1"/>
                <w:sz w:val="20"/>
                <w:szCs w:val="20"/>
              </w:rPr>
              <w:t xml:space="preserve"> noun)</w:t>
            </w:r>
          </w:p>
        </w:tc>
        <w:tc>
          <w:tcPr>
            <w:tcW w:w="1291"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0.677</w:t>
            </w:r>
          </w:p>
        </w:tc>
        <w:tc>
          <w:tcPr>
            <w:tcW w:w="1292"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0.295</w:t>
            </w:r>
          </w:p>
        </w:tc>
      </w:tr>
      <w:tr w:rsidR="00F67035" w:rsidRPr="00F67035" w:rsidTr="00F67035">
        <w:trPr>
          <w:cantSplit/>
          <w:trHeight w:val="354"/>
          <w:jc w:val="center"/>
        </w:trPr>
        <w:tc>
          <w:tcPr>
            <w:tcW w:w="1656"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17</w:t>
            </w:r>
          </w:p>
        </w:tc>
        <w:tc>
          <w:tcPr>
            <w:tcW w:w="4746"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Article+ (noun)</w:t>
            </w:r>
          </w:p>
        </w:tc>
        <w:tc>
          <w:tcPr>
            <w:tcW w:w="1291"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0.421</w:t>
            </w:r>
          </w:p>
        </w:tc>
        <w:tc>
          <w:tcPr>
            <w:tcW w:w="1292"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0.409</w:t>
            </w:r>
          </w:p>
        </w:tc>
      </w:tr>
      <w:tr w:rsidR="00F67035" w:rsidRPr="00F67035" w:rsidTr="00F67035">
        <w:trPr>
          <w:cantSplit/>
          <w:trHeight w:val="354"/>
          <w:jc w:val="center"/>
        </w:trPr>
        <w:tc>
          <w:tcPr>
            <w:tcW w:w="1656" w:type="dxa"/>
            <w:tcBorders>
              <w:top w:val="nil"/>
              <w:left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25</w:t>
            </w:r>
          </w:p>
        </w:tc>
        <w:tc>
          <w:tcPr>
            <w:tcW w:w="4746" w:type="dxa"/>
            <w:tcBorders>
              <w:top w:val="nil"/>
              <w:left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Number or quantifier+ (</w:t>
            </w:r>
            <w:proofErr w:type="spellStart"/>
            <w:r w:rsidRPr="00F67035">
              <w:rPr>
                <w:rFonts w:asciiTheme="majorBidi" w:hAnsiTheme="majorBidi" w:cstheme="majorBidi"/>
                <w:color w:val="000000" w:themeColor="text1"/>
                <w:sz w:val="20"/>
                <w:szCs w:val="20"/>
              </w:rPr>
              <w:t>pl</w:t>
            </w:r>
            <w:proofErr w:type="spellEnd"/>
            <w:r w:rsidRPr="00F67035">
              <w:rPr>
                <w:rFonts w:asciiTheme="majorBidi" w:hAnsiTheme="majorBidi" w:cstheme="majorBidi"/>
                <w:color w:val="000000" w:themeColor="text1"/>
                <w:sz w:val="20"/>
                <w:szCs w:val="20"/>
              </w:rPr>
              <w:t xml:space="preserve"> noun)</w:t>
            </w:r>
          </w:p>
        </w:tc>
        <w:tc>
          <w:tcPr>
            <w:tcW w:w="1291" w:type="dxa"/>
            <w:tcBorders>
              <w:top w:val="nil"/>
              <w:left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0.125</w:t>
            </w:r>
          </w:p>
        </w:tc>
        <w:tc>
          <w:tcPr>
            <w:tcW w:w="1292" w:type="dxa"/>
            <w:tcBorders>
              <w:top w:val="nil"/>
              <w:left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0.024</w:t>
            </w:r>
          </w:p>
        </w:tc>
      </w:tr>
    </w:tbl>
    <w:p w:rsidR="00F67035" w:rsidRPr="00F67035" w:rsidRDefault="00F67035" w:rsidP="00F67035">
      <w:pPr>
        <w:spacing w:after="0" w:line="240" w:lineRule="auto"/>
        <w:jc w:val="both"/>
        <w:rPr>
          <w:rFonts w:asciiTheme="majorBidi" w:hAnsiTheme="majorBidi" w:cstheme="majorBidi"/>
          <w:color w:val="000000" w:themeColor="text1"/>
          <w:sz w:val="24"/>
          <w:szCs w:val="24"/>
        </w:rPr>
      </w:pPr>
    </w:p>
    <w:p w:rsidR="00F67035" w:rsidRDefault="00F67035" w:rsidP="000C2D45">
      <w:pPr>
        <w:spacing w:after="120" w:line="240" w:lineRule="auto"/>
        <w:ind w:left="115" w:right="72"/>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Items 5 and 6 required test-takers to place a noun in an object position, but the presence of a possessive pronoun in item 5 makes the item much easier for the right-brained students and presence of quantifier before the noun in item 6 makes the item much easier for left-brained students. In answering the item 17, students might not perceive the combination of two nouns to show possession as occupying an adverb position but rather as something occurring after an adjective in choice c. It can be inferred that the apostrophe may be somehow a strange </w:t>
      </w:r>
      <w:r w:rsidR="001C6487" w:rsidRPr="00F67035">
        <w:rPr>
          <w:rFonts w:asciiTheme="majorBidi" w:hAnsiTheme="majorBidi" w:cstheme="majorBidi"/>
          <w:color w:val="000000" w:themeColor="text1"/>
        </w:rPr>
        <w:t>or meaningless</w:t>
      </w:r>
      <w:r w:rsidRPr="00F67035">
        <w:rPr>
          <w:rFonts w:asciiTheme="majorBidi" w:hAnsiTheme="majorBidi" w:cstheme="majorBidi"/>
          <w:color w:val="000000" w:themeColor="text1"/>
        </w:rPr>
        <w:t xml:space="preserve"> punctuation mark for the Iranian EFL students.  It is also interesting to note that both items 6 and 25 have quantifiers, but </w:t>
      </w:r>
      <w:r w:rsidRPr="00F67035">
        <w:rPr>
          <w:rFonts w:asciiTheme="majorBidi" w:hAnsiTheme="majorBidi" w:cstheme="majorBidi"/>
          <w:i/>
          <w:iCs/>
          <w:color w:val="000000" w:themeColor="text1"/>
        </w:rPr>
        <w:t xml:space="preserve">regular </w:t>
      </w:r>
      <w:r w:rsidR="001C6487" w:rsidRPr="00F67035">
        <w:rPr>
          <w:rFonts w:asciiTheme="majorBidi" w:hAnsiTheme="majorBidi" w:cstheme="majorBidi"/>
          <w:i/>
          <w:iCs/>
          <w:color w:val="000000" w:themeColor="text1"/>
        </w:rPr>
        <w:t>plural</w:t>
      </w:r>
      <w:r w:rsidR="001C6487" w:rsidRPr="00F67035">
        <w:rPr>
          <w:rFonts w:asciiTheme="majorBidi" w:hAnsiTheme="majorBidi" w:cstheme="majorBidi"/>
          <w:color w:val="000000" w:themeColor="text1"/>
        </w:rPr>
        <w:t xml:space="preserve"> makes</w:t>
      </w:r>
      <w:r w:rsidRPr="00F67035">
        <w:rPr>
          <w:rFonts w:asciiTheme="majorBidi" w:hAnsiTheme="majorBidi" w:cstheme="majorBidi"/>
          <w:color w:val="000000" w:themeColor="text1"/>
        </w:rPr>
        <w:t xml:space="preserve"> item 25 much more accessible than item 6. Besides, making a regular plural noun is one of the earliest structures taught in high school, this partly explains why item 25 was much easier than all noun </w:t>
      </w:r>
      <w:r w:rsidR="001C6487" w:rsidRPr="00F67035">
        <w:rPr>
          <w:rFonts w:asciiTheme="majorBidi" w:hAnsiTheme="majorBidi" w:cstheme="majorBidi"/>
          <w:color w:val="000000" w:themeColor="text1"/>
        </w:rPr>
        <w:t>items. Nishitani</w:t>
      </w:r>
      <w:r w:rsidRPr="00F67035">
        <w:rPr>
          <w:rFonts w:asciiTheme="majorBidi" w:hAnsiTheme="majorBidi" w:cstheme="majorBidi"/>
          <w:color w:val="000000" w:themeColor="text1"/>
        </w:rPr>
        <w:t xml:space="preserve"> (2012) asserted that Nouns are the most comfortable notion of understanding and the earliest concept to learn; English textbooks </w:t>
      </w:r>
      <w:r w:rsidR="001C6487" w:rsidRPr="00F67035">
        <w:rPr>
          <w:rFonts w:asciiTheme="majorBidi" w:hAnsiTheme="majorBidi" w:cstheme="majorBidi"/>
          <w:color w:val="000000" w:themeColor="text1"/>
        </w:rPr>
        <w:t>for beginners</w:t>
      </w:r>
      <w:r w:rsidRPr="00F67035">
        <w:rPr>
          <w:rFonts w:asciiTheme="majorBidi" w:hAnsiTheme="majorBidi" w:cstheme="majorBidi"/>
          <w:color w:val="000000" w:themeColor="text1"/>
        </w:rPr>
        <w:t xml:space="preserve"> usually start with an explanation of nouns.</w:t>
      </w:r>
    </w:p>
    <w:p w:rsidR="00F67035" w:rsidRPr="00F67035" w:rsidRDefault="00832279" w:rsidP="00F67035">
      <w:pPr>
        <w:spacing w:after="0" w:line="240" w:lineRule="auto"/>
        <w:jc w:val="both"/>
        <w:rPr>
          <w:rFonts w:asciiTheme="majorBidi" w:hAnsiTheme="majorBidi" w:cstheme="majorBidi"/>
          <w:i/>
          <w:iCs/>
          <w:color w:val="000000" w:themeColor="text1"/>
        </w:rPr>
      </w:pPr>
      <w:r>
        <w:rPr>
          <w:rFonts w:asciiTheme="majorBidi" w:hAnsiTheme="majorBidi" w:cstheme="majorBidi"/>
          <w:i/>
          <w:iCs/>
          <w:color w:val="000000" w:themeColor="text1"/>
        </w:rPr>
        <w:t>3</w:t>
      </w:r>
      <w:r w:rsidR="00F67035" w:rsidRPr="00F67035">
        <w:rPr>
          <w:rFonts w:asciiTheme="majorBidi" w:hAnsiTheme="majorBidi" w:cstheme="majorBidi"/>
          <w:i/>
          <w:iCs/>
          <w:color w:val="000000" w:themeColor="text1"/>
        </w:rPr>
        <w:t>.3. Pronouns</w:t>
      </w:r>
    </w:p>
    <w:p w:rsidR="00916872" w:rsidRDefault="00F67035" w:rsidP="000C2D45">
      <w:pPr>
        <w:spacing w:after="120" w:line="240" w:lineRule="auto"/>
        <w:ind w:left="115" w:right="72"/>
        <w:jc w:val="both"/>
        <w:rPr>
          <w:rFonts w:asciiTheme="majorBidi" w:hAnsiTheme="majorBidi" w:cstheme="majorBidi"/>
          <w:b/>
          <w:bCs/>
          <w:color w:val="000000" w:themeColor="text1"/>
        </w:rPr>
      </w:pPr>
      <w:r w:rsidRPr="00F67035">
        <w:rPr>
          <w:rFonts w:asciiTheme="majorBidi" w:hAnsiTheme="majorBidi" w:cstheme="majorBidi"/>
          <w:color w:val="000000" w:themeColor="text1"/>
        </w:rPr>
        <w:t>There were three pronoun items in this study, i.e., 7, 26 and 34. Table 5explains their difficulty levels for both Right and Left Brain Dominance Groups, So, it can be expressed as item 26&gt; item 34&gt; item 7.</w:t>
      </w:r>
    </w:p>
    <w:p w:rsidR="00F67035" w:rsidRPr="00832279" w:rsidRDefault="00F67035" w:rsidP="00832279">
      <w:pPr>
        <w:spacing w:after="0" w:line="240" w:lineRule="auto"/>
        <w:jc w:val="center"/>
        <w:rPr>
          <w:rFonts w:asciiTheme="majorBidi" w:hAnsiTheme="majorBidi" w:cstheme="majorBidi"/>
          <w:color w:val="000000" w:themeColor="text1"/>
        </w:rPr>
      </w:pPr>
      <w:r w:rsidRPr="00832279">
        <w:rPr>
          <w:rFonts w:asciiTheme="majorBidi" w:hAnsiTheme="majorBidi" w:cstheme="majorBidi"/>
          <w:color w:val="000000" w:themeColor="text1"/>
        </w:rPr>
        <w:t>Table 5</w:t>
      </w:r>
      <w:r w:rsidR="00832279" w:rsidRPr="00832279">
        <w:rPr>
          <w:rFonts w:asciiTheme="majorBidi" w:hAnsiTheme="majorBidi" w:cstheme="majorBidi"/>
          <w:color w:val="000000" w:themeColor="text1"/>
        </w:rPr>
        <w:t xml:space="preserve">: </w:t>
      </w:r>
      <w:r w:rsidRPr="00832279">
        <w:rPr>
          <w:rFonts w:asciiTheme="majorBidi" w:hAnsiTheme="majorBidi" w:cstheme="majorBidi"/>
          <w:color w:val="000000" w:themeColor="text1"/>
        </w:rPr>
        <w:t>Item Difficulty of Pronoun Items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25"/>
        <w:gridCol w:w="4454"/>
        <w:gridCol w:w="1174"/>
        <w:gridCol w:w="1174"/>
      </w:tblGrid>
      <w:tr w:rsidR="00F67035" w:rsidRPr="00F67035" w:rsidTr="00832279">
        <w:trPr>
          <w:cantSplit/>
          <w:trHeight w:val="262"/>
          <w:jc w:val="center"/>
        </w:trPr>
        <w:tc>
          <w:tcPr>
            <w:tcW w:w="1233" w:type="pct"/>
            <w:vMerge w:val="restar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imes New Roman" w:eastAsia="Times New Roman" w:hAnsi="Times New Roman" w:cs="Times New Roman"/>
                <w:b/>
                <w:bCs/>
                <w:color w:val="000000" w:themeColor="text1"/>
              </w:rPr>
              <w:t xml:space="preserve">Item </w:t>
            </w:r>
          </w:p>
        </w:tc>
        <w:tc>
          <w:tcPr>
            <w:tcW w:w="2467" w:type="pct"/>
            <w:vMerge w:val="restar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Sentence Position</w:t>
            </w:r>
          </w:p>
        </w:tc>
        <w:tc>
          <w:tcPr>
            <w:tcW w:w="1301" w:type="pct"/>
            <w:gridSpan w:val="2"/>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imes New Roman" w:eastAsia="Times New Roman" w:hAnsi="Times New Roman" w:cs="Times New Roman"/>
                <w:b/>
                <w:bCs/>
                <w:color w:val="000000" w:themeColor="text1"/>
              </w:rPr>
              <w:t>Item difficulty</w:t>
            </w:r>
          </w:p>
        </w:tc>
      </w:tr>
      <w:tr w:rsidR="00F67035" w:rsidRPr="00F67035" w:rsidTr="00832279">
        <w:trPr>
          <w:cantSplit/>
          <w:trHeight w:val="138"/>
          <w:jc w:val="center"/>
        </w:trPr>
        <w:tc>
          <w:tcPr>
            <w:tcW w:w="1233" w:type="pct"/>
            <w:vMerge/>
            <w:tcBorders>
              <w:left w:val="nil"/>
              <w:bottom w:val="single" w:sz="4" w:space="0" w:color="auto"/>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p>
        </w:tc>
        <w:tc>
          <w:tcPr>
            <w:tcW w:w="2467" w:type="pct"/>
            <w:vMerge/>
            <w:tcBorders>
              <w:left w:val="nil"/>
              <w:bottom w:val="single" w:sz="4" w:space="0" w:color="auto"/>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p>
        </w:tc>
        <w:tc>
          <w:tcPr>
            <w:tcW w:w="650" w:type="pct"/>
            <w:tcBorders>
              <w:left w:val="nil"/>
              <w:bottom w:val="single" w:sz="4" w:space="0" w:color="auto"/>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Right</w:t>
            </w:r>
          </w:p>
        </w:tc>
        <w:tc>
          <w:tcPr>
            <w:tcW w:w="651" w:type="pct"/>
            <w:tcBorders>
              <w:left w:val="nil"/>
              <w:bottom w:val="single" w:sz="4" w:space="0" w:color="auto"/>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Left</w:t>
            </w:r>
          </w:p>
        </w:tc>
      </w:tr>
      <w:tr w:rsidR="00F67035" w:rsidRPr="00F67035" w:rsidTr="00832279">
        <w:trPr>
          <w:cantSplit/>
          <w:trHeight w:val="359"/>
          <w:jc w:val="center"/>
        </w:trPr>
        <w:tc>
          <w:tcPr>
            <w:tcW w:w="1233"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7</w:t>
            </w:r>
          </w:p>
        </w:tc>
        <w:tc>
          <w:tcPr>
            <w:tcW w:w="2467"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 xml:space="preserve">V+ (POSSESSIVE </w:t>
            </w:r>
            <w:proofErr w:type="spellStart"/>
            <w:r w:rsidRPr="00F67035">
              <w:rPr>
                <w:rFonts w:asciiTheme="majorBidi" w:hAnsiTheme="majorBidi" w:cstheme="majorBidi"/>
                <w:color w:val="000000" w:themeColor="text1"/>
                <w:sz w:val="20"/>
                <w:szCs w:val="20"/>
              </w:rPr>
              <w:t>Pr</w:t>
            </w:r>
            <w:proofErr w:type="spellEnd"/>
            <w:r w:rsidRPr="00F67035">
              <w:rPr>
                <w:rFonts w:asciiTheme="majorBidi" w:hAnsiTheme="majorBidi" w:cstheme="majorBidi"/>
                <w:color w:val="000000" w:themeColor="text1"/>
                <w:sz w:val="20"/>
                <w:szCs w:val="20"/>
              </w:rPr>
              <w:t>)</w:t>
            </w:r>
          </w:p>
        </w:tc>
        <w:tc>
          <w:tcPr>
            <w:tcW w:w="650"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0.001</w:t>
            </w:r>
          </w:p>
        </w:tc>
        <w:tc>
          <w:tcPr>
            <w:tcW w:w="651"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0.001</w:t>
            </w:r>
          </w:p>
        </w:tc>
      </w:tr>
      <w:tr w:rsidR="00F67035" w:rsidRPr="00F67035" w:rsidTr="00832279">
        <w:trPr>
          <w:cantSplit/>
          <w:trHeight w:val="359"/>
          <w:jc w:val="center"/>
        </w:trPr>
        <w:tc>
          <w:tcPr>
            <w:tcW w:w="1233"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26</w:t>
            </w:r>
          </w:p>
        </w:tc>
        <w:tc>
          <w:tcPr>
            <w:tcW w:w="2467"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 xml:space="preserve">V + (REFLX </w:t>
            </w:r>
            <w:proofErr w:type="spellStart"/>
            <w:r w:rsidRPr="00F67035">
              <w:rPr>
                <w:rFonts w:asciiTheme="majorBidi" w:hAnsiTheme="majorBidi" w:cstheme="majorBidi"/>
                <w:color w:val="000000" w:themeColor="text1"/>
                <w:sz w:val="20"/>
                <w:szCs w:val="20"/>
              </w:rPr>
              <w:t>Pr</w:t>
            </w:r>
            <w:proofErr w:type="spellEnd"/>
            <w:r w:rsidRPr="00F67035">
              <w:rPr>
                <w:rFonts w:asciiTheme="majorBidi" w:hAnsiTheme="majorBidi" w:cstheme="majorBidi"/>
                <w:color w:val="000000" w:themeColor="text1"/>
                <w:sz w:val="20"/>
                <w:szCs w:val="20"/>
              </w:rPr>
              <w:t>)</w:t>
            </w:r>
          </w:p>
        </w:tc>
        <w:tc>
          <w:tcPr>
            <w:tcW w:w="650"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0.721</w:t>
            </w:r>
          </w:p>
        </w:tc>
        <w:tc>
          <w:tcPr>
            <w:tcW w:w="651"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0.669</w:t>
            </w:r>
          </w:p>
        </w:tc>
      </w:tr>
      <w:tr w:rsidR="00F67035" w:rsidRPr="00F67035" w:rsidTr="00832279">
        <w:trPr>
          <w:cantSplit/>
          <w:trHeight w:val="235"/>
          <w:jc w:val="center"/>
        </w:trPr>
        <w:tc>
          <w:tcPr>
            <w:tcW w:w="1233" w:type="pct"/>
            <w:tcBorders>
              <w:top w:val="nil"/>
              <w:left w:val="nil"/>
              <w:bottom w:val="single" w:sz="4" w:space="0" w:color="auto"/>
              <w:right w:val="nil"/>
            </w:tcBorders>
            <w:shd w:val="clear" w:color="auto" w:fill="FFFFFF"/>
            <w:vAlign w:val="center"/>
          </w:tcPr>
          <w:p w:rsidR="00F67035" w:rsidRPr="00F67035" w:rsidRDefault="00F67035" w:rsidP="00F67035">
            <w:pPr>
              <w:spacing w:after="0"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34</w:t>
            </w:r>
          </w:p>
        </w:tc>
        <w:tc>
          <w:tcPr>
            <w:tcW w:w="2467" w:type="pct"/>
            <w:tcBorders>
              <w:top w:val="nil"/>
              <w:left w:val="nil"/>
              <w:bottom w:val="single" w:sz="4" w:space="0" w:color="auto"/>
              <w:right w:val="nil"/>
            </w:tcBorders>
            <w:shd w:val="clear" w:color="auto" w:fill="FFFFFF"/>
            <w:vAlign w:val="center"/>
          </w:tcPr>
          <w:p w:rsidR="00F67035" w:rsidRPr="00F67035" w:rsidRDefault="00F67035" w:rsidP="00F67035">
            <w:pPr>
              <w:spacing w:after="0"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 xml:space="preserve">V + (REFLX </w:t>
            </w:r>
            <w:proofErr w:type="spellStart"/>
            <w:r w:rsidRPr="00F67035">
              <w:rPr>
                <w:rFonts w:asciiTheme="majorBidi" w:hAnsiTheme="majorBidi" w:cstheme="majorBidi"/>
                <w:color w:val="000000" w:themeColor="text1"/>
                <w:sz w:val="20"/>
                <w:szCs w:val="20"/>
              </w:rPr>
              <w:t>Pr</w:t>
            </w:r>
            <w:proofErr w:type="spellEnd"/>
            <w:r w:rsidRPr="00F67035">
              <w:rPr>
                <w:rFonts w:asciiTheme="majorBidi" w:hAnsiTheme="majorBidi" w:cstheme="majorBidi"/>
                <w:color w:val="000000" w:themeColor="text1"/>
                <w:sz w:val="20"/>
                <w:szCs w:val="20"/>
              </w:rPr>
              <w:t>)</w:t>
            </w:r>
          </w:p>
        </w:tc>
        <w:tc>
          <w:tcPr>
            <w:tcW w:w="650" w:type="pct"/>
            <w:tcBorders>
              <w:top w:val="nil"/>
              <w:left w:val="nil"/>
              <w:bottom w:val="single" w:sz="4" w:space="0" w:color="auto"/>
              <w:right w:val="nil"/>
            </w:tcBorders>
            <w:shd w:val="clear" w:color="auto" w:fill="FFFFFF"/>
            <w:vAlign w:val="center"/>
          </w:tcPr>
          <w:p w:rsidR="00F67035" w:rsidRPr="00F67035" w:rsidRDefault="00F67035" w:rsidP="00F67035">
            <w:pPr>
              <w:spacing w:after="0"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0.240</w:t>
            </w:r>
          </w:p>
        </w:tc>
        <w:tc>
          <w:tcPr>
            <w:tcW w:w="651" w:type="pct"/>
            <w:tcBorders>
              <w:top w:val="nil"/>
              <w:left w:val="nil"/>
              <w:bottom w:val="single" w:sz="4" w:space="0" w:color="auto"/>
              <w:right w:val="nil"/>
            </w:tcBorders>
            <w:shd w:val="clear" w:color="auto" w:fill="FFFFFF"/>
            <w:vAlign w:val="center"/>
          </w:tcPr>
          <w:p w:rsidR="00F67035" w:rsidRPr="00F67035" w:rsidRDefault="00F67035" w:rsidP="00F67035">
            <w:pPr>
              <w:spacing w:after="0"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0.281</w:t>
            </w:r>
          </w:p>
        </w:tc>
      </w:tr>
      <w:tr w:rsidR="00F67035" w:rsidRPr="00F67035" w:rsidTr="00832279">
        <w:trPr>
          <w:cantSplit/>
          <w:trHeight w:val="181"/>
          <w:jc w:val="center"/>
        </w:trPr>
        <w:tc>
          <w:tcPr>
            <w:tcW w:w="1233" w:type="pct"/>
            <w:tcBorders>
              <w:top w:val="single" w:sz="4" w:space="0" w:color="auto"/>
              <w:left w:val="nil"/>
              <w:bottom w:val="nil"/>
              <w:right w:val="nil"/>
            </w:tcBorders>
            <w:shd w:val="clear" w:color="auto" w:fill="FFFFFF"/>
            <w:vAlign w:val="center"/>
          </w:tcPr>
          <w:p w:rsidR="00F67035" w:rsidRPr="00F67035" w:rsidRDefault="00F67035" w:rsidP="00F67035">
            <w:pPr>
              <w:spacing w:after="0" w:line="240" w:lineRule="auto"/>
              <w:rPr>
                <w:rFonts w:asciiTheme="majorBidi" w:hAnsiTheme="majorBidi" w:cstheme="majorBidi"/>
                <w:color w:val="000000" w:themeColor="text1"/>
                <w:sz w:val="20"/>
                <w:szCs w:val="20"/>
              </w:rPr>
            </w:pPr>
          </w:p>
        </w:tc>
        <w:tc>
          <w:tcPr>
            <w:tcW w:w="2467" w:type="pct"/>
            <w:tcBorders>
              <w:top w:val="single" w:sz="4" w:space="0" w:color="auto"/>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hAnsiTheme="majorBidi" w:cstheme="majorBidi"/>
                <w:color w:val="000000" w:themeColor="text1"/>
                <w:sz w:val="20"/>
                <w:szCs w:val="20"/>
              </w:rPr>
            </w:pPr>
          </w:p>
        </w:tc>
        <w:tc>
          <w:tcPr>
            <w:tcW w:w="650" w:type="pct"/>
            <w:tcBorders>
              <w:top w:val="single" w:sz="4" w:space="0" w:color="auto"/>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hAnsiTheme="majorBidi" w:cstheme="majorBidi"/>
                <w:color w:val="000000" w:themeColor="text1"/>
                <w:sz w:val="20"/>
                <w:szCs w:val="20"/>
              </w:rPr>
            </w:pPr>
          </w:p>
        </w:tc>
        <w:tc>
          <w:tcPr>
            <w:tcW w:w="651" w:type="pct"/>
            <w:tcBorders>
              <w:top w:val="single" w:sz="4" w:space="0" w:color="auto"/>
              <w:left w:val="nil"/>
              <w:bottom w:val="nil"/>
              <w:right w:val="nil"/>
            </w:tcBorders>
            <w:shd w:val="clear" w:color="auto" w:fill="FFFFFF"/>
            <w:vAlign w:val="center"/>
          </w:tcPr>
          <w:p w:rsidR="00F67035" w:rsidRPr="00F67035" w:rsidRDefault="00F67035" w:rsidP="00F67035">
            <w:pPr>
              <w:spacing w:after="0" w:line="240" w:lineRule="auto"/>
              <w:jc w:val="center"/>
              <w:rPr>
                <w:rFonts w:asciiTheme="majorBidi" w:hAnsiTheme="majorBidi" w:cstheme="majorBidi"/>
                <w:color w:val="000000" w:themeColor="text1"/>
                <w:sz w:val="20"/>
                <w:szCs w:val="20"/>
              </w:rPr>
            </w:pPr>
          </w:p>
        </w:tc>
      </w:tr>
    </w:tbl>
    <w:p w:rsidR="00F67035" w:rsidRDefault="00F67035" w:rsidP="000C2D45">
      <w:pPr>
        <w:spacing w:after="120" w:line="240" w:lineRule="auto"/>
        <w:ind w:left="115" w:right="72"/>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In item 26 a reflexive pronoun is required immediately after a verb as an adverb, however, in item 34 a reflexive pronoun is used as a true reflexivization. It is not surprising that the adverbial role of reflexive pronoun was more difficult than the true reflexivization since Iranian students were not familiar with the reflexive pronoun as an adverb or it might be because the students misunderstood it as an objective pronoun. The blank was in the middle of the sentence, followed by an infinitive phrase, and thus the presence of a past tense verb after the blank could have confused the students. If only reflexive pronouns were used, in item 26, as distracters, the difficulty might have been different. It is also surprising that the reflexive pronoun item was not easy. However, the reason may be that the students only knew it as a set phrase </w:t>
      </w:r>
      <w:r w:rsidRPr="00F67035">
        <w:rPr>
          <w:rFonts w:asciiTheme="majorBidi" w:hAnsiTheme="majorBidi" w:cstheme="majorBidi"/>
          <w:i/>
          <w:iCs/>
          <w:color w:val="000000" w:themeColor="text1"/>
        </w:rPr>
        <w:t>by oneself</w:t>
      </w:r>
      <w:r w:rsidRPr="00F67035">
        <w:rPr>
          <w:rFonts w:asciiTheme="majorBidi" w:hAnsiTheme="majorBidi" w:cstheme="majorBidi"/>
          <w:color w:val="000000" w:themeColor="text1"/>
        </w:rPr>
        <w:t xml:space="preserve">.  In this study, requiring a reflexive pronoun right after an infinitive makes the items much more difficult. Item 7 was based on a structure of possessive pronouns. It was not assessed as an elementary question by the examination review committee (those who assessed the content validity of the PT test). However, all the students answered it correctly. This indicates that these participants are quite familiar with the structure of possessive pronouns. </w:t>
      </w:r>
    </w:p>
    <w:p w:rsidR="00F67035" w:rsidRPr="00F67035" w:rsidRDefault="00832279" w:rsidP="00F67035">
      <w:pPr>
        <w:spacing w:after="0" w:line="240" w:lineRule="auto"/>
        <w:jc w:val="both"/>
        <w:rPr>
          <w:rFonts w:asciiTheme="majorBidi" w:hAnsiTheme="majorBidi" w:cstheme="majorBidi"/>
          <w:i/>
          <w:iCs/>
          <w:color w:val="000000" w:themeColor="text1"/>
        </w:rPr>
      </w:pPr>
      <w:r>
        <w:rPr>
          <w:rFonts w:asciiTheme="majorBidi" w:hAnsiTheme="majorBidi" w:cstheme="majorBidi"/>
          <w:i/>
          <w:iCs/>
          <w:color w:val="000000" w:themeColor="text1"/>
        </w:rPr>
        <w:lastRenderedPageBreak/>
        <w:t>3</w:t>
      </w:r>
      <w:r w:rsidR="00F67035" w:rsidRPr="00F67035">
        <w:rPr>
          <w:rFonts w:asciiTheme="majorBidi" w:hAnsiTheme="majorBidi" w:cstheme="majorBidi"/>
          <w:i/>
          <w:iCs/>
          <w:color w:val="000000" w:themeColor="text1"/>
        </w:rPr>
        <w:t>.4. Question</w:t>
      </w:r>
    </w:p>
    <w:p w:rsidR="00F67035" w:rsidRPr="00F67035" w:rsidRDefault="00F67035" w:rsidP="000C2D45">
      <w:pPr>
        <w:spacing w:after="120" w:line="240" w:lineRule="auto"/>
        <w:ind w:left="115" w:right="72"/>
        <w:jc w:val="both"/>
        <w:rPr>
          <w:rFonts w:asciiTheme="majorBidi" w:hAnsiTheme="majorBidi" w:cstheme="majorBidi"/>
          <w:b/>
          <w:bCs/>
          <w:color w:val="000000" w:themeColor="text1"/>
        </w:rPr>
      </w:pPr>
      <w:r w:rsidRPr="00F67035">
        <w:rPr>
          <w:rFonts w:asciiTheme="majorBidi" w:hAnsiTheme="majorBidi" w:cstheme="majorBidi"/>
          <w:color w:val="000000" w:themeColor="text1"/>
        </w:rPr>
        <w:t xml:space="preserve">There were seven question items in this study, i.e., 1, 8, 9, 18, 19, 27 and 35. Table6shows their difficulty levels for the Left Brain Dominance Group and can be expressed as item 35&gt; item 18&gt; item 19&gt; item9&gt; item 8 &gt; item1&gt; item27and this order for the Right Brain Dominance Group can be stated as item 1&gt; item35&gt; item 18&gt; item 19 &gt; item 9 &gt; item 8&gt; item 27. </w:t>
      </w:r>
    </w:p>
    <w:p w:rsidR="00F67035" w:rsidRPr="00832279" w:rsidRDefault="00F67035" w:rsidP="00832279">
      <w:pPr>
        <w:spacing w:after="0" w:line="240" w:lineRule="auto"/>
        <w:jc w:val="center"/>
        <w:rPr>
          <w:rFonts w:asciiTheme="majorBidi" w:hAnsiTheme="majorBidi" w:cstheme="majorBidi"/>
          <w:color w:val="000000" w:themeColor="text1"/>
        </w:rPr>
      </w:pPr>
      <w:r w:rsidRPr="00832279">
        <w:rPr>
          <w:rFonts w:asciiTheme="majorBidi" w:hAnsiTheme="majorBidi" w:cstheme="majorBidi"/>
          <w:color w:val="000000" w:themeColor="text1"/>
        </w:rPr>
        <w:t>Table</w:t>
      </w:r>
      <w:r w:rsidR="00832279" w:rsidRPr="00832279">
        <w:rPr>
          <w:rFonts w:asciiTheme="majorBidi" w:hAnsiTheme="majorBidi" w:cstheme="majorBidi"/>
          <w:color w:val="000000" w:themeColor="text1"/>
        </w:rPr>
        <w:t xml:space="preserve"> </w:t>
      </w:r>
      <w:r w:rsidRPr="00832279">
        <w:rPr>
          <w:rFonts w:asciiTheme="majorBidi" w:hAnsiTheme="majorBidi" w:cstheme="majorBidi"/>
          <w:color w:val="000000" w:themeColor="text1"/>
        </w:rPr>
        <w:t>6</w:t>
      </w:r>
      <w:r w:rsidR="00832279" w:rsidRPr="00832279">
        <w:rPr>
          <w:rFonts w:asciiTheme="majorBidi" w:hAnsiTheme="majorBidi" w:cstheme="majorBidi"/>
          <w:color w:val="000000" w:themeColor="text1"/>
        </w:rPr>
        <w:t xml:space="preserve">: </w:t>
      </w:r>
      <w:r w:rsidRPr="00832279">
        <w:rPr>
          <w:rFonts w:asciiTheme="majorBidi" w:hAnsiTheme="majorBidi" w:cstheme="majorBidi"/>
          <w:color w:val="000000" w:themeColor="text1"/>
        </w:rPr>
        <w:t>Item Difficulty of Question Items</w:t>
      </w:r>
    </w:p>
    <w:tbl>
      <w:tblPr>
        <w:tblW w:w="886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19"/>
        <w:gridCol w:w="4291"/>
        <w:gridCol w:w="1275"/>
        <w:gridCol w:w="1276"/>
      </w:tblGrid>
      <w:tr w:rsidR="00F67035" w:rsidRPr="00F67035" w:rsidTr="00F67035">
        <w:trPr>
          <w:cantSplit/>
          <w:trHeight w:val="239"/>
          <w:jc w:val="center"/>
        </w:trPr>
        <w:tc>
          <w:tcPr>
            <w:tcW w:w="2019" w:type="dxa"/>
            <w:vMerge w:val="restar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imes New Roman" w:eastAsia="Times New Roman" w:hAnsi="Times New Roman" w:cs="Times New Roman"/>
                <w:b/>
                <w:bCs/>
                <w:color w:val="000000" w:themeColor="text1"/>
              </w:rPr>
              <w:t xml:space="preserve">Item </w:t>
            </w:r>
          </w:p>
        </w:tc>
        <w:tc>
          <w:tcPr>
            <w:tcW w:w="4291" w:type="dxa"/>
            <w:vMerge w:val="restar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Sentence Position</w:t>
            </w:r>
          </w:p>
        </w:tc>
        <w:tc>
          <w:tcPr>
            <w:tcW w:w="2551" w:type="dxa"/>
            <w:gridSpan w:val="2"/>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imes New Roman" w:eastAsia="Times New Roman" w:hAnsi="Times New Roman" w:cs="Times New Roman"/>
                <w:b/>
                <w:bCs/>
                <w:color w:val="000000" w:themeColor="text1"/>
              </w:rPr>
              <w:t>Item difficulty</w:t>
            </w:r>
          </w:p>
        </w:tc>
      </w:tr>
      <w:tr w:rsidR="00F67035" w:rsidRPr="00F67035" w:rsidTr="00F67035">
        <w:trPr>
          <w:cantSplit/>
          <w:trHeight w:val="50"/>
          <w:jc w:val="center"/>
        </w:trPr>
        <w:tc>
          <w:tcPr>
            <w:tcW w:w="2019" w:type="dxa"/>
            <w:vMerge/>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p>
        </w:tc>
        <w:tc>
          <w:tcPr>
            <w:tcW w:w="4291" w:type="dxa"/>
            <w:vMerge/>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p>
        </w:tc>
        <w:tc>
          <w:tcPr>
            <w:tcW w:w="1275" w:type="dxa"/>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Right</w:t>
            </w:r>
          </w:p>
        </w:tc>
        <w:tc>
          <w:tcPr>
            <w:tcW w:w="1276" w:type="dxa"/>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Left</w:t>
            </w:r>
          </w:p>
        </w:tc>
      </w:tr>
      <w:tr w:rsidR="00F67035" w:rsidRPr="00F67035" w:rsidTr="00F67035">
        <w:trPr>
          <w:cantSplit/>
          <w:trHeight w:val="328"/>
          <w:jc w:val="center"/>
        </w:trPr>
        <w:tc>
          <w:tcPr>
            <w:tcW w:w="2019" w:type="dxa"/>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1</w:t>
            </w:r>
          </w:p>
        </w:tc>
        <w:tc>
          <w:tcPr>
            <w:tcW w:w="4291" w:type="dxa"/>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S+V+O+?</w:t>
            </w:r>
          </w:p>
        </w:tc>
        <w:tc>
          <w:tcPr>
            <w:tcW w:w="1275" w:type="dxa"/>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0.767</w:t>
            </w:r>
          </w:p>
        </w:tc>
        <w:tc>
          <w:tcPr>
            <w:tcW w:w="1276" w:type="dxa"/>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0.096</w:t>
            </w:r>
          </w:p>
        </w:tc>
      </w:tr>
      <w:tr w:rsidR="00F67035" w:rsidRPr="00F67035" w:rsidTr="00F67035">
        <w:trPr>
          <w:cantSplit/>
          <w:trHeight w:val="328"/>
          <w:jc w:val="center"/>
        </w:trPr>
        <w:tc>
          <w:tcPr>
            <w:tcW w:w="2019"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8</w:t>
            </w:r>
          </w:p>
        </w:tc>
        <w:tc>
          <w:tcPr>
            <w:tcW w:w="4291"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(Aux)DO+ S+V+O+?</w:t>
            </w:r>
          </w:p>
        </w:tc>
        <w:tc>
          <w:tcPr>
            <w:tcW w:w="1275"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0.180</w:t>
            </w:r>
          </w:p>
        </w:tc>
        <w:tc>
          <w:tcPr>
            <w:tcW w:w="1276"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0.191</w:t>
            </w:r>
          </w:p>
        </w:tc>
      </w:tr>
      <w:tr w:rsidR="00F67035" w:rsidRPr="00F67035" w:rsidTr="00F67035">
        <w:trPr>
          <w:cantSplit/>
          <w:trHeight w:val="328"/>
          <w:jc w:val="center"/>
        </w:trPr>
        <w:tc>
          <w:tcPr>
            <w:tcW w:w="2019"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9</w:t>
            </w:r>
          </w:p>
        </w:tc>
        <w:tc>
          <w:tcPr>
            <w:tcW w:w="4291"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Wh + (Aux)do+ S+ V+?</w:t>
            </w:r>
          </w:p>
        </w:tc>
        <w:tc>
          <w:tcPr>
            <w:tcW w:w="1275"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0.327</w:t>
            </w:r>
          </w:p>
        </w:tc>
        <w:tc>
          <w:tcPr>
            <w:tcW w:w="1276"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0.232</w:t>
            </w:r>
          </w:p>
        </w:tc>
      </w:tr>
      <w:tr w:rsidR="00F67035" w:rsidRPr="00F67035" w:rsidTr="00F67035">
        <w:trPr>
          <w:cantSplit/>
          <w:trHeight w:val="328"/>
          <w:jc w:val="center"/>
        </w:trPr>
        <w:tc>
          <w:tcPr>
            <w:tcW w:w="2019"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18</w:t>
            </w:r>
          </w:p>
        </w:tc>
        <w:tc>
          <w:tcPr>
            <w:tcW w:w="4291"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Wh+ (Aux) is+ S+V+?</w:t>
            </w:r>
          </w:p>
        </w:tc>
        <w:tc>
          <w:tcPr>
            <w:tcW w:w="1275"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0.608</w:t>
            </w:r>
          </w:p>
        </w:tc>
        <w:tc>
          <w:tcPr>
            <w:tcW w:w="1276"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0.319</w:t>
            </w:r>
          </w:p>
        </w:tc>
      </w:tr>
      <w:tr w:rsidR="00F67035" w:rsidRPr="00F67035" w:rsidTr="00F67035">
        <w:trPr>
          <w:cantSplit/>
          <w:trHeight w:val="328"/>
          <w:jc w:val="center"/>
        </w:trPr>
        <w:tc>
          <w:tcPr>
            <w:tcW w:w="2019"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19</w:t>
            </w:r>
          </w:p>
        </w:tc>
        <w:tc>
          <w:tcPr>
            <w:tcW w:w="4291"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(Aux)is/have+ S+ V+ O+?</w:t>
            </w:r>
          </w:p>
        </w:tc>
        <w:tc>
          <w:tcPr>
            <w:tcW w:w="1275"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0.521</w:t>
            </w:r>
          </w:p>
        </w:tc>
        <w:tc>
          <w:tcPr>
            <w:tcW w:w="1276"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0.258</w:t>
            </w:r>
          </w:p>
        </w:tc>
      </w:tr>
      <w:tr w:rsidR="00F67035" w:rsidRPr="00F67035" w:rsidTr="00F67035">
        <w:trPr>
          <w:cantSplit/>
          <w:trHeight w:val="328"/>
          <w:jc w:val="center"/>
        </w:trPr>
        <w:tc>
          <w:tcPr>
            <w:tcW w:w="2019"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27</w:t>
            </w:r>
          </w:p>
        </w:tc>
        <w:tc>
          <w:tcPr>
            <w:tcW w:w="4291"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Wh+ O+ (Aux)Do+ S+?</w:t>
            </w:r>
          </w:p>
        </w:tc>
        <w:tc>
          <w:tcPr>
            <w:tcW w:w="1275"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0.143</w:t>
            </w:r>
          </w:p>
        </w:tc>
        <w:tc>
          <w:tcPr>
            <w:tcW w:w="1276" w:type="dxa"/>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0.053</w:t>
            </w:r>
          </w:p>
        </w:tc>
      </w:tr>
      <w:tr w:rsidR="00F67035" w:rsidRPr="00F67035" w:rsidTr="00F67035">
        <w:trPr>
          <w:cantSplit/>
          <w:trHeight w:val="328"/>
          <w:jc w:val="center"/>
        </w:trPr>
        <w:tc>
          <w:tcPr>
            <w:tcW w:w="2019" w:type="dxa"/>
            <w:tcBorders>
              <w:top w:val="nil"/>
              <w:left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35</w:t>
            </w:r>
          </w:p>
        </w:tc>
        <w:tc>
          <w:tcPr>
            <w:tcW w:w="4291" w:type="dxa"/>
            <w:tcBorders>
              <w:top w:val="nil"/>
              <w:left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S+V+O,(Aux)+ S+?</w:t>
            </w:r>
          </w:p>
        </w:tc>
        <w:tc>
          <w:tcPr>
            <w:tcW w:w="1275" w:type="dxa"/>
            <w:tcBorders>
              <w:top w:val="nil"/>
              <w:left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0.623</w:t>
            </w:r>
          </w:p>
        </w:tc>
        <w:tc>
          <w:tcPr>
            <w:tcW w:w="1276" w:type="dxa"/>
            <w:tcBorders>
              <w:top w:val="nil"/>
              <w:left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0.431</w:t>
            </w:r>
          </w:p>
        </w:tc>
      </w:tr>
    </w:tbl>
    <w:p w:rsidR="00F67035" w:rsidRPr="00F67035" w:rsidRDefault="00F67035" w:rsidP="00F67035">
      <w:pPr>
        <w:spacing w:after="0" w:line="240" w:lineRule="auto"/>
        <w:jc w:val="both"/>
        <w:rPr>
          <w:rFonts w:asciiTheme="majorBidi" w:hAnsiTheme="majorBidi" w:cstheme="majorBidi"/>
          <w:color w:val="000000" w:themeColor="text1"/>
          <w:sz w:val="24"/>
          <w:szCs w:val="24"/>
        </w:rPr>
      </w:pPr>
    </w:p>
    <w:p w:rsidR="00F67035" w:rsidRDefault="00F67035" w:rsidP="000C2D45">
      <w:pPr>
        <w:spacing w:after="120" w:line="240" w:lineRule="auto"/>
        <w:ind w:left="115" w:right="72"/>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This table indicates that the question tag, item 35, was confusing and Placement of ‘do' in </w:t>
      </w:r>
      <w:proofErr w:type="spellStart"/>
      <w:r w:rsidRPr="00F67035">
        <w:rPr>
          <w:rFonts w:asciiTheme="majorBidi" w:hAnsiTheme="majorBidi" w:cstheme="majorBidi"/>
          <w:i/>
          <w:iCs/>
          <w:color w:val="000000" w:themeColor="text1"/>
        </w:rPr>
        <w:t>wh</w:t>
      </w:r>
      <w:proofErr w:type="spellEnd"/>
      <w:r w:rsidRPr="00F67035">
        <w:rPr>
          <w:rFonts w:asciiTheme="majorBidi" w:hAnsiTheme="majorBidi" w:cstheme="majorBidi"/>
          <w:color w:val="000000" w:themeColor="text1"/>
        </w:rPr>
        <w:t xml:space="preserve">-word question position, i.e., item27, was easy when tested in a multiple-choice format. It is surprising that the question tag item was not easy. However, this could be because the students only knew it as a set phrase </w:t>
      </w:r>
      <w:r w:rsidRPr="00F67035">
        <w:rPr>
          <w:rFonts w:asciiTheme="majorBidi" w:hAnsiTheme="majorBidi" w:cstheme="majorBidi"/>
          <w:i/>
          <w:iCs/>
          <w:color w:val="000000" w:themeColor="text1"/>
        </w:rPr>
        <w:t>positive/negative sentences, with negative/positive tags</w:t>
      </w:r>
      <w:r w:rsidRPr="00F67035">
        <w:rPr>
          <w:rFonts w:asciiTheme="majorBidi" w:hAnsiTheme="majorBidi" w:cstheme="majorBidi"/>
          <w:color w:val="000000" w:themeColor="text1"/>
        </w:rPr>
        <w:t>.</w:t>
      </w:r>
      <w:r w:rsidR="00916872">
        <w:rPr>
          <w:rFonts w:asciiTheme="majorBidi" w:hAnsiTheme="majorBidi" w:cstheme="majorBidi"/>
          <w:color w:val="000000" w:themeColor="text1"/>
        </w:rPr>
        <w:t xml:space="preserve"> </w:t>
      </w:r>
      <w:r w:rsidRPr="00F67035">
        <w:rPr>
          <w:rFonts w:asciiTheme="majorBidi" w:hAnsiTheme="majorBidi" w:cstheme="majorBidi"/>
          <w:color w:val="000000" w:themeColor="text1"/>
        </w:rPr>
        <w:t xml:space="preserve">It is noteworthy that, as this table shows, item 1 in these two groups of students took different places. This item is relatively easy for the Left Brain Dominance while it is the most difficult one for the Right Brain Dominance Group. It seems recognition of </w:t>
      </w:r>
      <w:r w:rsidRPr="00F67035">
        <w:rPr>
          <w:rFonts w:asciiTheme="majorBidi" w:hAnsiTheme="majorBidi" w:cstheme="majorBidi"/>
          <w:i/>
          <w:iCs/>
          <w:color w:val="000000" w:themeColor="text1"/>
        </w:rPr>
        <w:t>SVO</w:t>
      </w:r>
      <w:r w:rsidR="001C6487">
        <w:rPr>
          <w:rFonts w:asciiTheme="majorBidi" w:hAnsiTheme="majorBidi" w:cstheme="majorBidi"/>
          <w:i/>
          <w:iCs/>
          <w:color w:val="000000" w:themeColor="text1"/>
        </w:rPr>
        <w:t xml:space="preserve"> </w:t>
      </w:r>
      <w:r w:rsidRPr="00F67035">
        <w:rPr>
          <w:rFonts w:asciiTheme="majorBidi" w:hAnsiTheme="majorBidi" w:cstheme="majorBidi"/>
          <w:color w:val="000000" w:themeColor="text1"/>
        </w:rPr>
        <w:t xml:space="preserve">pattern from among the available choices was difficult for right-brained students. Besides, the sentence structures of items 8 and 19and items 9 and 18 are moderately the same.  Item 19 is more difficult than item 8 in both groups, and item 18 is more difficult than item 9, as well. This pattern, in some way, was not predictable for the researchers because learning yes/no questions precedes </w:t>
      </w:r>
      <w:proofErr w:type="spellStart"/>
      <w:r w:rsidRPr="00F67035">
        <w:rPr>
          <w:rFonts w:asciiTheme="majorBidi" w:hAnsiTheme="majorBidi" w:cstheme="majorBidi"/>
          <w:i/>
          <w:iCs/>
          <w:color w:val="000000" w:themeColor="text1"/>
        </w:rPr>
        <w:t>wh</w:t>
      </w:r>
      <w:proofErr w:type="spellEnd"/>
      <w:r w:rsidRPr="00F67035">
        <w:rPr>
          <w:rFonts w:asciiTheme="majorBidi" w:hAnsiTheme="majorBidi" w:cstheme="majorBidi"/>
          <w:color w:val="000000" w:themeColor="text1"/>
        </w:rPr>
        <w:t>-word fronting and also making a question by modals(placing the Linking Verb or Auxiliary Verb at the beginning of the sentence) precedes main verbs(beginning the sentence with a form of DO) in high school.</w:t>
      </w:r>
    </w:p>
    <w:p w:rsidR="00F67035" w:rsidRPr="00F67035" w:rsidRDefault="00832279" w:rsidP="00F67035">
      <w:pPr>
        <w:spacing w:after="0" w:line="240" w:lineRule="auto"/>
        <w:jc w:val="both"/>
        <w:rPr>
          <w:rFonts w:asciiTheme="majorBidi" w:hAnsiTheme="majorBidi" w:cstheme="majorBidi"/>
          <w:i/>
          <w:iCs/>
          <w:color w:val="000000" w:themeColor="text1"/>
        </w:rPr>
      </w:pPr>
      <w:r>
        <w:rPr>
          <w:rFonts w:asciiTheme="majorBidi" w:hAnsiTheme="majorBidi" w:cstheme="majorBidi"/>
          <w:i/>
          <w:iCs/>
          <w:color w:val="000000" w:themeColor="text1"/>
        </w:rPr>
        <w:t>3</w:t>
      </w:r>
      <w:r w:rsidR="00F67035" w:rsidRPr="00F67035">
        <w:rPr>
          <w:rFonts w:asciiTheme="majorBidi" w:hAnsiTheme="majorBidi" w:cstheme="majorBidi"/>
          <w:i/>
          <w:iCs/>
          <w:color w:val="000000" w:themeColor="text1"/>
        </w:rPr>
        <w:t>.5. Negative</w:t>
      </w:r>
    </w:p>
    <w:p w:rsidR="00F67035" w:rsidRDefault="00F67035" w:rsidP="000C2D45">
      <w:pPr>
        <w:spacing w:after="120" w:line="240" w:lineRule="auto"/>
        <w:ind w:left="115" w:right="72"/>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There were three negative items in this study, i.e., 2, 10, 28 and 29. Table 7 shows their difficulty levels for the Left Brain Dominance Group, and it can be expressed as item 2&gt; items29&gt; item 28&gt; 10 and this order for the Right Brain Dominance Group can be stated as item 29&gt;item 2&gt; item 28&gt; item 10. </w:t>
      </w:r>
    </w:p>
    <w:p w:rsidR="00F67035" w:rsidRPr="00832279" w:rsidRDefault="00F67035" w:rsidP="00832279">
      <w:pPr>
        <w:spacing w:after="0" w:line="240" w:lineRule="auto"/>
        <w:jc w:val="center"/>
        <w:rPr>
          <w:rFonts w:asciiTheme="majorBidi" w:hAnsiTheme="majorBidi" w:cstheme="majorBidi"/>
          <w:b/>
          <w:bCs/>
          <w:color w:val="000000" w:themeColor="text1"/>
        </w:rPr>
      </w:pPr>
      <w:r w:rsidRPr="00832279">
        <w:rPr>
          <w:rFonts w:asciiTheme="majorBidi" w:hAnsiTheme="majorBidi" w:cstheme="majorBidi"/>
          <w:color w:val="000000" w:themeColor="text1"/>
        </w:rPr>
        <w:t>Table 7</w:t>
      </w:r>
      <w:r w:rsidR="00832279" w:rsidRPr="00832279">
        <w:rPr>
          <w:rFonts w:asciiTheme="majorBidi" w:hAnsiTheme="majorBidi" w:cstheme="majorBidi"/>
          <w:color w:val="000000" w:themeColor="text1"/>
        </w:rPr>
        <w:t xml:space="preserve">: </w:t>
      </w:r>
      <w:r w:rsidRPr="00832279">
        <w:rPr>
          <w:rFonts w:asciiTheme="majorBidi" w:hAnsiTheme="majorBidi" w:cstheme="majorBidi"/>
          <w:color w:val="000000" w:themeColor="text1"/>
        </w:rPr>
        <w:t>Item Difficulty of Negative Items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87"/>
        <w:gridCol w:w="4790"/>
        <w:gridCol w:w="1125"/>
        <w:gridCol w:w="1125"/>
      </w:tblGrid>
      <w:tr w:rsidR="00F67035" w:rsidRPr="00F67035" w:rsidTr="00832279">
        <w:trPr>
          <w:cantSplit/>
          <w:trHeight w:val="235"/>
          <w:jc w:val="center"/>
        </w:trPr>
        <w:tc>
          <w:tcPr>
            <w:tcW w:w="1101" w:type="pct"/>
            <w:vMerge w:val="restar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imes New Roman" w:eastAsia="Times New Roman" w:hAnsi="Times New Roman" w:cs="Times New Roman"/>
                <w:b/>
                <w:bCs/>
                <w:color w:val="000000" w:themeColor="text1"/>
              </w:rPr>
              <w:t xml:space="preserve">Item </w:t>
            </w:r>
          </w:p>
        </w:tc>
        <w:tc>
          <w:tcPr>
            <w:tcW w:w="2653" w:type="pct"/>
            <w:vMerge w:val="restar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Sentence Position</w:t>
            </w:r>
          </w:p>
        </w:tc>
        <w:tc>
          <w:tcPr>
            <w:tcW w:w="1246" w:type="pct"/>
            <w:gridSpan w:val="2"/>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imes New Roman" w:eastAsia="Times New Roman" w:hAnsi="Times New Roman" w:cs="Times New Roman"/>
                <w:b/>
                <w:bCs/>
                <w:color w:val="000000" w:themeColor="text1"/>
              </w:rPr>
              <w:t>Item difficulty</w:t>
            </w:r>
          </w:p>
        </w:tc>
      </w:tr>
      <w:tr w:rsidR="00F67035" w:rsidRPr="00F67035" w:rsidTr="00832279">
        <w:trPr>
          <w:cantSplit/>
          <w:trHeight w:val="49"/>
          <w:jc w:val="center"/>
        </w:trPr>
        <w:tc>
          <w:tcPr>
            <w:tcW w:w="1101" w:type="pct"/>
            <w:vMerge/>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p>
        </w:tc>
        <w:tc>
          <w:tcPr>
            <w:tcW w:w="2653" w:type="pct"/>
            <w:vMerge/>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p>
        </w:tc>
        <w:tc>
          <w:tcPr>
            <w:tcW w:w="623" w:type="pc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Right</w:t>
            </w:r>
          </w:p>
        </w:tc>
        <w:tc>
          <w:tcPr>
            <w:tcW w:w="623" w:type="pc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Left</w:t>
            </w:r>
          </w:p>
        </w:tc>
      </w:tr>
      <w:tr w:rsidR="00F67035" w:rsidRPr="00F67035" w:rsidTr="00832279">
        <w:trPr>
          <w:cantSplit/>
          <w:trHeight w:val="323"/>
          <w:jc w:val="center"/>
        </w:trPr>
        <w:tc>
          <w:tcPr>
            <w:tcW w:w="1101" w:type="pct"/>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2</w:t>
            </w:r>
          </w:p>
        </w:tc>
        <w:tc>
          <w:tcPr>
            <w:tcW w:w="2653" w:type="pct"/>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No +(noun)</w:t>
            </w:r>
          </w:p>
        </w:tc>
        <w:tc>
          <w:tcPr>
            <w:tcW w:w="623" w:type="pct"/>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0.473</w:t>
            </w:r>
          </w:p>
        </w:tc>
        <w:tc>
          <w:tcPr>
            <w:tcW w:w="623" w:type="pct"/>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0.583</w:t>
            </w:r>
          </w:p>
        </w:tc>
      </w:tr>
      <w:tr w:rsidR="00F67035" w:rsidRPr="00F67035" w:rsidTr="00832279">
        <w:trPr>
          <w:cantSplit/>
          <w:trHeight w:val="323"/>
          <w:jc w:val="center"/>
        </w:trPr>
        <w:tc>
          <w:tcPr>
            <w:tcW w:w="1101"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10</w:t>
            </w:r>
          </w:p>
        </w:tc>
        <w:tc>
          <w:tcPr>
            <w:tcW w:w="2653"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Don’t + (V)</w:t>
            </w:r>
          </w:p>
        </w:tc>
        <w:tc>
          <w:tcPr>
            <w:tcW w:w="623"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0.001</w:t>
            </w:r>
          </w:p>
        </w:tc>
        <w:tc>
          <w:tcPr>
            <w:tcW w:w="623"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0.001</w:t>
            </w:r>
          </w:p>
        </w:tc>
      </w:tr>
      <w:tr w:rsidR="00F67035" w:rsidRPr="00F67035" w:rsidTr="00832279">
        <w:trPr>
          <w:cantSplit/>
          <w:trHeight w:val="323"/>
          <w:jc w:val="center"/>
        </w:trPr>
        <w:tc>
          <w:tcPr>
            <w:tcW w:w="1101"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28</w:t>
            </w:r>
          </w:p>
        </w:tc>
        <w:tc>
          <w:tcPr>
            <w:tcW w:w="2653"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Wh + ( don’t +S) +V</w:t>
            </w:r>
          </w:p>
        </w:tc>
        <w:tc>
          <w:tcPr>
            <w:tcW w:w="623"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0147</w:t>
            </w:r>
          </w:p>
        </w:tc>
        <w:tc>
          <w:tcPr>
            <w:tcW w:w="623"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0.207</w:t>
            </w:r>
          </w:p>
        </w:tc>
      </w:tr>
      <w:tr w:rsidR="00F67035" w:rsidRPr="00F67035" w:rsidTr="00832279">
        <w:trPr>
          <w:cantSplit/>
          <w:trHeight w:val="323"/>
          <w:jc w:val="center"/>
        </w:trPr>
        <w:tc>
          <w:tcPr>
            <w:tcW w:w="1101" w:type="pct"/>
            <w:tcBorders>
              <w:top w:val="nil"/>
              <w:left w:val="nil"/>
              <w:bottom w:val="single" w:sz="4" w:space="0" w:color="auto"/>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29</w:t>
            </w:r>
          </w:p>
        </w:tc>
        <w:tc>
          <w:tcPr>
            <w:tcW w:w="2653" w:type="pct"/>
            <w:tcBorders>
              <w:top w:val="nil"/>
              <w:left w:val="nil"/>
              <w:bottom w:val="single" w:sz="4" w:space="0" w:color="auto"/>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S +Negative V+ any (N)</w:t>
            </w:r>
          </w:p>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S+ positive V+ some (N)</w:t>
            </w:r>
          </w:p>
        </w:tc>
        <w:tc>
          <w:tcPr>
            <w:tcW w:w="623" w:type="pct"/>
            <w:tcBorders>
              <w:top w:val="nil"/>
              <w:left w:val="nil"/>
              <w:bottom w:val="single" w:sz="4" w:space="0" w:color="auto"/>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0.563</w:t>
            </w:r>
          </w:p>
        </w:tc>
        <w:tc>
          <w:tcPr>
            <w:tcW w:w="623" w:type="pct"/>
            <w:tcBorders>
              <w:top w:val="nil"/>
              <w:left w:val="nil"/>
              <w:bottom w:val="single" w:sz="4" w:space="0" w:color="auto"/>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0.442</w:t>
            </w:r>
          </w:p>
        </w:tc>
      </w:tr>
    </w:tbl>
    <w:p w:rsidR="00F67035" w:rsidRDefault="00F67035" w:rsidP="000C2D45">
      <w:pPr>
        <w:spacing w:after="120" w:line="240" w:lineRule="auto"/>
        <w:ind w:left="115" w:right="72"/>
        <w:jc w:val="both"/>
        <w:rPr>
          <w:rFonts w:asciiTheme="majorBidi" w:hAnsiTheme="majorBidi" w:cstheme="majorBidi"/>
          <w:color w:val="000000" w:themeColor="text1"/>
        </w:rPr>
      </w:pPr>
      <w:r w:rsidRPr="00F67035">
        <w:rPr>
          <w:rFonts w:asciiTheme="majorBidi" w:hAnsiTheme="majorBidi" w:cstheme="majorBidi"/>
          <w:color w:val="000000" w:themeColor="text1"/>
        </w:rPr>
        <w:lastRenderedPageBreak/>
        <w:t>It can be seen from this table that item 28, placement of ‘do' in the second position, in negation, was easy for both groups of students; however, item 2 and item 29 are in two different patterns.  Items 2 and 29 required test-takers to read all choices carefully, recognize the grammar patterns and choose one choice. This recognition form of assessing, particularly in item 2 for the Left-Brained Group and in item 29 for the Right-Brained</w:t>
      </w:r>
      <w:r w:rsidR="00916872">
        <w:rPr>
          <w:rFonts w:asciiTheme="majorBidi" w:hAnsiTheme="majorBidi" w:cstheme="majorBidi"/>
          <w:color w:val="000000" w:themeColor="text1"/>
        </w:rPr>
        <w:t xml:space="preserve"> </w:t>
      </w:r>
      <w:r w:rsidRPr="00F67035">
        <w:rPr>
          <w:rFonts w:asciiTheme="majorBidi" w:hAnsiTheme="majorBidi" w:cstheme="majorBidi"/>
          <w:color w:val="000000" w:themeColor="text1"/>
        </w:rPr>
        <w:t>Group might be complicated and could have confused students. Item 10 was based on the negation of the main verb in simple present tense. All students chose the correct choice. It proved to be an easy item for participants.</w:t>
      </w:r>
    </w:p>
    <w:p w:rsidR="00F67035" w:rsidRPr="00F67035" w:rsidRDefault="00832279" w:rsidP="00F67035">
      <w:pPr>
        <w:spacing w:after="0" w:line="240" w:lineRule="auto"/>
        <w:jc w:val="both"/>
        <w:rPr>
          <w:rFonts w:asciiTheme="majorBidi" w:hAnsiTheme="majorBidi" w:cstheme="majorBidi"/>
          <w:i/>
          <w:iCs/>
          <w:color w:val="000000" w:themeColor="text1"/>
        </w:rPr>
      </w:pPr>
      <w:r>
        <w:rPr>
          <w:rFonts w:asciiTheme="majorBidi" w:hAnsiTheme="majorBidi" w:cstheme="majorBidi"/>
          <w:i/>
          <w:iCs/>
          <w:color w:val="000000" w:themeColor="text1"/>
        </w:rPr>
        <w:t>3</w:t>
      </w:r>
      <w:r w:rsidR="00F67035" w:rsidRPr="00F67035">
        <w:rPr>
          <w:rFonts w:asciiTheme="majorBidi" w:hAnsiTheme="majorBidi" w:cstheme="majorBidi"/>
          <w:i/>
          <w:iCs/>
          <w:color w:val="000000" w:themeColor="text1"/>
        </w:rPr>
        <w:t>.6. Adverbs</w:t>
      </w:r>
    </w:p>
    <w:p w:rsidR="00F67035" w:rsidRPr="00F67035" w:rsidRDefault="00F67035" w:rsidP="00E316B5">
      <w:pPr>
        <w:spacing w:after="120" w:line="240" w:lineRule="auto"/>
        <w:ind w:left="115" w:right="72"/>
        <w:jc w:val="both"/>
        <w:rPr>
          <w:rFonts w:asciiTheme="majorBidi" w:hAnsiTheme="majorBidi" w:cstheme="majorBidi"/>
          <w:b/>
          <w:bCs/>
          <w:color w:val="000000" w:themeColor="text1"/>
          <w:sz w:val="20"/>
          <w:szCs w:val="20"/>
        </w:rPr>
      </w:pPr>
      <w:r w:rsidRPr="00F67035">
        <w:rPr>
          <w:rFonts w:asciiTheme="majorBidi" w:hAnsiTheme="majorBidi" w:cstheme="majorBidi"/>
          <w:color w:val="000000" w:themeColor="text1"/>
        </w:rPr>
        <w:t xml:space="preserve">Table 8 shows their difficulty levels for the Left Brain Dominance Group, and it can be expressed as item 11&gt; item 30&gt; item 14 and this order for Right Brain Dominance Group can be stated as item 30&gt; item 11&gt; item 14.  </w:t>
      </w:r>
    </w:p>
    <w:p w:rsidR="00F67035" w:rsidRPr="00832279" w:rsidRDefault="00832279" w:rsidP="00832279">
      <w:pPr>
        <w:spacing w:after="0" w:line="240" w:lineRule="auto"/>
        <w:jc w:val="center"/>
        <w:rPr>
          <w:rFonts w:asciiTheme="majorBidi" w:hAnsiTheme="majorBidi" w:cstheme="majorBidi"/>
          <w:b/>
          <w:bCs/>
          <w:color w:val="000000" w:themeColor="text1"/>
        </w:rPr>
      </w:pPr>
      <w:r w:rsidRPr="00832279">
        <w:rPr>
          <w:rFonts w:asciiTheme="majorBidi" w:hAnsiTheme="majorBidi" w:cstheme="majorBidi"/>
          <w:color w:val="000000" w:themeColor="text1"/>
        </w:rPr>
        <w:t xml:space="preserve">Table 8: </w:t>
      </w:r>
      <w:r w:rsidR="00F67035" w:rsidRPr="00832279">
        <w:rPr>
          <w:rFonts w:asciiTheme="majorBidi" w:hAnsiTheme="majorBidi" w:cstheme="majorBidi"/>
          <w:color w:val="000000" w:themeColor="text1"/>
        </w:rPr>
        <w:t>Item Difficulty of Adverb Items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34"/>
        <w:gridCol w:w="4665"/>
        <w:gridCol w:w="1356"/>
        <w:gridCol w:w="1172"/>
      </w:tblGrid>
      <w:tr w:rsidR="00F67035" w:rsidRPr="00F67035" w:rsidTr="00832279">
        <w:trPr>
          <w:cantSplit/>
          <w:trHeight w:val="244"/>
          <w:jc w:val="center"/>
        </w:trPr>
        <w:tc>
          <w:tcPr>
            <w:tcW w:w="1016" w:type="pct"/>
            <w:vMerge w:val="restar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imes New Roman" w:eastAsia="Times New Roman" w:hAnsi="Times New Roman" w:cs="Times New Roman"/>
                <w:b/>
                <w:bCs/>
                <w:color w:val="000000" w:themeColor="text1"/>
              </w:rPr>
              <w:t xml:space="preserve">Item </w:t>
            </w:r>
          </w:p>
        </w:tc>
        <w:tc>
          <w:tcPr>
            <w:tcW w:w="2584" w:type="pct"/>
            <w:vMerge w:val="restar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Sentence Position</w:t>
            </w:r>
          </w:p>
        </w:tc>
        <w:tc>
          <w:tcPr>
            <w:tcW w:w="1400" w:type="pct"/>
            <w:gridSpan w:val="2"/>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imes New Roman" w:eastAsia="Times New Roman" w:hAnsi="Times New Roman" w:cs="Times New Roman"/>
                <w:b/>
                <w:bCs/>
                <w:color w:val="000000" w:themeColor="text1"/>
              </w:rPr>
              <w:t>Item difficulty</w:t>
            </w:r>
          </w:p>
        </w:tc>
      </w:tr>
      <w:tr w:rsidR="00F67035" w:rsidRPr="00F67035" w:rsidTr="00832279">
        <w:trPr>
          <w:cantSplit/>
          <w:trHeight w:val="51"/>
          <w:jc w:val="center"/>
        </w:trPr>
        <w:tc>
          <w:tcPr>
            <w:tcW w:w="1016" w:type="pct"/>
            <w:vMerge/>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p>
        </w:tc>
        <w:tc>
          <w:tcPr>
            <w:tcW w:w="2584" w:type="pct"/>
            <w:vMerge/>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p>
        </w:tc>
        <w:tc>
          <w:tcPr>
            <w:tcW w:w="751" w:type="pc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Right</w:t>
            </w:r>
          </w:p>
        </w:tc>
        <w:tc>
          <w:tcPr>
            <w:tcW w:w="648" w:type="pc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Left</w:t>
            </w:r>
          </w:p>
        </w:tc>
      </w:tr>
      <w:tr w:rsidR="00F67035" w:rsidRPr="00F67035" w:rsidTr="00832279">
        <w:trPr>
          <w:cantSplit/>
          <w:trHeight w:val="335"/>
          <w:jc w:val="center"/>
        </w:trPr>
        <w:tc>
          <w:tcPr>
            <w:tcW w:w="1016" w:type="pct"/>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11</w:t>
            </w:r>
          </w:p>
        </w:tc>
        <w:tc>
          <w:tcPr>
            <w:tcW w:w="2584" w:type="pct"/>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 xml:space="preserve">Be + ( </w:t>
            </w:r>
            <w:proofErr w:type="spellStart"/>
            <w:r w:rsidRPr="00F67035">
              <w:rPr>
                <w:rFonts w:asciiTheme="majorBidi" w:hAnsiTheme="majorBidi" w:cstheme="majorBidi"/>
                <w:color w:val="000000" w:themeColor="text1"/>
                <w:sz w:val="20"/>
                <w:szCs w:val="20"/>
              </w:rPr>
              <w:t>Adv</w:t>
            </w:r>
            <w:proofErr w:type="spellEnd"/>
            <w:r w:rsidRPr="00F67035">
              <w:rPr>
                <w:rFonts w:asciiTheme="majorBidi" w:hAnsiTheme="majorBidi" w:cstheme="majorBidi"/>
                <w:color w:val="000000" w:themeColor="text1"/>
                <w:sz w:val="20"/>
                <w:szCs w:val="20"/>
              </w:rPr>
              <w:t>) + present participle</w:t>
            </w:r>
          </w:p>
        </w:tc>
        <w:tc>
          <w:tcPr>
            <w:tcW w:w="751" w:type="pct"/>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0.091</w:t>
            </w:r>
          </w:p>
        </w:tc>
        <w:tc>
          <w:tcPr>
            <w:tcW w:w="648" w:type="pct"/>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0.647</w:t>
            </w:r>
          </w:p>
        </w:tc>
      </w:tr>
      <w:tr w:rsidR="00F67035" w:rsidRPr="00F67035" w:rsidTr="00832279">
        <w:trPr>
          <w:cantSplit/>
          <w:trHeight w:val="335"/>
          <w:jc w:val="center"/>
        </w:trPr>
        <w:tc>
          <w:tcPr>
            <w:tcW w:w="1016"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14</w:t>
            </w:r>
          </w:p>
        </w:tc>
        <w:tc>
          <w:tcPr>
            <w:tcW w:w="2584"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w:t>
            </w:r>
            <w:proofErr w:type="spellStart"/>
            <w:r w:rsidRPr="00F67035">
              <w:rPr>
                <w:rFonts w:asciiTheme="majorBidi" w:hAnsiTheme="majorBidi" w:cstheme="majorBidi"/>
                <w:color w:val="000000" w:themeColor="text1"/>
                <w:sz w:val="20"/>
                <w:szCs w:val="20"/>
              </w:rPr>
              <w:t>Adv</w:t>
            </w:r>
            <w:proofErr w:type="spellEnd"/>
            <w:r w:rsidRPr="00F67035">
              <w:rPr>
                <w:rFonts w:asciiTheme="majorBidi" w:hAnsiTheme="majorBidi" w:cstheme="majorBidi"/>
                <w:color w:val="000000" w:themeColor="text1"/>
                <w:sz w:val="20"/>
                <w:szCs w:val="20"/>
              </w:rPr>
              <w:t>) + S + V + O</w:t>
            </w:r>
          </w:p>
        </w:tc>
        <w:tc>
          <w:tcPr>
            <w:tcW w:w="751"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0.001</w:t>
            </w:r>
          </w:p>
        </w:tc>
        <w:tc>
          <w:tcPr>
            <w:tcW w:w="648"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0.001</w:t>
            </w:r>
          </w:p>
        </w:tc>
      </w:tr>
      <w:tr w:rsidR="00F67035" w:rsidRPr="00F67035" w:rsidTr="00832279">
        <w:trPr>
          <w:cantSplit/>
          <w:trHeight w:val="335"/>
          <w:jc w:val="center"/>
        </w:trPr>
        <w:tc>
          <w:tcPr>
            <w:tcW w:w="1016" w:type="pct"/>
            <w:tcBorders>
              <w:top w:val="nil"/>
              <w:left w:val="nil"/>
              <w:bottom w:val="single" w:sz="4" w:space="0" w:color="auto"/>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30</w:t>
            </w:r>
          </w:p>
        </w:tc>
        <w:tc>
          <w:tcPr>
            <w:tcW w:w="2584" w:type="pct"/>
            <w:tcBorders>
              <w:top w:val="nil"/>
              <w:left w:val="nil"/>
              <w:bottom w:val="single" w:sz="4" w:space="0" w:color="auto"/>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S + (</w:t>
            </w:r>
            <w:proofErr w:type="spellStart"/>
            <w:r w:rsidRPr="00F67035">
              <w:rPr>
                <w:rFonts w:asciiTheme="majorBidi" w:hAnsiTheme="majorBidi" w:cstheme="majorBidi"/>
                <w:color w:val="000000" w:themeColor="text1"/>
                <w:sz w:val="20"/>
                <w:szCs w:val="20"/>
              </w:rPr>
              <w:t>Adv</w:t>
            </w:r>
            <w:proofErr w:type="spellEnd"/>
            <w:r w:rsidRPr="00F67035">
              <w:rPr>
                <w:rFonts w:asciiTheme="majorBidi" w:hAnsiTheme="majorBidi" w:cstheme="majorBidi"/>
                <w:color w:val="000000" w:themeColor="text1"/>
                <w:sz w:val="20"/>
                <w:szCs w:val="20"/>
              </w:rPr>
              <w:t>) + V + O</w:t>
            </w:r>
          </w:p>
        </w:tc>
        <w:tc>
          <w:tcPr>
            <w:tcW w:w="751" w:type="pct"/>
            <w:tcBorders>
              <w:top w:val="nil"/>
              <w:left w:val="nil"/>
              <w:bottom w:val="single" w:sz="4" w:space="0" w:color="auto"/>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0.301</w:t>
            </w:r>
          </w:p>
        </w:tc>
        <w:tc>
          <w:tcPr>
            <w:tcW w:w="648" w:type="pct"/>
            <w:tcBorders>
              <w:top w:val="nil"/>
              <w:left w:val="nil"/>
              <w:bottom w:val="single" w:sz="4" w:space="0" w:color="auto"/>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0.168</w:t>
            </w:r>
          </w:p>
        </w:tc>
      </w:tr>
    </w:tbl>
    <w:p w:rsidR="00F67035" w:rsidRPr="00F67035" w:rsidRDefault="00F67035" w:rsidP="00F67035">
      <w:pPr>
        <w:spacing w:after="0" w:line="240" w:lineRule="auto"/>
        <w:rPr>
          <w:rFonts w:asciiTheme="majorBidi" w:hAnsiTheme="majorBidi" w:cstheme="majorBidi"/>
          <w:color w:val="000000" w:themeColor="text1"/>
          <w:sz w:val="20"/>
          <w:szCs w:val="20"/>
        </w:rPr>
      </w:pPr>
    </w:p>
    <w:p w:rsidR="00F67035" w:rsidRDefault="00F67035" w:rsidP="000C2D45">
      <w:pPr>
        <w:spacing w:after="120" w:line="240" w:lineRule="auto"/>
        <w:ind w:left="115" w:right="72"/>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There were three adverb items, i.e., 11, 14 and 30, two of which were grouped as sentence-internal adverbs and since all of the students answered item 14 correctly, it can be inferred that sentence-internal adverbs were found to be more difficult than a sentence-initial or sentence-final adverb, i.e., item 14. This means that sentence-internal &gt; sentence-final or sentence- initial adverbs, and meets the order predicted by Processability Theory. </w:t>
      </w:r>
    </w:p>
    <w:p w:rsidR="00F67035" w:rsidRPr="00F67035" w:rsidRDefault="00832279" w:rsidP="00F67035">
      <w:pPr>
        <w:spacing w:after="0" w:line="240" w:lineRule="auto"/>
        <w:jc w:val="both"/>
        <w:rPr>
          <w:rFonts w:asciiTheme="majorBidi" w:hAnsiTheme="majorBidi" w:cstheme="majorBidi"/>
          <w:i/>
          <w:iCs/>
          <w:color w:val="000000" w:themeColor="text1"/>
        </w:rPr>
      </w:pPr>
      <w:r>
        <w:rPr>
          <w:rFonts w:asciiTheme="majorBidi" w:hAnsiTheme="majorBidi" w:cstheme="majorBidi"/>
          <w:i/>
          <w:iCs/>
          <w:color w:val="000000" w:themeColor="text1"/>
        </w:rPr>
        <w:t>3</w:t>
      </w:r>
      <w:r w:rsidR="00F67035" w:rsidRPr="00F67035">
        <w:rPr>
          <w:rFonts w:asciiTheme="majorBidi" w:hAnsiTheme="majorBidi" w:cstheme="majorBidi"/>
          <w:i/>
          <w:iCs/>
          <w:color w:val="000000" w:themeColor="text1"/>
        </w:rPr>
        <w:t>.7. Adjectives</w:t>
      </w:r>
    </w:p>
    <w:p w:rsidR="00F67035" w:rsidRDefault="00F67035" w:rsidP="000C2D45">
      <w:pPr>
        <w:spacing w:after="120" w:line="240" w:lineRule="auto"/>
        <w:ind w:left="115" w:right="72"/>
        <w:jc w:val="both"/>
        <w:rPr>
          <w:rFonts w:asciiTheme="majorBidi" w:hAnsiTheme="majorBidi" w:cstheme="majorBidi"/>
          <w:color w:val="000000" w:themeColor="text1"/>
        </w:rPr>
      </w:pPr>
      <w:r w:rsidRPr="00F67035">
        <w:rPr>
          <w:rFonts w:asciiTheme="majorBidi" w:hAnsiTheme="majorBidi" w:cstheme="majorBidi"/>
          <w:color w:val="000000" w:themeColor="text1"/>
        </w:rPr>
        <w:t>There were three adjective items in the PT test, i.e., 12, 20 and 31. Table 9 shows their difficulty levels for the Left Brain Dominance Group, and it can be expressed as item 12&gt; item 20&gt; item 31 and this order for the  Right Brain Dominance Group can be stated as item 20&gt; item 12&gt; item 31.</w:t>
      </w:r>
    </w:p>
    <w:p w:rsidR="00F67035" w:rsidRPr="00832279" w:rsidRDefault="00F67035" w:rsidP="00832279">
      <w:pPr>
        <w:spacing w:after="0" w:line="240" w:lineRule="auto"/>
        <w:jc w:val="center"/>
        <w:rPr>
          <w:rFonts w:asciiTheme="majorBidi" w:hAnsiTheme="majorBidi" w:cstheme="majorBidi"/>
          <w:color w:val="000000" w:themeColor="text1"/>
        </w:rPr>
      </w:pPr>
      <w:r w:rsidRPr="00832279">
        <w:rPr>
          <w:rFonts w:asciiTheme="majorBidi" w:hAnsiTheme="majorBidi" w:cstheme="majorBidi"/>
          <w:color w:val="000000" w:themeColor="text1"/>
        </w:rPr>
        <w:t>Table 9</w:t>
      </w:r>
      <w:r w:rsidR="00832279" w:rsidRPr="00832279">
        <w:rPr>
          <w:rFonts w:asciiTheme="majorBidi" w:hAnsiTheme="majorBidi" w:cstheme="majorBidi"/>
          <w:color w:val="000000" w:themeColor="text1"/>
        </w:rPr>
        <w:t xml:space="preserve">: </w:t>
      </w:r>
      <w:r w:rsidRPr="00832279">
        <w:rPr>
          <w:rFonts w:asciiTheme="majorBidi" w:hAnsiTheme="majorBidi" w:cstheme="majorBidi"/>
          <w:color w:val="000000" w:themeColor="text1"/>
        </w:rPr>
        <w:t>Item Difficulty of adjective Items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08"/>
        <w:gridCol w:w="4503"/>
        <w:gridCol w:w="1157"/>
        <w:gridCol w:w="1159"/>
      </w:tblGrid>
      <w:tr w:rsidR="00F67035" w:rsidRPr="00F67035" w:rsidTr="00832279">
        <w:trPr>
          <w:cantSplit/>
          <w:trHeight w:val="243"/>
          <w:jc w:val="center"/>
        </w:trPr>
        <w:tc>
          <w:tcPr>
            <w:tcW w:w="1223" w:type="pct"/>
            <w:vMerge w:val="restar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imes New Roman" w:eastAsia="Times New Roman" w:hAnsi="Times New Roman" w:cs="Times New Roman"/>
                <w:b/>
                <w:bCs/>
                <w:color w:val="000000" w:themeColor="text1"/>
              </w:rPr>
              <w:t xml:space="preserve">Item </w:t>
            </w:r>
          </w:p>
        </w:tc>
        <w:tc>
          <w:tcPr>
            <w:tcW w:w="2494" w:type="pct"/>
            <w:vMerge w:val="restar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Sentence Position</w:t>
            </w:r>
          </w:p>
        </w:tc>
        <w:tc>
          <w:tcPr>
            <w:tcW w:w="1283" w:type="pct"/>
            <w:gridSpan w:val="2"/>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imes New Roman" w:eastAsia="Times New Roman" w:hAnsi="Times New Roman" w:cs="Times New Roman"/>
                <w:b/>
                <w:bCs/>
                <w:color w:val="000000" w:themeColor="text1"/>
              </w:rPr>
              <w:t>Item difficulty</w:t>
            </w:r>
          </w:p>
        </w:tc>
      </w:tr>
      <w:tr w:rsidR="00F67035" w:rsidRPr="00F67035" w:rsidTr="00832279">
        <w:trPr>
          <w:cantSplit/>
          <w:trHeight w:val="51"/>
          <w:jc w:val="center"/>
        </w:trPr>
        <w:tc>
          <w:tcPr>
            <w:tcW w:w="1223" w:type="pct"/>
            <w:vMerge/>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p>
        </w:tc>
        <w:tc>
          <w:tcPr>
            <w:tcW w:w="2494" w:type="pct"/>
            <w:vMerge/>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p>
        </w:tc>
        <w:tc>
          <w:tcPr>
            <w:tcW w:w="641" w:type="pc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Right</w:t>
            </w:r>
          </w:p>
        </w:tc>
        <w:tc>
          <w:tcPr>
            <w:tcW w:w="642" w:type="pc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Left</w:t>
            </w:r>
          </w:p>
        </w:tc>
      </w:tr>
      <w:tr w:rsidR="00F67035" w:rsidRPr="00F67035" w:rsidTr="00832279">
        <w:trPr>
          <w:cantSplit/>
          <w:trHeight w:val="327"/>
          <w:jc w:val="center"/>
        </w:trPr>
        <w:tc>
          <w:tcPr>
            <w:tcW w:w="1223" w:type="pct"/>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12</w:t>
            </w:r>
          </w:p>
        </w:tc>
        <w:tc>
          <w:tcPr>
            <w:tcW w:w="2494" w:type="pct"/>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Be +( more) +</w:t>
            </w:r>
            <w:proofErr w:type="spellStart"/>
            <w:r w:rsidRPr="00F67035">
              <w:rPr>
                <w:rFonts w:asciiTheme="majorBidi" w:hAnsiTheme="majorBidi" w:cstheme="majorBidi"/>
                <w:color w:val="000000" w:themeColor="text1"/>
                <w:sz w:val="20"/>
                <w:szCs w:val="20"/>
              </w:rPr>
              <w:t>Adj</w:t>
            </w:r>
            <w:proofErr w:type="spellEnd"/>
          </w:p>
        </w:tc>
        <w:tc>
          <w:tcPr>
            <w:tcW w:w="641" w:type="pct"/>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0.381</w:t>
            </w:r>
          </w:p>
        </w:tc>
        <w:tc>
          <w:tcPr>
            <w:tcW w:w="642" w:type="pct"/>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0.301</w:t>
            </w:r>
          </w:p>
        </w:tc>
      </w:tr>
      <w:tr w:rsidR="00F67035" w:rsidRPr="00F67035" w:rsidTr="00832279">
        <w:trPr>
          <w:cantSplit/>
          <w:trHeight w:val="333"/>
          <w:jc w:val="center"/>
        </w:trPr>
        <w:tc>
          <w:tcPr>
            <w:tcW w:w="1223"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20</w:t>
            </w:r>
          </w:p>
        </w:tc>
        <w:tc>
          <w:tcPr>
            <w:tcW w:w="2494"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Noun+ (</w:t>
            </w:r>
            <w:proofErr w:type="spellStart"/>
            <w:r w:rsidRPr="00F67035">
              <w:rPr>
                <w:rFonts w:asciiTheme="majorBidi" w:hAnsiTheme="majorBidi" w:cstheme="majorBidi"/>
                <w:color w:val="000000" w:themeColor="text1"/>
                <w:sz w:val="20"/>
                <w:szCs w:val="20"/>
              </w:rPr>
              <w:t>Adj</w:t>
            </w:r>
            <w:proofErr w:type="spellEnd"/>
            <w:r w:rsidRPr="00F67035">
              <w:rPr>
                <w:rFonts w:asciiTheme="majorBidi" w:hAnsiTheme="majorBidi" w:cstheme="majorBidi"/>
                <w:color w:val="000000" w:themeColor="text1"/>
                <w:sz w:val="20"/>
                <w:szCs w:val="20"/>
              </w:rPr>
              <w:t>) +than</w:t>
            </w:r>
          </w:p>
        </w:tc>
        <w:tc>
          <w:tcPr>
            <w:tcW w:w="641"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0.494</w:t>
            </w:r>
          </w:p>
        </w:tc>
        <w:tc>
          <w:tcPr>
            <w:tcW w:w="642"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0.218</w:t>
            </w:r>
          </w:p>
        </w:tc>
      </w:tr>
      <w:tr w:rsidR="00F67035" w:rsidRPr="00F67035" w:rsidTr="00832279">
        <w:trPr>
          <w:cantSplit/>
          <w:trHeight w:val="333"/>
          <w:jc w:val="center"/>
        </w:trPr>
        <w:tc>
          <w:tcPr>
            <w:tcW w:w="1223" w:type="pct"/>
            <w:tcBorders>
              <w:top w:val="nil"/>
              <w:left w:val="nil"/>
              <w:bottom w:val="single" w:sz="4" w:space="0" w:color="auto"/>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31</w:t>
            </w:r>
          </w:p>
        </w:tc>
        <w:tc>
          <w:tcPr>
            <w:tcW w:w="2494" w:type="pct"/>
            <w:tcBorders>
              <w:top w:val="nil"/>
              <w:left w:val="nil"/>
              <w:bottom w:val="single" w:sz="4" w:space="0" w:color="auto"/>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Be+ (</w:t>
            </w:r>
            <w:proofErr w:type="spellStart"/>
            <w:r w:rsidRPr="00F67035">
              <w:rPr>
                <w:rFonts w:asciiTheme="majorBidi" w:hAnsiTheme="majorBidi" w:cstheme="majorBidi"/>
                <w:color w:val="000000" w:themeColor="text1"/>
                <w:sz w:val="20"/>
                <w:szCs w:val="20"/>
              </w:rPr>
              <w:t>Adj</w:t>
            </w:r>
            <w:proofErr w:type="spellEnd"/>
            <w:r w:rsidRPr="00F67035">
              <w:rPr>
                <w:rFonts w:asciiTheme="majorBidi" w:hAnsiTheme="majorBidi" w:cstheme="majorBidi"/>
                <w:color w:val="000000" w:themeColor="text1"/>
                <w:sz w:val="20"/>
                <w:szCs w:val="20"/>
              </w:rPr>
              <w:t>)+ than</w:t>
            </w:r>
          </w:p>
        </w:tc>
        <w:tc>
          <w:tcPr>
            <w:tcW w:w="641" w:type="pct"/>
            <w:tcBorders>
              <w:top w:val="nil"/>
              <w:left w:val="nil"/>
              <w:bottom w:val="single" w:sz="4" w:space="0" w:color="auto"/>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0.269</w:t>
            </w:r>
          </w:p>
        </w:tc>
        <w:tc>
          <w:tcPr>
            <w:tcW w:w="642" w:type="pct"/>
            <w:tcBorders>
              <w:top w:val="nil"/>
              <w:left w:val="nil"/>
              <w:bottom w:val="single" w:sz="4" w:space="0" w:color="auto"/>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0.065</w:t>
            </w:r>
          </w:p>
        </w:tc>
      </w:tr>
    </w:tbl>
    <w:p w:rsidR="00F67035" w:rsidRPr="00F67035" w:rsidRDefault="00F67035" w:rsidP="000C2D45">
      <w:pPr>
        <w:spacing w:after="120" w:line="240" w:lineRule="auto"/>
        <w:ind w:left="115" w:right="72"/>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Items 12 and 20 indicate that an irregular superlative and comparative make the item far more difficult than placing regular superlative and comparative adjective in sentences. This can be because the </w:t>
      </w:r>
      <w:r w:rsidR="001C6487" w:rsidRPr="00F67035">
        <w:rPr>
          <w:rFonts w:asciiTheme="majorBidi" w:hAnsiTheme="majorBidi" w:cstheme="majorBidi"/>
          <w:color w:val="000000" w:themeColor="text1"/>
        </w:rPr>
        <w:t>students are</w:t>
      </w:r>
      <w:r w:rsidRPr="00F67035">
        <w:rPr>
          <w:rFonts w:asciiTheme="majorBidi" w:hAnsiTheme="majorBidi" w:cstheme="majorBidi"/>
          <w:color w:val="000000" w:themeColor="text1"/>
        </w:rPr>
        <w:t xml:space="preserve"> not familiar with the irregular form of words, and thus less familiarity with adjectives might confuse some students and make answering item 20 difficult. On the other hand, placing "</w:t>
      </w:r>
      <w:r w:rsidRPr="00F67035">
        <w:rPr>
          <w:rFonts w:asciiTheme="majorBidi" w:hAnsiTheme="majorBidi" w:cstheme="majorBidi"/>
          <w:i/>
          <w:iCs/>
          <w:color w:val="000000" w:themeColor="text1"/>
        </w:rPr>
        <w:t>than</w:t>
      </w:r>
      <w:r w:rsidRPr="00F67035">
        <w:rPr>
          <w:rFonts w:asciiTheme="majorBidi" w:hAnsiTheme="majorBidi" w:cstheme="majorBidi"/>
          <w:color w:val="000000" w:themeColor="text1"/>
        </w:rPr>
        <w:t xml:space="preserve">” immediately after a blank makes the identification very easy. This structure is one of the earliest structures taught in high school. </w:t>
      </w:r>
    </w:p>
    <w:p w:rsidR="00F67035" w:rsidRPr="00F67035" w:rsidRDefault="00832279" w:rsidP="00F67035">
      <w:pPr>
        <w:spacing w:after="0" w:line="240" w:lineRule="auto"/>
        <w:jc w:val="both"/>
        <w:rPr>
          <w:rFonts w:asciiTheme="majorBidi" w:hAnsiTheme="majorBidi" w:cstheme="majorBidi"/>
          <w:i/>
          <w:iCs/>
          <w:color w:val="000000" w:themeColor="text1"/>
        </w:rPr>
      </w:pPr>
      <w:r>
        <w:rPr>
          <w:rFonts w:asciiTheme="majorBidi" w:hAnsiTheme="majorBidi" w:cstheme="majorBidi"/>
          <w:i/>
          <w:iCs/>
          <w:color w:val="000000" w:themeColor="text1"/>
        </w:rPr>
        <w:t>3</w:t>
      </w:r>
      <w:r w:rsidR="00F67035" w:rsidRPr="00F67035">
        <w:rPr>
          <w:rFonts w:asciiTheme="majorBidi" w:hAnsiTheme="majorBidi" w:cstheme="majorBidi"/>
          <w:i/>
          <w:iCs/>
          <w:color w:val="000000" w:themeColor="text1"/>
        </w:rPr>
        <w:t>.8. Preposition</w:t>
      </w:r>
    </w:p>
    <w:p w:rsidR="00F67035" w:rsidRPr="00F67035" w:rsidRDefault="00F67035" w:rsidP="000C2D45">
      <w:pPr>
        <w:spacing w:after="120" w:line="240" w:lineRule="auto"/>
        <w:ind w:left="115" w:right="72"/>
        <w:jc w:val="both"/>
        <w:rPr>
          <w:rFonts w:asciiTheme="majorBidi" w:hAnsiTheme="majorBidi" w:cstheme="majorBidi"/>
          <w:b/>
          <w:bCs/>
          <w:color w:val="000000" w:themeColor="text1"/>
        </w:rPr>
      </w:pPr>
      <w:r w:rsidRPr="00F67035">
        <w:rPr>
          <w:rFonts w:asciiTheme="majorBidi" w:hAnsiTheme="majorBidi" w:cstheme="majorBidi"/>
          <w:color w:val="000000" w:themeColor="text1"/>
        </w:rPr>
        <w:t>Just one item in this study represents preposition, which required the students to distinguish between 4 prepositions and place it between two verbs.</w:t>
      </w:r>
    </w:p>
    <w:p w:rsidR="00F67035" w:rsidRDefault="00F67035" w:rsidP="00F67035">
      <w:pPr>
        <w:spacing w:after="0" w:line="240" w:lineRule="auto"/>
        <w:rPr>
          <w:rFonts w:asciiTheme="majorBidi" w:hAnsiTheme="majorBidi" w:cstheme="majorBidi"/>
          <w:color w:val="000000" w:themeColor="text1"/>
        </w:rPr>
      </w:pPr>
    </w:p>
    <w:p w:rsidR="00E316B5" w:rsidRDefault="00E316B5" w:rsidP="00F67035">
      <w:pPr>
        <w:spacing w:after="0" w:line="240" w:lineRule="auto"/>
        <w:rPr>
          <w:rFonts w:asciiTheme="majorBidi" w:hAnsiTheme="majorBidi" w:cstheme="majorBidi"/>
          <w:color w:val="000000" w:themeColor="text1"/>
        </w:rPr>
      </w:pPr>
    </w:p>
    <w:p w:rsidR="00E316B5" w:rsidRPr="00F67035" w:rsidRDefault="00E316B5" w:rsidP="00F67035">
      <w:pPr>
        <w:spacing w:after="0" w:line="240" w:lineRule="auto"/>
        <w:rPr>
          <w:rFonts w:asciiTheme="majorBidi" w:hAnsiTheme="majorBidi" w:cstheme="majorBidi"/>
          <w:color w:val="000000" w:themeColor="text1"/>
        </w:rPr>
      </w:pPr>
    </w:p>
    <w:p w:rsidR="00F67035" w:rsidRPr="00832279" w:rsidRDefault="00F67035" w:rsidP="00832279">
      <w:pPr>
        <w:spacing w:after="0" w:line="240" w:lineRule="auto"/>
        <w:jc w:val="center"/>
        <w:rPr>
          <w:rFonts w:asciiTheme="majorBidi" w:hAnsiTheme="majorBidi" w:cstheme="majorBidi"/>
          <w:b/>
          <w:bCs/>
          <w:color w:val="000000" w:themeColor="text1"/>
        </w:rPr>
      </w:pPr>
      <w:r w:rsidRPr="00832279">
        <w:rPr>
          <w:rFonts w:asciiTheme="majorBidi" w:hAnsiTheme="majorBidi" w:cstheme="majorBidi"/>
          <w:color w:val="000000" w:themeColor="text1"/>
        </w:rPr>
        <w:lastRenderedPageBreak/>
        <w:t>Table 10</w:t>
      </w:r>
      <w:r w:rsidR="00832279" w:rsidRPr="00832279">
        <w:rPr>
          <w:rFonts w:asciiTheme="majorBidi" w:hAnsiTheme="majorBidi" w:cstheme="majorBidi"/>
          <w:color w:val="000000" w:themeColor="text1"/>
        </w:rPr>
        <w:t xml:space="preserve">: </w:t>
      </w:r>
      <w:r w:rsidRPr="00832279">
        <w:rPr>
          <w:rFonts w:asciiTheme="majorBidi" w:hAnsiTheme="majorBidi" w:cstheme="majorBidi"/>
          <w:color w:val="000000" w:themeColor="text1"/>
        </w:rPr>
        <w:t>Item Difficulty of preposition Item</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35"/>
        <w:gridCol w:w="4430"/>
        <w:gridCol w:w="982"/>
        <w:gridCol w:w="980"/>
      </w:tblGrid>
      <w:tr w:rsidR="00F67035" w:rsidRPr="00F67035" w:rsidTr="00832279">
        <w:trPr>
          <w:cantSplit/>
          <w:trHeight w:val="280"/>
          <w:jc w:val="center"/>
        </w:trPr>
        <w:tc>
          <w:tcPr>
            <w:tcW w:w="1459" w:type="pct"/>
            <w:vMerge w:val="restar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imes New Roman" w:eastAsia="Times New Roman" w:hAnsi="Times New Roman" w:cs="Times New Roman"/>
                <w:b/>
                <w:bCs/>
                <w:color w:val="000000" w:themeColor="text1"/>
              </w:rPr>
              <w:t xml:space="preserve">Item </w:t>
            </w:r>
          </w:p>
        </w:tc>
        <w:tc>
          <w:tcPr>
            <w:tcW w:w="2454" w:type="pct"/>
            <w:vMerge w:val="restar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Sentence Position</w:t>
            </w:r>
          </w:p>
        </w:tc>
        <w:tc>
          <w:tcPr>
            <w:tcW w:w="1087" w:type="pct"/>
            <w:gridSpan w:val="2"/>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imes New Roman" w:eastAsia="Times New Roman" w:hAnsi="Times New Roman" w:cs="Times New Roman"/>
                <w:b/>
                <w:bCs/>
                <w:color w:val="000000" w:themeColor="text1"/>
              </w:rPr>
              <w:t>Item difficulty</w:t>
            </w:r>
          </w:p>
        </w:tc>
      </w:tr>
      <w:tr w:rsidR="00F67035" w:rsidRPr="00F67035" w:rsidTr="00832279">
        <w:trPr>
          <w:cantSplit/>
          <w:trHeight w:val="58"/>
          <w:jc w:val="center"/>
        </w:trPr>
        <w:tc>
          <w:tcPr>
            <w:tcW w:w="1459" w:type="pct"/>
            <w:vMerge/>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p>
        </w:tc>
        <w:tc>
          <w:tcPr>
            <w:tcW w:w="2454" w:type="pct"/>
            <w:vMerge/>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p>
        </w:tc>
        <w:tc>
          <w:tcPr>
            <w:tcW w:w="544" w:type="pc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Right</w:t>
            </w:r>
          </w:p>
        </w:tc>
        <w:tc>
          <w:tcPr>
            <w:tcW w:w="544" w:type="pct"/>
            <w:tcBorders>
              <w:left w:val="nil"/>
              <w:right w:val="nil"/>
            </w:tcBorders>
            <w:shd w:val="clear" w:color="auto" w:fill="FFFFFF"/>
            <w:vAlign w:val="bottom"/>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Left</w:t>
            </w:r>
          </w:p>
        </w:tc>
      </w:tr>
      <w:tr w:rsidR="00F67035" w:rsidRPr="00F67035" w:rsidTr="00832279">
        <w:trPr>
          <w:cantSplit/>
          <w:trHeight w:val="385"/>
          <w:jc w:val="center"/>
        </w:trPr>
        <w:tc>
          <w:tcPr>
            <w:tcW w:w="1459" w:type="pct"/>
            <w:tcBorders>
              <w:left w:val="nil"/>
              <w:right w:val="nil"/>
            </w:tcBorders>
            <w:shd w:val="clear" w:color="auto" w:fill="FFFFFF"/>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21</w:t>
            </w:r>
          </w:p>
        </w:tc>
        <w:tc>
          <w:tcPr>
            <w:tcW w:w="2454" w:type="pct"/>
            <w:tcBorders>
              <w:left w:val="nil"/>
              <w:right w:val="nil"/>
            </w:tcBorders>
            <w:shd w:val="clear" w:color="auto" w:fill="FFFFFF"/>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V + (preposition) +V</w:t>
            </w:r>
          </w:p>
        </w:tc>
        <w:tc>
          <w:tcPr>
            <w:tcW w:w="544" w:type="pct"/>
            <w:tcBorders>
              <w:left w:val="nil"/>
              <w:right w:val="nil"/>
            </w:tcBorders>
            <w:shd w:val="clear" w:color="auto" w:fill="FFFFFF"/>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0.530</w:t>
            </w:r>
          </w:p>
        </w:tc>
        <w:tc>
          <w:tcPr>
            <w:tcW w:w="544" w:type="pct"/>
            <w:tcBorders>
              <w:left w:val="nil"/>
              <w:right w:val="nil"/>
            </w:tcBorders>
            <w:shd w:val="clear" w:color="auto" w:fill="FFFFFF"/>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0.362</w:t>
            </w:r>
          </w:p>
        </w:tc>
      </w:tr>
    </w:tbl>
    <w:p w:rsidR="00F67035" w:rsidRPr="00F67035" w:rsidRDefault="00F67035" w:rsidP="00F67035">
      <w:pPr>
        <w:spacing w:after="0" w:line="240" w:lineRule="auto"/>
        <w:jc w:val="both"/>
        <w:rPr>
          <w:color w:val="000000" w:themeColor="text1"/>
          <w:sz w:val="20"/>
          <w:szCs w:val="20"/>
        </w:rPr>
      </w:pPr>
    </w:p>
    <w:p w:rsidR="00F67035" w:rsidRDefault="00F67035" w:rsidP="000C2D45">
      <w:pPr>
        <w:spacing w:after="120" w:line="240" w:lineRule="auto"/>
        <w:ind w:left="115" w:right="72"/>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The item difficulty of this item is 0.362 for the Left Brain Dominance group and 0.530 for the Right Brain Dominance group.  This table indicates that “insertion of </w:t>
      </w:r>
      <w:proofErr w:type="spellStart"/>
      <w:r w:rsidRPr="00F67035">
        <w:rPr>
          <w:rFonts w:asciiTheme="majorBidi" w:hAnsiTheme="majorBidi" w:cstheme="majorBidi"/>
          <w:i/>
          <w:iCs/>
          <w:color w:val="000000" w:themeColor="text1"/>
        </w:rPr>
        <w:t>to</w:t>
      </w:r>
      <w:proofErr w:type="spellEnd"/>
      <w:r w:rsidRPr="00F67035">
        <w:rPr>
          <w:rFonts w:asciiTheme="majorBidi" w:hAnsiTheme="majorBidi" w:cstheme="majorBidi"/>
          <w:color w:val="000000" w:themeColor="text1"/>
        </w:rPr>
        <w:t xml:space="preserve"> as a complementizer” for the Right-Brained student was much more difficult than the Left-Brained students in this research.</w:t>
      </w:r>
    </w:p>
    <w:p w:rsidR="00F67035" w:rsidRPr="00F67035" w:rsidRDefault="00832279" w:rsidP="00F67035">
      <w:pPr>
        <w:spacing w:after="0" w:line="240" w:lineRule="auto"/>
        <w:jc w:val="both"/>
        <w:rPr>
          <w:rFonts w:asciiTheme="majorBidi" w:hAnsiTheme="majorBidi" w:cstheme="majorBidi"/>
          <w:i/>
          <w:iCs/>
          <w:color w:val="000000" w:themeColor="text1"/>
        </w:rPr>
      </w:pPr>
      <w:r>
        <w:rPr>
          <w:rFonts w:asciiTheme="majorBidi" w:hAnsiTheme="majorBidi" w:cstheme="majorBidi"/>
          <w:i/>
          <w:iCs/>
          <w:color w:val="000000" w:themeColor="text1"/>
        </w:rPr>
        <w:t>3</w:t>
      </w:r>
      <w:r w:rsidR="00F67035" w:rsidRPr="00F67035">
        <w:rPr>
          <w:rFonts w:asciiTheme="majorBidi" w:hAnsiTheme="majorBidi" w:cstheme="majorBidi"/>
          <w:i/>
          <w:iCs/>
          <w:color w:val="000000" w:themeColor="text1"/>
        </w:rPr>
        <w:t>.9. Word Order</w:t>
      </w:r>
    </w:p>
    <w:p w:rsidR="00F67035" w:rsidRDefault="00F67035" w:rsidP="00E316B5">
      <w:pPr>
        <w:spacing w:after="120" w:line="240" w:lineRule="auto"/>
        <w:ind w:left="115" w:right="72"/>
        <w:jc w:val="both"/>
        <w:rPr>
          <w:rFonts w:asciiTheme="majorBidi" w:hAnsiTheme="majorBidi" w:cstheme="majorBidi"/>
          <w:b/>
          <w:bCs/>
          <w:color w:val="000000" w:themeColor="text1"/>
        </w:rPr>
      </w:pPr>
      <w:r w:rsidRPr="00F67035">
        <w:rPr>
          <w:rFonts w:asciiTheme="majorBidi" w:hAnsiTheme="majorBidi" w:cstheme="majorBidi"/>
          <w:color w:val="000000" w:themeColor="text1"/>
        </w:rPr>
        <w:t xml:space="preserve">There were nine Word Order items in this study, i.e., 3, 13, 22, 23, 32, 36, 37, 38 and 39. Table 11shows their difficulty levels for the Left Brain Dominance Group and can be expressed as item 38&gt; item 37&gt; item 13&gt; item 39 &gt; item 22 &gt; item 23&gt; item 32&gt; item 36&gt; item 3 and this order for the Right Brain Dominance Group can be stated as item 36&gt; item37&gt; item13&gt; item23&gt; item38&gt; item   32   &gt; item 22    &gt; item 39 &gt; item 3.   </w:t>
      </w:r>
    </w:p>
    <w:p w:rsidR="00F67035" w:rsidRPr="00832279" w:rsidRDefault="00832279" w:rsidP="00832279">
      <w:pPr>
        <w:spacing w:after="0" w:line="240" w:lineRule="auto"/>
        <w:jc w:val="center"/>
        <w:rPr>
          <w:rFonts w:asciiTheme="majorBidi" w:hAnsiTheme="majorBidi" w:cstheme="majorBidi"/>
          <w:b/>
          <w:bCs/>
          <w:color w:val="000000" w:themeColor="text1"/>
        </w:rPr>
      </w:pPr>
      <w:r w:rsidRPr="00832279">
        <w:rPr>
          <w:rFonts w:asciiTheme="majorBidi" w:hAnsiTheme="majorBidi" w:cstheme="majorBidi"/>
          <w:color w:val="000000" w:themeColor="text1"/>
        </w:rPr>
        <w:t xml:space="preserve">Table 11: </w:t>
      </w:r>
      <w:r w:rsidR="00F67035" w:rsidRPr="00832279">
        <w:rPr>
          <w:rFonts w:asciiTheme="majorBidi" w:hAnsiTheme="majorBidi" w:cstheme="majorBidi"/>
          <w:color w:val="000000" w:themeColor="text1"/>
        </w:rPr>
        <w:t>Item Difficulty of Word Order Items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68"/>
        <w:gridCol w:w="4615"/>
        <w:gridCol w:w="1271"/>
        <w:gridCol w:w="1273"/>
      </w:tblGrid>
      <w:tr w:rsidR="00F67035" w:rsidRPr="00F67035" w:rsidTr="00832279">
        <w:trPr>
          <w:cantSplit/>
          <w:trHeight w:val="230"/>
          <w:jc w:val="center"/>
        </w:trPr>
        <w:tc>
          <w:tcPr>
            <w:tcW w:w="1035" w:type="pct"/>
            <w:vMerge w:val="restart"/>
            <w:tcBorders>
              <w:left w:val="nil"/>
              <w:right w:val="nil"/>
            </w:tcBorders>
            <w:shd w:val="clear" w:color="auto" w:fill="FFFFFF"/>
            <w:vAlign w:val="center"/>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imes New Roman" w:eastAsia="Times New Roman" w:hAnsi="Times New Roman" w:cs="Times New Roman"/>
                <w:b/>
                <w:bCs/>
                <w:color w:val="000000" w:themeColor="text1"/>
              </w:rPr>
              <w:t>Item</w:t>
            </w:r>
          </w:p>
        </w:tc>
        <w:tc>
          <w:tcPr>
            <w:tcW w:w="2555" w:type="pct"/>
            <w:vMerge w:val="restart"/>
            <w:tcBorders>
              <w:left w:val="nil"/>
              <w:right w:val="nil"/>
            </w:tcBorders>
            <w:shd w:val="clear" w:color="auto" w:fill="FFFFFF"/>
            <w:vAlign w:val="center"/>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Sentence Position</w:t>
            </w:r>
          </w:p>
        </w:tc>
        <w:tc>
          <w:tcPr>
            <w:tcW w:w="1409" w:type="pct"/>
            <w:gridSpan w:val="2"/>
            <w:tcBorders>
              <w:left w:val="nil"/>
              <w:right w:val="nil"/>
            </w:tcBorders>
            <w:shd w:val="clear" w:color="auto" w:fill="FFFFFF"/>
            <w:vAlign w:val="center"/>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imes New Roman" w:eastAsia="Times New Roman" w:hAnsi="Times New Roman" w:cs="Times New Roman"/>
                <w:b/>
                <w:bCs/>
                <w:color w:val="000000" w:themeColor="text1"/>
              </w:rPr>
              <w:t>Item difficulty</w:t>
            </w:r>
          </w:p>
        </w:tc>
      </w:tr>
      <w:tr w:rsidR="00F67035" w:rsidRPr="00F67035" w:rsidTr="00832279">
        <w:trPr>
          <w:cantSplit/>
          <w:trHeight w:val="48"/>
          <w:jc w:val="center"/>
        </w:trPr>
        <w:tc>
          <w:tcPr>
            <w:tcW w:w="1035" w:type="pct"/>
            <w:vMerge/>
            <w:tcBorders>
              <w:left w:val="nil"/>
              <w:right w:val="nil"/>
            </w:tcBorders>
            <w:shd w:val="clear" w:color="auto" w:fill="FFFFFF"/>
            <w:vAlign w:val="center"/>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p>
        </w:tc>
        <w:tc>
          <w:tcPr>
            <w:tcW w:w="2555" w:type="pct"/>
            <w:vMerge/>
            <w:tcBorders>
              <w:left w:val="nil"/>
              <w:right w:val="nil"/>
            </w:tcBorders>
            <w:shd w:val="clear" w:color="auto" w:fill="FFFFFF"/>
            <w:vAlign w:val="center"/>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p>
        </w:tc>
        <w:tc>
          <w:tcPr>
            <w:tcW w:w="704" w:type="pct"/>
            <w:tcBorders>
              <w:left w:val="nil"/>
              <w:right w:val="nil"/>
            </w:tcBorders>
            <w:shd w:val="clear" w:color="auto" w:fill="FFFFFF"/>
            <w:vAlign w:val="center"/>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Right</w:t>
            </w:r>
          </w:p>
        </w:tc>
        <w:tc>
          <w:tcPr>
            <w:tcW w:w="705" w:type="pct"/>
            <w:tcBorders>
              <w:left w:val="nil"/>
              <w:right w:val="nil"/>
            </w:tcBorders>
            <w:shd w:val="clear" w:color="auto" w:fill="FFFFFF"/>
            <w:vAlign w:val="center"/>
          </w:tcPr>
          <w:p w:rsidR="00F67035" w:rsidRPr="00F67035" w:rsidRDefault="00F67035" w:rsidP="00F67035">
            <w:pPr>
              <w:spacing w:after="0" w:line="240" w:lineRule="auto"/>
              <w:jc w:val="center"/>
              <w:rPr>
                <w:rFonts w:ascii="Times New Roman" w:eastAsia="Times New Roman" w:hAnsi="Times New Roman" w:cs="Times New Roman"/>
                <w:b/>
                <w:bCs/>
                <w:color w:val="000000" w:themeColor="text1"/>
              </w:rPr>
            </w:pPr>
            <w:r w:rsidRPr="00F67035">
              <w:rPr>
                <w:rFonts w:asciiTheme="majorBidi" w:hAnsiTheme="majorBidi" w:cstheme="majorBidi"/>
                <w:b/>
                <w:bCs/>
                <w:color w:val="000000" w:themeColor="text1"/>
              </w:rPr>
              <w:t>Left</w:t>
            </w:r>
          </w:p>
        </w:tc>
      </w:tr>
      <w:tr w:rsidR="00F67035" w:rsidRPr="00F67035" w:rsidTr="00832279">
        <w:trPr>
          <w:cantSplit/>
          <w:trHeight w:val="315"/>
          <w:jc w:val="center"/>
        </w:trPr>
        <w:tc>
          <w:tcPr>
            <w:tcW w:w="1035" w:type="pct"/>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3</w:t>
            </w:r>
          </w:p>
        </w:tc>
        <w:tc>
          <w:tcPr>
            <w:tcW w:w="2555" w:type="pct"/>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S+V+(O)</w:t>
            </w:r>
          </w:p>
        </w:tc>
        <w:tc>
          <w:tcPr>
            <w:tcW w:w="704" w:type="pct"/>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0.207</w:t>
            </w:r>
          </w:p>
        </w:tc>
        <w:tc>
          <w:tcPr>
            <w:tcW w:w="705" w:type="pct"/>
            <w:tcBorders>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0.047</w:t>
            </w:r>
          </w:p>
        </w:tc>
      </w:tr>
      <w:tr w:rsidR="00F67035" w:rsidRPr="00F67035" w:rsidTr="00832279">
        <w:trPr>
          <w:cantSplit/>
          <w:trHeight w:val="425"/>
          <w:jc w:val="center"/>
        </w:trPr>
        <w:tc>
          <w:tcPr>
            <w:tcW w:w="1035"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13</w:t>
            </w:r>
          </w:p>
        </w:tc>
        <w:tc>
          <w:tcPr>
            <w:tcW w:w="2555"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(O) +S+V/ topicalization</w:t>
            </w:r>
          </w:p>
        </w:tc>
        <w:tc>
          <w:tcPr>
            <w:tcW w:w="704"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0.641</w:t>
            </w:r>
          </w:p>
        </w:tc>
        <w:tc>
          <w:tcPr>
            <w:tcW w:w="705"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0.512</w:t>
            </w:r>
          </w:p>
        </w:tc>
      </w:tr>
      <w:tr w:rsidR="00F67035" w:rsidRPr="00F67035" w:rsidTr="00832279">
        <w:trPr>
          <w:cantSplit/>
          <w:trHeight w:val="383"/>
          <w:jc w:val="center"/>
        </w:trPr>
        <w:tc>
          <w:tcPr>
            <w:tcW w:w="1035"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22</w:t>
            </w:r>
          </w:p>
        </w:tc>
        <w:tc>
          <w:tcPr>
            <w:tcW w:w="2555"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S+(V)+O/ verb particle separation</w:t>
            </w:r>
          </w:p>
        </w:tc>
        <w:tc>
          <w:tcPr>
            <w:tcW w:w="704"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0.440</w:t>
            </w:r>
          </w:p>
        </w:tc>
        <w:tc>
          <w:tcPr>
            <w:tcW w:w="705"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0.418</w:t>
            </w:r>
          </w:p>
        </w:tc>
      </w:tr>
      <w:tr w:rsidR="00F67035" w:rsidRPr="00F67035" w:rsidTr="00832279">
        <w:trPr>
          <w:cantSplit/>
          <w:trHeight w:val="315"/>
          <w:jc w:val="center"/>
        </w:trPr>
        <w:tc>
          <w:tcPr>
            <w:tcW w:w="1035"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23</w:t>
            </w:r>
          </w:p>
        </w:tc>
        <w:tc>
          <w:tcPr>
            <w:tcW w:w="2555"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S+V+(O)/ Stranding of prepositions in relative clauses</w:t>
            </w:r>
          </w:p>
        </w:tc>
        <w:tc>
          <w:tcPr>
            <w:tcW w:w="704"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0.572</w:t>
            </w:r>
          </w:p>
        </w:tc>
        <w:tc>
          <w:tcPr>
            <w:tcW w:w="705"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0.373</w:t>
            </w:r>
          </w:p>
        </w:tc>
      </w:tr>
      <w:tr w:rsidR="00F67035" w:rsidRPr="00F67035" w:rsidTr="00832279">
        <w:trPr>
          <w:cantSplit/>
          <w:trHeight w:val="315"/>
          <w:jc w:val="center"/>
        </w:trPr>
        <w:tc>
          <w:tcPr>
            <w:tcW w:w="1035"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32</w:t>
            </w:r>
          </w:p>
        </w:tc>
        <w:tc>
          <w:tcPr>
            <w:tcW w:w="2555"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S+V+(O) / indirect object with to</w:t>
            </w:r>
          </w:p>
        </w:tc>
        <w:tc>
          <w:tcPr>
            <w:tcW w:w="704"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0.513</w:t>
            </w:r>
          </w:p>
        </w:tc>
        <w:tc>
          <w:tcPr>
            <w:tcW w:w="705"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0.178</w:t>
            </w:r>
          </w:p>
        </w:tc>
      </w:tr>
      <w:tr w:rsidR="00F67035" w:rsidRPr="00F67035" w:rsidTr="00832279">
        <w:trPr>
          <w:cantSplit/>
          <w:trHeight w:val="315"/>
          <w:jc w:val="center"/>
        </w:trPr>
        <w:tc>
          <w:tcPr>
            <w:tcW w:w="1035"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36</w:t>
            </w:r>
          </w:p>
        </w:tc>
        <w:tc>
          <w:tcPr>
            <w:tcW w:w="2555"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S+(</w:t>
            </w:r>
            <w:proofErr w:type="spellStart"/>
            <w:r w:rsidRPr="00F67035">
              <w:rPr>
                <w:rFonts w:asciiTheme="majorBidi" w:hAnsiTheme="majorBidi" w:cstheme="majorBidi"/>
                <w:color w:val="000000" w:themeColor="text1"/>
                <w:sz w:val="20"/>
                <w:szCs w:val="20"/>
              </w:rPr>
              <w:t>Adv</w:t>
            </w:r>
            <w:proofErr w:type="spellEnd"/>
            <w:r w:rsidRPr="00F67035">
              <w:rPr>
                <w:rFonts w:asciiTheme="majorBidi" w:hAnsiTheme="majorBidi" w:cstheme="majorBidi"/>
                <w:color w:val="000000" w:themeColor="text1"/>
                <w:sz w:val="20"/>
                <w:szCs w:val="20"/>
              </w:rPr>
              <w:t>)+V+O</w:t>
            </w:r>
          </w:p>
        </w:tc>
        <w:tc>
          <w:tcPr>
            <w:tcW w:w="704"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0.832</w:t>
            </w:r>
          </w:p>
        </w:tc>
        <w:tc>
          <w:tcPr>
            <w:tcW w:w="705"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0.135</w:t>
            </w:r>
          </w:p>
        </w:tc>
      </w:tr>
      <w:tr w:rsidR="00F67035" w:rsidRPr="00F67035" w:rsidTr="00832279">
        <w:trPr>
          <w:cantSplit/>
          <w:trHeight w:val="315"/>
          <w:jc w:val="center"/>
        </w:trPr>
        <w:tc>
          <w:tcPr>
            <w:tcW w:w="1035"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37</w:t>
            </w:r>
          </w:p>
        </w:tc>
        <w:tc>
          <w:tcPr>
            <w:tcW w:w="2555"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S+(V)+O+O</w:t>
            </w:r>
          </w:p>
        </w:tc>
        <w:tc>
          <w:tcPr>
            <w:tcW w:w="704"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0.686</w:t>
            </w:r>
          </w:p>
        </w:tc>
        <w:tc>
          <w:tcPr>
            <w:tcW w:w="705"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0.520</w:t>
            </w:r>
          </w:p>
        </w:tc>
      </w:tr>
      <w:tr w:rsidR="00F67035" w:rsidRPr="00F67035" w:rsidTr="00832279">
        <w:trPr>
          <w:cantSplit/>
          <w:trHeight w:val="163"/>
          <w:jc w:val="center"/>
        </w:trPr>
        <w:tc>
          <w:tcPr>
            <w:tcW w:w="1035"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38</w:t>
            </w:r>
          </w:p>
        </w:tc>
        <w:tc>
          <w:tcPr>
            <w:tcW w:w="2555"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S+V+O+(V)</w:t>
            </w:r>
          </w:p>
        </w:tc>
        <w:tc>
          <w:tcPr>
            <w:tcW w:w="704"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0.558</w:t>
            </w:r>
          </w:p>
        </w:tc>
        <w:tc>
          <w:tcPr>
            <w:tcW w:w="705" w:type="pct"/>
            <w:tcBorders>
              <w:top w:val="nil"/>
              <w:left w:val="nil"/>
              <w:bottom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0.592</w:t>
            </w:r>
          </w:p>
        </w:tc>
      </w:tr>
      <w:tr w:rsidR="00F67035" w:rsidRPr="00F67035" w:rsidTr="00832279">
        <w:trPr>
          <w:cantSplit/>
          <w:trHeight w:val="245"/>
          <w:jc w:val="center"/>
        </w:trPr>
        <w:tc>
          <w:tcPr>
            <w:tcW w:w="1035" w:type="pct"/>
            <w:tcBorders>
              <w:top w:val="nil"/>
              <w:left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39</w:t>
            </w:r>
          </w:p>
        </w:tc>
        <w:tc>
          <w:tcPr>
            <w:tcW w:w="2555" w:type="pct"/>
            <w:tcBorders>
              <w:top w:val="nil"/>
              <w:left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S+V+O+(to V)</w:t>
            </w:r>
          </w:p>
        </w:tc>
        <w:tc>
          <w:tcPr>
            <w:tcW w:w="704" w:type="pct"/>
            <w:tcBorders>
              <w:top w:val="nil"/>
              <w:left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0.258</w:t>
            </w:r>
          </w:p>
        </w:tc>
        <w:tc>
          <w:tcPr>
            <w:tcW w:w="705" w:type="pct"/>
            <w:tcBorders>
              <w:top w:val="nil"/>
              <w:left w:val="nil"/>
              <w:right w:val="nil"/>
            </w:tcBorders>
            <w:shd w:val="clear" w:color="auto" w:fill="FFFFFF"/>
            <w:vAlign w:val="center"/>
          </w:tcPr>
          <w:p w:rsidR="00F67035" w:rsidRPr="00F67035" w:rsidRDefault="00F67035" w:rsidP="00F67035">
            <w:pPr>
              <w:spacing w:line="240" w:lineRule="auto"/>
              <w:jc w:val="center"/>
              <w:rPr>
                <w:rFonts w:asciiTheme="majorBidi" w:hAnsiTheme="majorBidi" w:cstheme="majorBidi"/>
                <w:color w:val="000000" w:themeColor="text1"/>
                <w:sz w:val="20"/>
                <w:szCs w:val="20"/>
              </w:rPr>
            </w:pPr>
            <w:r w:rsidRPr="00F67035">
              <w:rPr>
                <w:rFonts w:asciiTheme="majorBidi" w:hAnsiTheme="majorBidi" w:cstheme="majorBidi"/>
                <w:color w:val="000000" w:themeColor="text1"/>
                <w:sz w:val="20"/>
                <w:szCs w:val="20"/>
              </w:rPr>
              <w:t>0.486</w:t>
            </w:r>
          </w:p>
        </w:tc>
      </w:tr>
    </w:tbl>
    <w:p w:rsidR="000C2D45" w:rsidRDefault="000C2D45" w:rsidP="000C2D45">
      <w:pPr>
        <w:spacing w:after="120" w:line="240" w:lineRule="auto"/>
        <w:ind w:left="115" w:right="72"/>
        <w:jc w:val="both"/>
        <w:rPr>
          <w:color w:val="000000" w:themeColor="text1"/>
          <w:sz w:val="20"/>
          <w:szCs w:val="20"/>
        </w:rPr>
      </w:pPr>
    </w:p>
    <w:p w:rsidR="00F67035" w:rsidRDefault="00F67035" w:rsidP="000C2D45">
      <w:pPr>
        <w:spacing w:after="120" w:line="240" w:lineRule="auto"/>
        <w:ind w:left="115" w:right="72"/>
        <w:jc w:val="both"/>
        <w:rPr>
          <w:rFonts w:asciiTheme="majorBidi" w:hAnsiTheme="majorBidi" w:cstheme="majorBidi"/>
          <w:color w:val="000000" w:themeColor="text1"/>
        </w:rPr>
      </w:pPr>
      <w:r w:rsidRPr="00F67035">
        <w:rPr>
          <w:rFonts w:asciiTheme="majorBidi" w:hAnsiTheme="majorBidi" w:cstheme="majorBidi"/>
          <w:color w:val="000000" w:themeColor="text1"/>
        </w:rPr>
        <w:t>As this table shows item 38 is the most difficult one for the Left-Brain Dominant Group, and item 36 is the most difficult one for the Right-Brain Dominant Group, and item3 is the easiest one for both groups. Although objects are not explained explicitly in the high school textbooks, it seems that, in item 3, placing a subject and a verb before a blank made this item much more accessible. Distinguishing a sentence-internal adverb and thus less familiarity with adverbs might confuse some students and make answering item 36 difficult. It is predictable that items 37 and 13 are in second and third place in difficulty order of word order because they are not explicitly explained in grammar books and in some way, have an</w:t>
      </w:r>
      <w:r w:rsidR="00832279">
        <w:rPr>
          <w:rFonts w:asciiTheme="majorBidi" w:hAnsiTheme="majorBidi" w:cstheme="majorBidi"/>
          <w:color w:val="000000" w:themeColor="text1"/>
        </w:rPr>
        <w:t xml:space="preserve"> </w:t>
      </w:r>
      <w:r w:rsidRPr="00F67035">
        <w:rPr>
          <w:rFonts w:asciiTheme="majorBidi" w:hAnsiTheme="majorBidi" w:cstheme="majorBidi"/>
          <w:noProof/>
          <w:color w:val="000000" w:themeColor="text1"/>
        </w:rPr>
        <w:t>incongruous</w:t>
      </w:r>
      <w:r w:rsidRPr="00F67035">
        <w:rPr>
          <w:rFonts w:asciiTheme="majorBidi" w:hAnsiTheme="majorBidi" w:cstheme="majorBidi"/>
          <w:color w:val="000000" w:themeColor="text1"/>
        </w:rPr>
        <w:t xml:space="preserve"> syntactical process. Although topicalization is generally widespread in Persian, students are not familiar with this in English.</w:t>
      </w:r>
      <w:r w:rsidR="00832279">
        <w:rPr>
          <w:rFonts w:asciiTheme="majorBidi" w:hAnsiTheme="majorBidi" w:cstheme="majorBidi"/>
          <w:color w:val="000000" w:themeColor="text1"/>
        </w:rPr>
        <w:t xml:space="preserve"> </w:t>
      </w:r>
      <w:r w:rsidRPr="00F67035">
        <w:rPr>
          <w:rFonts w:asciiTheme="majorBidi" w:hAnsiTheme="majorBidi" w:cstheme="majorBidi"/>
          <w:color w:val="000000" w:themeColor="text1"/>
        </w:rPr>
        <w:t xml:space="preserve">Many phrasal or compound verb forms in English are relatively similar to separable verbs. With item 22, separable verbs are really challenging for students because a semantic unit cannot be understood based on the meanings of the individual parts and must be considered as a whole, and also these kinds of verbs do not follow any specific rule to be memorized. Item 23 is preposition stranding, sometimes called P-stranding, is relatively difficult for both groups of students. This might be because it is a syntactic structure in which the placement of an object preposition is at the end of the sentence rather than being positioned in the proximity of an object. In item 32 an indirect object is required immediately </w:t>
      </w:r>
      <w:r w:rsidR="001C6487" w:rsidRPr="00F67035">
        <w:rPr>
          <w:rFonts w:asciiTheme="majorBidi" w:hAnsiTheme="majorBidi" w:cstheme="majorBidi"/>
          <w:color w:val="000000" w:themeColor="text1"/>
        </w:rPr>
        <w:t>after</w:t>
      </w:r>
      <w:r w:rsidR="001C6487" w:rsidRPr="00F67035">
        <w:rPr>
          <w:rFonts w:asciiTheme="majorBidi" w:hAnsiTheme="majorBidi" w:cstheme="majorBidi"/>
          <w:i/>
          <w:iCs/>
          <w:color w:val="000000" w:themeColor="text1"/>
        </w:rPr>
        <w:t xml:space="preserve"> to</w:t>
      </w:r>
      <w:r w:rsidRPr="00F67035">
        <w:rPr>
          <w:rFonts w:asciiTheme="majorBidi" w:hAnsiTheme="majorBidi" w:cstheme="majorBidi"/>
          <w:color w:val="000000" w:themeColor="text1"/>
        </w:rPr>
        <w:t xml:space="preserve">. The blank </w:t>
      </w:r>
      <w:r w:rsidRPr="00F67035">
        <w:rPr>
          <w:rFonts w:asciiTheme="majorBidi" w:hAnsiTheme="majorBidi" w:cstheme="majorBidi"/>
          <w:color w:val="000000" w:themeColor="text1"/>
        </w:rPr>
        <w:lastRenderedPageBreak/>
        <w:t xml:space="preserve">was at the end of the sentence, preceded by </w:t>
      </w:r>
      <w:r w:rsidRPr="00F67035">
        <w:rPr>
          <w:rFonts w:asciiTheme="majorBidi" w:hAnsiTheme="majorBidi" w:cstheme="majorBidi"/>
          <w:i/>
          <w:iCs/>
          <w:color w:val="000000" w:themeColor="text1"/>
        </w:rPr>
        <w:t>to</w:t>
      </w:r>
      <w:r w:rsidRPr="00F67035">
        <w:rPr>
          <w:rFonts w:asciiTheme="majorBidi" w:hAnsiTheme="majorBidi" w:cstheme="majorBidi"/>
          <w:color w:val="000000" w:themeColor="text1"/>
        </w:rPr>
        <w:t xml:space="preserve">. Although the presence of </w:t>
      </w:r>
      <w:r w:rsidRPr="00F67035">
        <w:rPr>
          <w:rFonts w:asciiTheme="majorBidi" w:hAnsiTheme="majorBidi" w:cstheme="majorBidi"/>
          <w:i/>
          <w:iCs/>
          <w:color w:val="000000" w:themeColor="text1"/>
        </w:rPr>
        <w:t>to</w:t>
      </w:r>
      <w:r w:rsidRPr="00F67035">
        <w:rPr>
          <w:rFonts w:asciiTheme="majorBidi" w:hAnsiTheme="majorBidi" w:cstheme="majorBidi"/>
          <w:color w:val="000000" w:themeColor="text1"/>
        </w:rPr>
        <w:t xml:space="preserve"> immediately before the blank could have confused the students, the difficulty level of this item is relatively low. Using both base form of the verb and infinitive in distracters, in item 38, confused students and made this item relatively tricky for both groups.  About item 39, it is interesting to note that distinguishing an infinitive right after object seems difficult for the Left-Brained students; however, this item is relatively easy for the other group of students.</w:t>
      </w:r>
    </w:p>
    <w:p w:rsidR="00F67035" w:rsidRPr="00F67035" w:rsidRDefault="00832279" w:rsidP="00F67035">
      <w:pPr>
        <w:spacing w:after="0" w:line="240" w:lineRule="auto"/>
        <w:rPr>
          <w:rFonts w:asciiTheme="majorBidi" w:hAnsiTheme="majorBidi" w:cstheme="majorBidi"/>
          <w:b/>
          <w:bCs/>
          <w:color w:val="000000" w:themeColor="text1"/>
        </w:rPr>
      </w:pPr>
      <w:r>
        <w:rPr>
          <w:rFonts w:asciiTheme="majorBidi" w:hAnsiTheme="majorBidi" w:cstheme="majorBidi"/>
          <w:b/>
          <w:bCs/>
          <w:color w:val="000000" w:themeColor="text1"/>
        </w:rPr>
        <w:t>4</w:t>
      </w:r>
      <w:r w:rsidR="00F67035" w:rsidRPr="00F67035">
        <w:rPr>
          <w:rFonts w:asciiTheme="majorBidi" w:hAnsiTheme="majorBidi" w:cstheme="majorBidi"/>
          <w:b/>
          <w:bCs/>
          <w:color w:val="000000" w:themeColor="text1"/>
        </w:rPr>
        <w:t>. Discussion</w:t>
      </w:r>
    </w:p>
    <w:p w:rsidR="00F67035" w:rsidRPr="00E625A6" w:rsidRDefault="00F67035" w:rsidP="000C2D45">
      <w:pPr>
        <w:spacing w:after="120" w:line="240" w:lineRule="auto"/>
        <w:ind w:left="115" w:right="72"/>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Analysis of the data pertained to the research question one revealed that the stages predicted by Processability Theory do not account for the Iranian Left-Brain Dominant EFL learners in learning syntax. In other words, the difficulty level of different grammatical structures presented by </w:t>
      </w:r>
      <w:r w:rsidR="00832279" w:rsidRPr="00F67035">
        <w:rPr>
          <w:rFonts w:asciiTheme="majorBidi" w:hAnsiTheme="majorBidi" w:cstheme="majorBidi"/>
          <w:color w:val="000000" w:themeColor="text1"/>
        </w:rPr>
        <w:t>Pienemann</w:t>
      </w:r>
      <w:r w:rsidRPr="00F67035">
        <w:rPr>
          <w:rFonts w:asciiTheme="majorBidi" w:hAnsiTheme="majorBidi" w:cstheme="majorBidi"/>
          <w:color w:val="000000" w:themeColor="text1"/>
        </w:rPr>
        <w:t xml:space="preserve"> in PT does not match the difficulty order obtained in this study by Left-Brain Dominant EFL respondents. The results also, revealed that the stages predicted by Processability Theory account less for the Iranian Right-Brain Dominant EFL learners in learning syntax. In fact, the difficulty level of different grammatical structures presented by </w:t>
      </w:r>
      <w:r w:rsidR="00832279" w:rsidRPr="00F67035">
        <w:rPr>
          <w:rFonts w:asciiTheme="majorBidi" w:hAnsiTheme="majorBidi" w:cstheme="majorBidi"/>
          <w:color w:val="000000" w:themeColor="text1"/>
        </w:rPr>
        <w:t>Pienemann</w:t>
      </w:r>
      <w:r w:rsidRPr="00F67035">
        <w:rPr>
          <w:rFonts w:asciiTheme="majorBidi" w:hAnsiTheme="majorBidi" w:cstheme="majorBidi"/>
          <w:color w:val="000000" w:themeColor="text1"/>
        </w:rPr>
        <w:t xml:space="preserve"> in PT does not match the difficulty order obtained in this study by Right-Brain Dominant EFL respondents. The first finding of the present study which showed that both Iranian </w:t>
      </w:r>
      <w:r w:rsidR="00832279" w:rsidRPr="00F67035">
        <w:rPr>
          <w:rFonts w:asciiTheme="majorBidi" w:hAnsiTheme="majorBidi" w:cstheme="majorBidi"/>
          <w:color w:val="000000" w:themeColor="text1"/>
        </w:rPr>
        <w:t>Right and</w:t>
      </w:r>
      <w:r w:rsidRPr="00F67035">
        <w:rPr>
          <w:rFonts w:asciiTheme="majorBidi" w:hAnsiTheme="majorBidi" w:cstheme="majorBidi"/>
          <w:color w:val="000000" w:themeColor="text1"/>
        </w:rPr>
        <w:t xml:space="preserve"> Left-Brain Dominant EFL learners did not develop their grammar based on the stages predicted by PT in learning syntax is in line with some of the previous study results. Nielsen (1997) who investigated PT claims on Arabic, for instance, found that gender agreement between a head noun and demonstrative pronouns appeared in neither of the two participants’ interlanguage (IL) system. He concluded that his study supports the prediction made by the Processability Theory that morphological structures at level X+2 will be acquired before those of level X+3, while it provides evidence against the prediction that agreement within constituents takes place before the agreement between constituents as predicted by the sub-stages of X+3.The present finding can take support from some of the previous studies such as Pienemann and Håkansson (1999), Glahn, et al., (2001), and Kawaguchi (2005) who have found support for PT concerning prepositions infinitives, reflexive pronouns, and order of adjectives. </w:t>
      </w:r>
    </w:p>
    <w:p w:rsidR="00F67035" w:rsidRDefault="00F67035" w:rsidP="00E625A6">
      <w:pPr>
        <w:spacing w:after="120" w:line="240" w:lineRule="auto"/>
        <w:ind w:left="115" w:right="72" w:firstLine="562"/>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However, this finding does not concord with the result of some other studies such as Hakansson (2001), </w:t>
      </w:r>
      <w:r w:rsidRPr="00FE06D1">
        <w:rPr>
          <w:rFonts w:asciiTheme="majorBidi" w:hAnsiTheme="majorBidi" w:cstheme="majorBidi"/>
        </w:rPr>
        <w:t>Håkansson</w:t>
      </w:r>
      <w:r w:rsidRPr="00F67035">
        <w:rPr>
          <w:rFonts w:asciiTheme="majorBidi" w:hAnsiTheme="majorBidi" w:cstheme="majorBidi"/>
          <w:color w:val="000000" w:themeColor="text1"/>
        </w:rPr>
        <w:t>, Pienemann and Sayehli (2002), Di Biase and Kawaguchi (2002), and Zhang (2004) who have found that word order structure in Japanese, Swedish or German follow PT principles. As the present study findings revealed, EFL learners have found word order (SVO) difficult. The reason might lie in the fact that the Persian word order is SOV and this might have interfered with the language production of the current learners. Contrary to the significance of this word order in PT, classified at the second stage and as one of the most likely natural notions for ESL/EFL such as German, Japanese, or Swedish, this word order plays an negligible and trivial role for the Iranian counterpart.</w:t>
      </w:r>
      <w:r w:rsidR="00916872">
        <w:rPr>
          <w:rFonts w:asciiTheme="majorBidi" w:hAnsiTheme="majorBidi" w:cstheme="majorBidi"/>
          <w:color w:val="000000" w:themeColor="text1"/>
        </w:rPr>
        <w:t xml:space="preserve"> </w:t>
      </w:r>
      <w:r w:rsidRPr="00F67035">
        <w:rPr>
          <w:rFonts w:asciiTheme="majorBidi" w:hAnsiTheme="majorBidi" w:cstheme="majorBidi"/>
          <w:color w:val="000000" w:themeColor="text1"/>
        </w:rPr>
        <w:t>The present study investigated</w:t>
      </w:r>
      <w:r w:rsidR="00916872">
        <w:rPr>
          <w:rFonts w:asciiTheme="majorBidi" w:hAnsiTheme="majorBidi" w:cstheme="majorBidi"/>
          <w:color w:val="000000" w:themeColor="text1"/>
        </w:rPr>
        <w:t xml:space="preserve"> </w:t>
      </w:r>
      <w:r w:rsidRPr="00F67035">
        <w:rPr>
          <w:rFonts w:asciiTheme="majorBidi" w:hAnsiTheme="majorBidi" w:cstheme="majorBidi"/>
          <w:color w:val="000000" w:themeColor="text1"/>
        </w:rPr>
        <w:t>the development of the interlanguage of Persian EFL learners from the Processability</w:t>
      </w:r>
      <w:r w:rsidR="00916872">
        <w:rPr>
          <w:rFonts w:asciiTheme="majorBidi" w:hAnsiTheme="majorBidi" w:cstheme="majorBidi"/>
          <w:color w:val="000000" w:themeColor="text1"/>
        </w:rPr>
        <w:t xml:space="preserve"> </w:t>
      </w:r>
      <w:r w:rsidRPr="00F67035">
        <w:rPr>
          <w:rFonts w:asciiTheme="majorBidi" w:hAnsiTheme="majorBidi" w:cstheme="majorBidi"/>
          <w:color w:val="000000" w:themeColor="text1"/>
        </w:rPr>
        <w:t>Theory</w:t>
      </w:r>
      <w:r w:rsidR="00916872">
        <w:rPr>
          <w:rFonts w:asciiTheme="majorBidi" w:hAnsiTheme="majorBidi" w:cstheme="majorBidi"/>
          <w:color w:val="000000" w:themeColor="text1"/>
        </w:rPr>
        <w:t xml:space="preserve"> </w:t>
      </w:r>
      <w:r w:rsidRPr="00F67035">
        <w:rPr>
          <w:rFonts w:asciiTheme="majorBidi" w:hAnsiTheme="majorBidi" w:cstheme="majorBidi"/>
          <w:color w:val="000000" w:themeColor="text1"/>
        </w:rPr>
        <w:t>perspective. In this study, the researchers observed that there was somehow stage missing among the participants and also there were several inconsistencies between constitutions within the same stage.  For instance, both VS and SV were expected to develop at the fourth</w:t>
      </w:r>
      <w:r w:rsidR="00916872">
        <w:rPr>
          <w:rFonts w:asciiTheme="majorBidi" w:hAnsiTheme="majorBidi" w:cstheme="majorBidi"/>
          <w:color w:val="000000" w:themeColor="text1"/>
        </w:rPr>
        <w:t xml:space="preserve"> </w:t>
      </w:r>
      <w:r w:rsidRPr="00F67035">
        <w:rPr>
          <w:rFonts w:asciiTheme="majorBidi" w:hAnsiTheme="majorBidi" w:cstheme="majorBidi"/>
          <w:color w:val="000000" w:themeColor="text1"/>
        </w:rPr>
        <w:t>stage; yet</w:t>
      </w:r>
      <w:r w:rsidR="00916872">
        <w:rPr>
          <w:rFonts w:asciiTheme="majorBidi" w:hAnsiTheme="majorBidi" w:cstheme="majorBidi"/>
          <w:color w:val="000000" w:themeColor="text1"/>
        </w:rPr>
        <w:t xml:space="preserve"> </w:t>
      </w:r>
      <w:r w:rsidRPr="00F67035">
        <w:rPr>
          <w:rFonts w:asciiTheme="majorBidi" w:hAnsiTheme="majorBidi" w:cstheme="majorBidi"/>
          <w:color w:val="000000" w:themeColor="text1"/>
        </w:rPr>
        <w:t>it was not consistent for the Left and Bright-Brain Dominant Learners.</w:t>
      </w:r>
      <w:r w:rsidR="00916872">
        <w:rPr>
          <w:rFonts w:asciiTheme="majorBidi" w:hAnsiTheme="majorBidi" w:cstheme="majorBidi"/>
          <w:color w:val="000000" w:themeColor="text1"/>
        </w:rPr>
        <w:t xml:space="preserve"> </w:t>
      </w:r>
      <w:r w:rsidRPr="00F67035">
        <w:rPr>
          <w:rFonts w:asciiTheme="majorBidi" w:hAnsiTheme="majorBidi" w:cstheme="majorBidi"/>
          <w:color w:val="000000" w:themeColor="text1"/>
        </w:rPr>
        <w:t>These findings are partially consistent with the predictions made by Processability Theory. Although in other studies it was found that,</w:t>
      </w:r>
      <w:r w:rsidR="00916872">
        <w:rPr>
          <w:rFonts w:asciiTheme="majorBidi" w:hAnsiTheme="majorBidi" w:cstheme="majorBidi"/>
          <w:color w:val="000000" w:themeColor="text1"/>
        </w:rPr>
        <w:t xml:space="preserve"> </w:t>
      </w:r>
      <w:r w:rsidRPr="00F67035">
        <w:rPr>
          <w:rFonts w:asciiTheme="majorBidi" w:hAnsiTheme="majorBidi" w:cstheme="majorBidi"/>
          <w:color w:val="000000" w:themeColor="text1"/>
        </w:rPr>
        <w:t>in processing foreign language development,</w:t>
      </w:r>
      <w:r w:rsidR="00916872">
        <w:rPr>
          <w:rFonts w:asciiTheme="majorBidi" w:hAnsiTheme="majorBidi" w:cstheme="majorBidi"/>
          <w:color w:val="000000" w:themeColor="text1"/>
        </w:rPr>
        <w:t xml:space="preserve"> </w:t>
      </w:r>
      <w:r w:rsidRPr="00F67035">
        <w:rPr>
          <w:rFonts w:asciiTheme="majorBidi" w:hAnsiTheme="majorBidi" w:cstheme="majorBidi"/>
          <w:color w:val="000000" w:themeColor="text1"/>
        </w:rPr>
        <w:t>there were apparent stages which hav</w:t>
      </w:r>
      <w:bookmarkStart w:id="0" w:name="_GoBack"/>
      <w:bookmarkEnd w:id="0"/>
      <w:r w:rsidRPr="00F67035">
        <w:rPr>
          <w:rFonts w:asciiTheme="majorBidi" w:hAnsiTheme="majorBidi" w:cstheme="majorBidi"/>
          <w:color w:val="000000" w:themeColor="text1"/>
        </w:rPr>
        <w:t>e stratified progression. These stages are acquired cumulatively in an order predicted by PT. Though there was not strong evidence for the above assumptions behind the theory, the Processability Theory showed</w:t>
      </w:r>
      <w:r w:rsidR="00916872">
        <w:rPr>
          <w:rFonts w:asciiTheme="majorBidi" w:hAnsiTheme="majorBidi" w:cstheme="majorBidi"/>
          <w:color w:val="000000" w:themeColor="text1"/>
        </w:rPr>
        <w:t xml:space="preserve"> </w:t>
      </w:r>
      <w:r w:rsidRPr="00F67035">
        <w:rPr>
          <w:rFonts w:asciiTheme="majorBidi" w:hAnsiTheme="majorBidi" w:cstheme="majorBidi"/>
          <w:color w:val="000000" w:themeColor="text1"/>
        </w:rPr>
        <w:t>to be partially valid for Iranian EFL learners.</w:t>
      </w:r>
    </w:p>
    <w:p w:rsidR="00F67035" w:rsidRPr="00F67035" w:rsidRDefault="00832279" w:rsidP="00F67035">
      <w:pPr>
        <w:spacing w:after="0" w:line="240" w:lineRule="auto"/>
        <w:rPr>
          <w:rFonts w:asciiTheme="majorBidi" w:hAnsiTheme="majorBidi" w:cstheme="majorBidi"/>
          <w:b/>
          <w:bCs/>
          <w:color w:val="000000" w:themeColor="text1"/>
          <w:lang w:bidi="fa-IR"/>
        </w:rPr>
      </w:pPr>
      <w:r>
        <w:rPr>
          <w:rFonts w:asciiTheme="majorBidi" w:hAnsiTheme="majorBidi" w:cstheme="majorBidi"/>
          <w:b/>
          <w:bCs/>
          <w:color w:val="000000" w:themeColor="text1"/>
          <w:lang w:bidi="fa-IR"/>
        </w:rPr>
        <w:t>5</w:t>
      </w:r>
      <w:r w:rsidR="00F67035" w:rsidRPr="00F67035">
        <w:rPr>
          <w:rFonts w:asciiTheme="majorBidi" w:hAnsiTheme="majorBidi" w:cstheme="majorBidi"/>
          <w:b/>
          <w:bCs/>
          <w:color w:val="000000" w:themeColor="text1"/>
          <w:lang w:bidi="fa-IR"/>
        </w:rPr>
        <w:t>. Conclusion</w:t>
      </w:r>
    </w:p>
    <w:p w:rsidR="00F67035" w:rsidRPr="00F67035" w:rsidRDefault="00F67035" w:rsidP="000C2D45">
      <w:pPr>
        <w:spacing w:after="120" w:line="240" w:lineRule="auto"/>
        <w:ind w:left="115" w:right="72"/>
        <w:jc w:val="both"/>
        <w:rPr>
          <w:rFonts w:asciiTheme="majorBidi" w:hAnsiTheme="majorBidi" w:cstheme="majorBidi"/>
          <w:color w:val="000000" w:themeColor="text1"/>
        </w:rPr>
      </w:pPr>
      <w:r w:rsidRPr="00F67035">
        <w:rPr>
          <w:rFonts w:asciiTheme="majorBidi" w:hAnsiTheme="majorBidi" w:cstheme="majorBidi"/>
          <w:color w:val="000000" w:themeColor="text1"/>
        </w:rPr>
        <w:t>This study was conducted to investigate the difficulty order of different grammatical structures for Iranian learners predicted by Processability Theory. “According to the Processability Theory, there are clear stages in processing foreign language development which is progressed hierarchically" (Khansir</w:t>
      </w:r>
      <w:r w:rsidR="001C6487">
        <w:rPr>
          <w:rFonts w:asciiTheme="majorBidi" w:hAnsiTheme="majorBidi" w:cstheme="majorBidi"/>
          <w:color w:val="000000" w:themeColor="text1"/>
        </w:rPr>
        <w:t xml:space="preserve"> </w:t>
      </w:r>
      <w:r w:rsidRPr="00F67035">
        <w:rPr>
          <w:rFonts w:asciiTheme="majorBidi" w:hAnsiTheme="majorBidi" w:cstheme="majorBidi"/>
          <w:color w:val="000000" w:themeColor="text1"/>
        </w:rPr>
        <w:t>&amp;</w:t>
      </w:r>
      <w:r w:rsidR="001C6487">
        <w:rPr>
          <w:rFonts w:asciiTheme="majorBidi" w:hAnsiTheme="majorBidi" w:cstheme="majorBidi"/>
          <w:color w:val="000000" w:themeColor="text1"/>
        </w:rPr>
        <w:t xml:space="preserve"> </w:t>
      </w:r>
      <w:r w:rsidRPr="00F67035">
        <w:rPr>
          <w:rFonts w:asciiTheme="majorBidi" w:hAnsiTheme="majorBidi" w:cstheme="majorBidi"/>
          <w:color w:val="000000" w:themeColor="text1"/>
        </w:rPr>
        <w:t xml:space="preserve">Zaab, 2015, p.348). The findings of this study empirically showed that there was somehow counterevidence for the assumptions of the theory. Analyses of the data firstly revealed that </w:t>
      </w:r>
      <w:r w:rsidRPr="00F67035">
        <w:rPr>
          <w:rFonts w:asciiTheme="majorBidi" w:hAnsiTheme="majorBidi" w:cstheme="majorBidi"/>
          <w:color w:val="000000" w:themeColor="text1"/>
        </w:rPr>
        <w:lastRenderedPageBreak/>
        <w:t>both Left and Right-Brain Dominant EFL learners taking part in the study moderately, not wholly, develop their grammar based on the stages predicted by PT. This study tested the legitimacy and universality of the Processability Theory and its embraced universal acquisition hierarchy. In this research design, the limitations notwithstanding, the study has provided valuable moderate counterevidence for the PT hierarchy and has shown the different grammatical patterns for Iranian students compared with the previous PT-based studies. Processability Theory, as an innovative theory, requires more studies and experimental evidence to support its spirit. Likewise, more critiques should be addressed and explored for the healthy development and the extension of PT. Besides, PT's approach to information exchange needs to be further investigated with the concern of the internal and external factors. Only by pursuing all the required matters, PT can be considered more than a symbol of grammatical stages but the regularities in the continual change of production data.</w:t>
      </w:r>
      <w:r w:rsidR="00916872">
        <w:rPr>
          <w:rFonts w:asciiTheme="majorBidi" w:hAnsiTheme="majorBidi" w:cstheme="majorBidi"/>
          <w:color w:val="000000" w:themeColor="text1"/>
        </w:rPr>
        <w:t xml:space="preserve"> </w:t>
      </w:r>
      <w:r w:rsidRPr="00F67035">
        <w:rPr>
          <w:rFonts w:asciiTheme="majorBidi" w:hAnsiTheme="majorBidi" w:cstheme="majorBidi"/>
          <w:color w:val="000000" w:themeColor="text1"/>
        </w:rPr>
        <w:t>This research also demonstrated the difficulty involved testing the knowledge of the same grammar point in multiple-choice grammar items that would create different item difficulty estimates for the Right and Left Brain Dominance Students. Two items that are quite similar to the teachers had very different difficulty levels for these two groups. It recommends that, due to the thoughts and intentions underlying the evaluation of teaching materials, educators or test-writers do not consider their instincts or experiences as the best guide for composing viable grammar test items, particularly for university entrance examinations which are considered as high-stakes examinations. Obtaining statistical information about the function of each item and also gathering qualitative data through a pilot study, from students, in the form of an interview, a questionnaire or a think-aloud protocol is recommended. Also, it will be iniquitous to some students if one form of an entrance examination has easier or more difficult grammar items than the others.</w:t>
      </w:r>
      <w:r w:rsidR="00916872">
        <w:rPr>
          <w:rFonts w:asciiTheme="majorBidi" w:hAnsiTheme="majorBidi" w:cstheme="majorBidi"/>
          <w:color w:val="000000" w:themeColor="text1"/>
        </w:rPr>
        <w:t xml:space="preserve"> </w:t>
      </w:r>
      <w:r w:rsidRPr="00F67035">
        <w:rPr>
          <w:rFonts w:asciiTheme="majorBidi" w:hAnsiTheme="majorBidi" w:cstheme="majorBidi"/>
          <w:color w:val="000000" w:themeColor="text1"/>
        </w:rPr>
        <w:t xml:space="preserve">Moreover, </w:t>
      </w:r>
      <w:r w:rsidRPr="00E625A6">
        <w:rPr>
          <w:rFonts w:asciiTheme="majorBidi" w:hAnsiTheme="majorBidi" w:cstheme="majorBidi"/>
          <w:color w:val="000000" w:themeColor="text1"/>
        </w:rPr>
        <w:t>educators should not only construct the content of the language instruction curricula properly but also the way learners should cope with the procedures of language learning (Nunan, 2003).The results of this study signify the point that the brain dominance draws on the learners’ achievements. This suggests that EFL teachers can identify what kind of activities learners need to choose to develop the other part of their brain apart from the dominant one. By diagnosing the brain dominance of the learners and adopting suitable practical methods, the educators might also enhance the effectiveness of their own teaching, increase the success rate and also advise learners on learning strategies. It is considered highly important that a variety of methods and practices designed by taking the traits of both brain hemispheres and characteristics of the learners into consideration provide EFL learners with more positive attitudes towards learning and increase the success (Kök, 2007).</w:t>
      </w:r>
      <w:r w:rsidRPr="00F67035">
        <w:rPr>
          <w:rFonts w:asciiTheme="majorBidi" w:hAnsiTheme="majorBidi" w:cstheme="majorBidi"/>
          <w:color w:val="000000" w:themeColor="text1"/>
        </w:rPr>
        <w:t>All in all,</w:t>
      </w:r>
      <w:r w:rsidRPr="00E625A6">
        <w:rPr>
          <w:rFonts w:asciiTheme="majorBidi" w:hAnsiTheme="majorBidi" w:cstheme="majorBidi"/>
          <w:color w:val="000000" w:themeColor="text1"/>
        </w:rPr>
        <w:t xml:space="preserve"> some special pedagogical assessments could be of help in this case</w:t>
      </w:r>
      <w:r w:rsidRPr="00F67035">
        <w:rPr>
          <w:rFonts w:asciiTheme="majorBidi" w:hAnsiTheme="majorBidi" w:cstheme="majorBidi"/>
          <w:color w:val="000000" w:themeColor="text1"/>
        </w:rPr>
        <w:t>, and in order to write better grammar tests, the difficulty of a broader range of structures on a broader group of Right and Left Brain Dominance Students needs to be investigated.</w:t>
      </w:r>
      <w:r w:rsidR="00916872">
        <w:rPr>
          <w:rFonts w:asciiTheme="majorBidi" w:hAnsiTheme="majorBidi" w:cstheme="majorBidi"/>
          <w:color w:val="000000" w:themeColor="text1"/>
        </w:rPr>
        <w:t xml:space="preserve"> </w:t>
      </w:r>
      <w:r w:rsidRPr="00E625A6">
        <w:rPr>
          <w:rFonts w:asciiTheme="majorBidi" w:hAnsiTheme="majorBidi" w:cstheme="majorBidi"/>
          <w:color w:val="000000" w:themeColor="text1"/>
        </w:rPr>
        <w:t>Further studies also are needed to confirm and extend these findings and also to test these potential explanatory results.</w:t>
      </w:r>
    </w:p>
    <w:p w:rsidR="00F67035" w:rsidRPr="00F67035" w:rsidRDefault="00F67035" w:rsidP="00F67035">
      <w:pPr>
        <w:spacing w:after="0" w:line="240" w:lineRule="auto"/>
        <w:rPr>
          <w:rFonts w:asciiTheme="majorBidi" w:hAnsiTheme="majorBidi" w:cstheme="majorBidi"/>
          <w:b/>
          <w:bCs/>
          <w:color w:val="000000" w:themeColor="text1"/>
          <w:sz w:val="28"/>
          <w:szCs w:val="28"/>
        </w:rPr>
      </w:pPr>
    </w:p>
    <w:p w:rsidR="00E316B5" w:rsidRDefault="00E316B5" w:rsidP="00E625A6">
      <w:pPr>
        <w:spacing w:after="120" w:line="240" w:lineRule="auto"/>
        <w:jc w:val="both"/>
        <w:rPr>
          <w:rFonts w:asciiTheme="majorBidi" w:hAnsiTheme="majorBidi" w:cstheme="majorBidi"/>
          <w:b/>
          <w:bCs/>
        </w:rPr>
      </w:pPr>
    </w:p>
    <w:p w:rsidR="00E316B5" w:rsidRDefault="00E316B5" w:rsidP="00E625A6">
      <w:pPr>
        <w:spacing w:after="120" w:line="240" w:lineRule="auto"/>
        <w:jc w:val="both"/>
        <w:rPr>
          <w:rFonts w:asciiTheme="majorBidi" w:hAnsiTheme="majorBidi" w:cstheme="majorBidi"/>
          <w:b/>
          <w:bCs/>
        </w:rPr>
      </w:pPr>
    </w:p>
    <w:p w:rsidR="00E316B5" w:rsidRDefault="00E316B5" w:rsidP="00E625A6">
      <w:pPr>
        <w:spacing w:after="120" w:line="240" w:lineRule="auto"/>
        <w:jc w:val="both"/>
        <w:rPr>
          <w:rFonts w:asciiTheme="majorBidi" w:hAnsiTheme="majorBidi" w:cstheme="majorBidi"/>
          <w:b/>
          <w:bCs/>
        </w:rPr>
      </w:pPr>
    </w:p>
    <w:p w:rsidR="00E316B5" w:rsidRDefault="00E316B5" w:rsidP="00E625A6">
      <w:pPr>
        <w:spacing w:after="120" w:line="240" w:lineRule="auto"/>
        <w:jc w:val="both"/>
        <w:rPr>
          <w:rFonts w:asciiTheme="majorBidi" w:hAnsiTheme="majorBidi" w:cstheme="majorBidi"/>
          <w:b/>
          <w:bCs/>
        </w:rPr>
      </w:pPr>
    </w:p>
    <w:p w:rsidR="00E316B5" w:rsidRDefault="00E316B5" w:rsidP="00E625A6">
      <w:pPr>
        <w:spacing w:after="120" w:line="240" w:lineRule="auto"/>
        <w:jc w:val="both"/>
        <w:rPr>
          <w:rFonts w:asciiTheme="majorBidi" w:hAnsiTheme="majorBidi" w:cstheme="majorBidi"/>
          <w:b/>
          <w:bCs/>
        </w:rPr>
      </w:pPr>
    </w:p>
    <w:p w:rsidR="00E316B5" w:rsidRDefault="00E316B5" w:rsidP="00E625A6">
      <w:pPr>
        <w:spacing w:after="120" w:line="240" w:lineRule="auto"/>
        <w:jc w:val="both"/>
        <w:rPr>
          <w:rFonts w:asciiTheme="majorBidi" w:hAnsiTheme="majorBidi" w:cstheme="majorBidi"/>
          <w:b/>
          <w:bCs/>
        </w:rPr>
      </w:pPr>
    </w:p>
    <w:p w:rsidR="00E316B5" w:rsidRDefault="00E316B5" w:rsidP="00E625A6">
      <w:pPr>
        <w:spacing w:after="120" w:line="240" w:lineRule="auto"/>
        <w:jc w:val="both"/>
        <w:rPr>
          <w:rFonts w:asciiTheme="majorBidi" w:hAnsiTheme="majorBidi" w:cstheme="majorBidi"/>
          <w:b/>
          <w:bCs/>
        </w:rPr>
      </w:pPr>
    </w:p>
    <w:p w:rsidR="00E316B5" w:rsidRDefault="00E316B5" w:rsidP="00E625A6">
      <w:pPr>
        <w:spacing w:after="120" w:line="240" w:lineRule="auto"/>
        <w:jc w:val="both"/>
        <w:rPr>
          <w:rFonts w:asciiTheme="majorBidi" w:hAnsiTheme="majorBidi" w:cstheme="majorBidi"/>
          <w:b/>
          <w:bCs/>
        </w:rPr>
      </w:pPr>
    </w:p>
    <w:p w:rsidR="00E316B5" w:rsidRDefault="00E316B5" w:rsidP="00E625A6">
      <w:pPr>
        <w:spacing w:after="120" w:line="240" w:lineRule="auto"/>
        <w:jc w:val="both"/>
        <w:rPr>
          <w:rFonts w:asciiTheme="majorBidi" w:hAnsiTheme="majorBidi" w:cstheme="majorBidi"/>
          <w:b/>
          <w:bCs/>
        </w:rPr>
      </w:pPr>
    </w:p>
    <w:p w:rsidR="00E316B5" w:rsidRDefault="00E316B5" w:rsidP="00E625A6">
      <w:pPr>
        <w:spacing w:after="120" w:line="240" w:lineRule="auto"/>
        <w:jc w:val="both"/>
        <w:rPr>
          <w:rFonts w:asciiTheme="majorBidi" w:hAnsiTheme="majorBidi" w:cstheme="majorBidi"/>
          <w:b/>
          <w:bCs/>
        </w:rPr>
      </w:pPr>
    </w:p>
    <w:p w:rsidR="00F67035" w:rsidRPr="00E625A6" w:rsidRDefault="00F67035" w:rsidP="00E625A6">
      <w:pPr>
        <w:spacing w:after="120" w:line="240" w:lineRule="auto"/>
        <w:jc w:val="both"/>
        <w:rPr>
          <w:rFonts w:asciiTheme="majorBidi" w:hAnsiTheme="majorBidi" w:cstheme="majorBidi"/>
          <w:b/>
          <w:bCs/>
        </w:rPr>
      </w:pPr>
      <w:r w:rsidRPr="00E625A6">
        <w:rPr>
          <w:rFonts w:asciiTheme="majorBidi" w:hAnsiTheme="majorBidi" w:cstheme="majorBidi"/>
          <w:b/>
          <w:bCs/>
        </w:rPr>
        <w:lastRenderedPageBreak/>
        <w:t>References</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i/>
          <w:iCs/>
          <w:color w:val="000000" w:themeColor="text1"/>
        </w:rPr>
      </w:pPr>
      <w:r w:rsidRPr="00F67035">
        <w:rPr>
          <w:rFonts w:asciiTheme="majorBidi" w:hAnsiTheme="majorBidi" w:cstheme="majorBidi"/>
          <w:color w:val="000000" w:themeColor="text1"/>
        </w:rPr>
        <w:t>Beck, C. R. (2001).Matching teaching strategies to learning style preferences.</w:t>
      </w:r>
      <w:r w:rsidR="00E625A6">
        <w:rPr>
          <w:rFonts w:asciiTheme="majorBidi" w:hAnsiTheme="majorBidi" w:cstheme="majorBidi"/>
          <w:color w:val="000000" w:themeColor="text1"/>
        </w:rPr>
        <w:t xml:space="preserve"> </w:t>
      </w:r>
      <w:r w:rsidRPr="00F67035">
        <w:rPr>
          <w:rFonts w:asciiTheme="majorBidi" w:hAnsiTheme="majorBidi" w:cstheme="majorBidi"/>
          <w:i/>
          <w:iCs/>
          <w:color w:val="000000" w:themeColor="text1"/>
        </w:rPr>
        <w:t xml:space="preserve">The Teacher Educator, 37 </w:t>
      </w:r>
      <w:r w:rsidRPr="00F67035">
        <w:rPr>
          <w:rFonts w:asciiTheme="majorBidi" w:hAnsiTheme="majorBidi" w:cstheme="majorBidi"/>
          <w:color w:val="000000" w:themeColor="text1"/>
        </w:rPr>
        <w:t>(1), 1-15.</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i/>
          <w:iCs/>
          <w:color w:val="000000" w:themeColor="text1"/>
        </w:rPr>
      </w:pPr>
      <w:r w:rsidRPr="00F67035">
        <w:rPr>
          <w:rFonts w:asciiTheme="majorBidi" w:hAnsiTheme="majorBidi" w:cstheme="majorBidi"/>
          <w:color w:val="000000" w:themeColor="text1"/>
        </w:rPr>
        <w:t>Bohnacker, C. (2006). When Swedes begin to learn German: From V2 to V2.</w:t>
      </w:r>
      <w:r w:rsidR="00E625A6">
        <w:rPr>
          <w:rFonts w:asciiTheme="majorBidi" w:hAnsiTheme="majorBidi" w:cstheme="majorBidi"/>
          <w:i/>
          <w:iCs/>
          <w:color w:val="000000" w:themeColor="text1"/>
        </w:rPr>
        <w:t xml:space="preserve">Second Language </w:t>
      </w:r>
      <w:r w:rsidRPr="00F67035">
        <w:rPr>
          <w:rFonts w:asciiTheme="majorBidi" w:hAnsiTheme="majorBidi" w:cstheme="majorBidi"/>
          <w:i/>
          <w:iCs/>
          <w:color w:val="000000" w:themeColor="text1"/>
        </w:rPr>
        <w:t>Research, 22</w:t>
      </w:r>
      <w:r w:rsidRPr="00F67035">
        <w:rPr>
          <w:rFonts w:asciiTheme="majorBidi" w:hAnsiTheme="majorBidi" w:cstheme="majorBidi"/>
          <w:color w:val="000000" w:themeColor="text1"/>
        </w:rPr>
        <w:t>, 443–86.</w:t>
      </w:r>
    </w:p>
    <w:p w:rsidR="00F67035" w:rsidRPr="00E625A6" w:rsidRDefault="00F67035" w:rsidP="00FE06D1">
      <w:pPr>
        <w:autoSpaceDE w:val="0"/>
        <w:autoSpaceDN w:val="0"/>
        <w:adjustRightInd w:val="0"/>
        <w:spacing w:after="120" w:line="240" w:lineRule="auto"/>
        <w:ind w:left="567" w:hanging="567"/>
        <w:jc w:val="both"/>
        <w:rPr>
          <w:rFonts w:asciiTheme="majorBidi" w:hAnsiTheme="majorBidi" w:cstheme="majorBidi"/>
          <w:i/>
          <w:iCs/>
          <w:color w:val="000000" w:themeColor="text1"/>
        </w:rPr>
      </w:pPr>
      <w:r w:rsidRPr="00F67035">
        <w:rPr>
          <w:rFonts w:asciiTheme="majorBidi" w:hAnsiTheme="majorBidi" w:cstheme="majorBidi"/>
          <w:color w:val="000000" w:themeColor="text1"/>
        </w:rPr>
        <w:t xml:space="preserve">Bonilla, C.L. (2012). </w:t>
      </w:r>
      <w:r w:rsidRPr="00F67035">
        <w:rPr>
          <w:rFonts w:asciiTheme="majorBidi" w:hAnsiTheme="majorBidi" w:cstheme="majorBidi"/>
          <w:i/>
          <w:iCs/>
          <w:color w:val="000000" w:themeColor="text1"/>
        </w:rPr>
        <w:t>Testing processability theor</w:t>
      </w:r>
      <w:r w:rsidR="00E625A6">
        <w:rPr>
          <w:rFonts w:asciiTheme="majorBidi" w:hAnsiTheme="majorBidi" w:cstheme="majorBidi"/>
          <w:i/>
          <w:iCs/>
          <w:color w:val="000000" w:themeColor="text1"/>
        </w:rPr>
        <w:t xml:space="preserve">y in L2 Spanish: Can readiness </w:t>
      </w:r>
      <w:r w:rsidRPr="00F67035">
        <w:rPr>
          <w:rFonts w:asciiTheme="majorBidi" w:hAnsiTheme="majorBidi" w:cstheme="majorBidi"/>
          <w:i/>
          <w:iCs/>
          <w:color w:val="000000" w:themeColor="text1"/>
        </w:rPr>
        <w:t>or markedness predict development</w:t>
      </w:r>
      <w:r w:rsidRPr="00F67035">
        <w:rPr>
          <w:rFonts w:asciiTheme="majorBidi" w:hAnsiTheme="majorBidi" w:cstheme="majorBidi"/>
          <w:color w:val="000000" w:themeColor="text1"/>
        </w:rPr>
        <w:t>? (Docto</w:t>
      </w:r>
      <w:r w:rsidR="00E625A6">
        <w:rPr>
          <w:rFonts w:asciiTheme="majorBidi" w:hAnsiTheme="majorBidi" w:cstheme="majorBidi"/>
          <w:color w:val="000000" w:themeColor="text1"/>
        </w:rPr>
        <w:t>ral dissertation, University of</w:t>
      </w:r>
      <w:r w:rsidRPr="00F67035">
        <w:rPr>
          <w:rFonts w:asciiTheme="majorBidi" w:hAnsiTheme="majorBidi" w:cstheme="majorBidi"/>
          <w:color w:val="000000" w:themeColor="text1"/>
        </w:rPr>
        <w:t xml:space="preserve"> Pittsburgh). Retrieved from http://d-scholarship.pitt.edu/11611/</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Buyl, A.,</w:t>
      </w:r>
      <w:r w:rsidR="001C36D1">
        <w:rPr>
          <w:rFonts w:asciiTheme="majorBidi" w:hAnsiTheme="majorBidi" w:cstheme="majorBidi"/>
          <w:color w:val="000000" w:themeColor="text1"/>
        </w:rPr>
        <w:t xml:space="preserve"> </w:t>
      </w:r>
      <w:r w:rsidRPr="00F67035">
        <w:rPr>
          <w:rFonts w:asciiTheme="majorBidi" w:hAnsiTheme="majorBidi" w:cstheme="majorBidi"/>
          <w:color w:val="000000" w:themeColor="text1"/>
        </w:rPr>
        <w:t>&amp;</w:t>
      </w:r>
      <w:r w:rsidR="00E625A6">
        <w:rPr>
          <w:rFonts w:asciiTheme="majorBidi" w:hAnsiTheme="majorBidi" w:cstheme="majorBidi"/>
          <w:color w:val="000000" w:themeColor="text1"/>
        </w:rPr>
        <w:t xml:space="preserve"> </w:t>
      </w:r>
      <w:r w:rsidRPr="00F67035">
        <w:rPr>
          <w:rFonts w:asciiTheme="majorBidi" w:hAnsiTheme="majorBidi" w:cstheme="majorBidi"/>
          <w:color w:val="000000" w:themeColor="text1"/>
        </w:rPr>
        <w:t>Housen, A. (2015). Developmental stages in receptive grammar acquis</w:t>
      </w:r>
      <w:r w:rsidR="00E625A6">
        <w:rPr>
          <w:rFonts w:asciiTheme="majorBidi" w:hAnsiTheme="majorBidi" w:cstheme="majorBidi"/>
          <w:color w:val="000000" w:themeColor="text1"/>
        </w:rPr>
        <w:t xml:space="preserve">ition: A </w:t>
      </w:r>
      <w:r w:rsidRPr="00F67035">
        <w:rPr>
          <w:rFonts w:asciiTheme="majorBidi" w:hAnsiTheme="majorBidi" w:cstheme="majorBidi"/>
          <w:color w:val="000000" w:themeColor="text1"/>
        </w:rPr>
        <w:t xml:space="preserve">processability theory account. </w:t>
      </w:r>
      <w:r w:rsidRPr="00F67035">
        <w:rPr>
          <w:rFonts w:asciiTheme="majorBidi" w:hAnsiTheme="majorBidi" w:cstheme="majorBidi"/>
          <w:i/>
          <w:iCs/>
          <w:color w:val="000000" w:themeColor="text1"/>
        </w:rPr>
        <w:t>Second Language Research</w:t>
      </w:r>
      <w:r w:rsidRPr="00F67035">
        <w:rPr>
          <w:rFonts w:asciiTheme="majorBidi" w:hAnsiTheme="majorBidi" w:cstheme="majorBidi"/>
          <w:color w:val="000000" w:themeColor="text1"/>
        </w:rPr>
        <w:t>,</w:t>
      </w:r>
      <w:r w:rsidRPr="00F67035">
        <w:rPr>
          <w:rFonts w:asciiTheme="majorBidi" w:hAnsiTheme="majorBidi" w:cstheme="majorBidi"/>
          <w:i/>
          <w:iCs/>
          <w:color w:val="000000" w:themeColor="text1"/>
        </w:rPr>
        <w:t>31</w:t>
      </w:r>
      <w:r w:rsidRPr="00F67035">
        <w:rPr>
          <w:rFonts w:asciiTheme="majorBidi" w:hAnsiTheme="majorBidi" w:cstheme="majorBidi"/>
          <w:color w:val="000000" w:themeColor="text1"/>
        </w:rPr>
        <w:t>(4), 523-550.</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Di Biase, </w:t>
      </w:r>
      <w:proofErr w:type="spellStart"/>
      <w:r w:rsidRPr="00F67035">
        <w:rPr>
          <w:rFonts w:asciiTheme="majorBidi" w:hAnsiTheme="majorBidi" w:cstheme="majorBidi"/>
          <w:color w:val="000000" w:themeColor="text1"/>
        </w:rPr>
        <w:t>B.</w:t>
      </w:r>
      <w:proofErr w:type="gramStart"/>
      <w:r w:rsidRPr="00F67035">
        <w:rPr>
          <w:rFonts w:asciiTheme="majorBidi" w:hAnsiTheme="majorBidi" w:cstheme="majorBidi"/>
          <w:color w:val="000000" w:themeColor="text1"/>
        </w:rPr>
        <w:t>,&amp;</w:t>
      </w:r>
      <w:proofErr w:type="gramEnd"/>
      <w:r w:rsidRPr="00F67035">
        <w:rPr>
          <w:rFonts w:asciiTheme="majorBidi" w:hAnsiTheme="majorBidi" w:cstheme="majorBidi"/>
          <w:color w:val="000000" w:themeColor="text1"/>
        </w:rPr>
        <w:t>Kawaguchi</w:t>
      </w:r>
      <w:proofErr w:type="spellEnd"/>
      <w:r w:rsidRPr="00F67035">
        <w:rPr>
          <w:rFonts w:asciiTheme="majorBidi" w:hAnsiTheme="majorBidi" w:cstheme="majorBidi"/>
          <w:color w:val="000000" w:themeColor="text1"/>
        </w:rPr>
        <w:t>, S. (2002). Exploring the typological</w:t>
      </w:r>
      <w:r w:rsidR="00E625A6">
        <w:rPr>
          <w:rFonts w:asciiTheme="majorBidi" w:hAnsiTheme="majorBidi" w:cstheme="majorBidi"/>
          <w:color w:val="000000" w:themeColor="text1"/>
        </w:rPr>
        <w:t xml:space="preserve"> plausibility of Processability </w:t>
      </w:r>
      <w:r w:rsidRPr="00F67035">
        <w:rPr>
          <w:rFonts w:asciiTheme="majorBidi" w:hAnsiTheme="majorBidi" w:cstheme="majorBidi"/>
          <w:color w:val="000000" w:themeColor="text1"/>
        </w:rPr>
        <w:t xml:space="preserve">theory: Language development in Italian second language and Japanese second language. </w:t>
      </w:r>
      <w:r w:rsidRPr="00F67035">
        <w:rPr>
          <w:rFonts w:asciiTheme="majorBidi" w:hAnsiTheme="majorBidi" w:cstheme="majorBidi"/>
          <w:i/>
          <w:iCs/>
          <w:color w:val="000000" w:themeColor="text1"/>
        </w:rPr>
        <w:t>Second Language Research, 18</w:t>
      </w:r>
      <w:r w:rsidRPr="00F67035">
        <w:rPr>
          <w:rFonts w:asciiTheme="majorBidi" w:hAnsiTheme="majorBidi" w:cstheme="majorBidi"/>
          <w:color w:val="000000" w:themeColor="text1"/>
        </w:rPr>
        <w:t>, 274–302.</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i/>
          <w:iCs/>
          <w:color w:val="000000" w:themeColor="text1"/>
        </w:rPr>
      </w:pPr>
      <w:r w:rsidRPr="00F67035">
        <w:rPr>
          <w:rFonts w:asciiTheme="majorBidi" w:hAnsiTheme="majorBidi" w:cstheme="majorBidi"/>
          <w:color w:val="000000" w:themeColor="text1"/>
        </w:rPr>
        <w:t>Dunn, K., &amp; Dunn, R. (1987).Dispelling old beliefs about student learning</w:t>
      </w:r>
      <w:r w:rsidR="00E625A6">
        <w:rPr>
          <w:rFonts w:asciiTheme="majorBidi" w:hAnsiTheme="majorBidi" w:cstheme="majorBidi"/>
          <w:i/>
          <w:iCs/>
          <w:color w:val="000000" w:themeColor="text1"/>
        </w:rPr>
        <w:t xml:space="preserve">. Education </w:t>
      </w:r>
      <w:r w:rsidRPr="00F67035">
        <w:rPr>
          <w:rFonts w:asciiTheme="majorBidi" w:hAnsiTheme="majorBidi" w:cstheme="majorBidi"/>
          <w:i/>
          <w:iCs/>
          <w:color w:val="000000" w:themeColor="text1"/>
        </w:rPr>
        <w:t>Leadership</w:t>
      </w:r>
      <w:r w:rsidR="00E625A6">
        <w:rPr>
          <w:rFonts w:asciiTheme="majorBidi" w:hAnsiTheme="majorBidi" w:cstheme="majorBidi"/>
          <w:color w:val="000000" w:themeColor="text1"/>
        </w:rPr>
        <w:t xml:space="preserve">, </w:t>
      </w:r>
      <w:r w:rsidRPr="00F67035">
        <w:rPr>
          <w:rFonts w:asciiTheme="majorBidi" w:hAnsiTheme="majorBidi" w:cstheme="majorBidi"/>
          <w:i/>
          <w:iCs/>
          <w:color w:val="000000" w:themeColor="text1"/>
        </w:rPr>
        <w:t>44</w:t>
      </w:r>
      <w:r w:rsidRPr="00F67035">
        <w:rPr>
          <w:rFonts w:asciiTheme="majorBidi" w:hAnsiTheme="majorBidi" w:cstheme="majorBidi"/>
          <w:color w:val="000000" w:themeColor="text1"/>
        </w:rPr>
        <w:t>(6), 55-63.</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Dulger, O. (2012). Brain dominance and language</w:t>
      </w:r>
      <w:r w:rsidR="00E625A6">
        <w:rPr>
          <w:rFonts w:asciiTheme="majorBidi" w:hAnsiTheme="majorBidi" w:cstheme="majorBidi"/>
          <w:color w:val="000000" w:themeColor="text1"/>
        </w:rPr>
        <w:t xml:space="preserve"> learning strategy usage of EFL </w:t>
      </w:r>
      <w:r w:rsidRPr="00F67035">
        <w:rPr>
          <w:rFonts w:asciiTheme="majorBidi" w:hAnsiTheme="majorBidi" w:cstheme="majorBidi"/>
          <w:color w:val="000000" w:themeColor="text1"/>
        </w:rPr>
        <w:t>learners.</w:t>
      </w:r>
      <w:r w:rsidR="00E625A6">
        <w:rPr>
          <w:rFonts w:asciiTheme="majorBidi" w:hAnsiTheme="majorBidi" w:cstheme="majorBidi"/>
          <w:color w:val="000000" w:themeColor="text1"/>
        </w:rPr>
        <w:t xml:space="preserve"> </w:t>
      </w:r>
      <w:r w:rsidRPr="00F67035">
        <w:rPr>
          <w:rFonts w:asciiTheme="majorBidi" w:hAnsiTheme="majorBidi" w:cstheme="majorBidi"/>
          <w:i/>
          <w:iCs/>
          <w:color w:val="000000" w:themeColor="text1"/>
        </w:rPr>
        <w:t>Cognitive</w:t>
      </w:r>
      <w:r w:rsidR="001C36D1">
        <w:rPr>
          <w:rFonts w:asciiTheme="majorBidi" w:hAnsiTheme="majorBidi" w:cstheme="majorBidi"/>
          <w:i/>
          <w:iCs/>
          <w:color w:val="000000" w:themeColor="text1"/>
        </w:rPr>
        <w:t xml:space="preserve"> </w:t>
      </w:r>
      <w:r w:rsidRPr="00F67035">
        <w:rPr>
          <w:rFonts w:asciiTheme="majorBidi" w:hAnsiTheme="majorBidi" w:cstheme="majorBidi"/>
          <w:i/>
          <w:iCs/>
          <w:color w:val="000000" w:themeColor="text1"/>
        </w:rPr>
        <w:t>Philology</w:t>
      </w:r>
      <w:r w:rsidRPr="00F67035">
        <w:rPr>
          <w:rFonts w:asciiTheme="majorBidi" w:hAnsiTheme="majorBidi" w:cstheme="majorBidi"/>
          <w:color w:val="000000" w:themeColor="text1"/>
        </w:rPr>
        <w:t xml:space="preserve">, </w:t>
      </w:r>
      <w:r w:rsidRPr="00F67035">
        <w:rPr>
          <w:rFonts w:asciiTheme="majorBidi" w:hAnsiTheme="majorBidi" w:cstheme="majorBidi"/>
          <w:i/>
          <w:iCs/>
          <w:color w:val="000000" w:themeColor="text1"/>
        </w:rPr>
        <w:t>5</w:t>
      </w:r>
      <w:r w:rsidRPr="00F67035">
        <w:rPr>
          <w:rFonts w:asciiTheme="majorBidi" w:hAnsiTheme="majorBidi" w:cstheme="majorBidi"/>
          <w:color w:val="000000" w:themeColor="text1"/>
        </w:rPr>
        <w:t>, 1-23.</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Dyson, B, M. (2016). Variation, individual differences and second language processing:</w:t>
      </w:r>
      <w:r w:rsidR="00E625A6">
        <w:rPr>
          <w:rFonts w:asciiTheme="majorBidi" w:hAnsiTheme="majorBidi" w:cstheme="majorBidi"/>
          <w:color w:val="000000" w:themeColor="text1"/>
        </w:rPr>
        <w:t xml:space="preserve"> </w:t>
      </w:r>
      <w:r w:rsidR="00D51663">
        <w:rPr>
          <w:rFonts w:asciiTheme="majorBidi" w:hAnsiTheme="majorBidi" w:cstheme="majorBidi"/>
          <w:color w:val="000000" w:themeColor="text1"/>
        </w:rPr>
        <w:t xml:space="preserve">A </w:t>
      </w:r>
      <w:r w:rsidRPr="00F67035">
        <w:rPr>
          <w:rFonts w:asciiTheme="majorBidi" w:hAnsiTheme="majorBidi" w:cstheme="majorBidi"/>
          <w:color w:val="000000" w:themeColor="text1"/>
        </w:rPr>
        <w:t xml:space="preserve">processability theory study. </w:t>
      </w:r>
      <w:r w:rsidRPr="00F67035">
        <w:rPr>
          <w:rFonts w:asciiTheme="majorBidi" w:hAnsiTheme="majorBidi" w:cstheme="majorBidi"/>
          <w:i/>
          <w:iCs/>
          <w:noProof/>
          <w:color w:val="000000" w:themeColor="text1"/>
        </w:rPr>
        <w:t>Linguistic Approaches</w:t>
      </w:r>
      <w:r w:rsidRPr="00F67035">
        <w:rPr>
          <w:rFonts w:asciiTheme="majorBidi" w:hAnsiTheme="majorBidi" w:cstheme="majorBidi"/>
          <w:i/>
          <w:iCs/>
          <w:color w:val="000000" w:themeColor="text1"/>
        </w:rPr>
        <w:t xml:space="preserve"> to Bilingualism, 6(4)</w:t>
      </w:r>
      <w:r w:rsidRPr="00F67035">
        <w:rPr>
          <w:rFonts w:asciiTheme="majorBidi" w:hAnsiTheme="majorBidi" w:cstheme="majorBidi"/>
          <w:color w:val="000000" w:themeColor="text1"/>
        </w:rPr>
        <w:t>, 341–395.</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Eguchi, A.,</w:t>
      </w:r>
      <w:r w:rsidR="001C36D1">
        <w:rPr>
          <w:rFonts w:asciiTheme="majorBidi" w:hAnsiTheme="majorBidi" w:cstheme="majorBidi"/>
          <w:color w:val="000000" w:themeColor="text1"/>
        </w:rPr>
        <w:t xml:space="preserve"> </w:t>
      </w:r>
      <w:r w:rsidRPr="00F67035">
        <w:rPr>
          <w:rFonts w:asciiTheme="majorBidi" w:hAnsiTheme="majorBidi" w:cstheme="majorBidi"/>
          <w:color w:val="000000" w:themeColor="text1"/>
        </w:rPr>
        <w:t>&amp;</w:t>
      </w:r>
      <w:r w:rsidR="001C36D1">
        <w:rPr>
          <w:rFonts w:asciiTheme="majorBidi" w:hAnsiTheme="majorBidi" w:cstheme="majorBidi"/>
          <w:color w:val="000000" w:themeColor="text1"/>
        </w:rPr>
        <w:t xml:space="preserve"> </w:t>
      </w:r>
      <w:r w:rsidRPr="00F67035">
        <w:rPr>
          <w:rFonts w:asciiTheme="majorBidi" w:hAnsiTheme="majorBidi" w:cstheme="majorBidi"/>
          <w:color w:val="000000" w:themeColor="text1"/>
        </w:rPr>
        <w:t>Sugiura, M. (2015) Applicability of processability th</w:t>
      </w:r>
      <w:r w:rsidR="00D51663">
        <w:rPr>
          <w:rFonts w:asciiTheme="majorBidi" w:hAnsiTheme="majorBidi" w:cstheme="majorBidi"/>
          <w:color w:val="000000" w:themeColor="text1"/>
        </w:rPr>
        <w:t xml:space="preserve">eory to Japanese adolescent </w:t>
      </w:r>
      <w:r w:rsidRPr="00F67035">
        <w:rPr>
          <w:rFonts w:asciiTheme="majorBidi" w:hAnsiTheme="majorBidi" w:cstheme="majorBidi"/>
          <w:color w:val="000000" w:themeColor="text1"/>
        </w:rPr>
        <w:t xml:space="preserve">EFL learners: A case study of early L2 syntactic and morphological development. </w:t>
      </w:r>
      <w:r w:rsidRPr="00F67035">
        <w:rPr>
          <w:rFonts w:asciiTheme="majorBidi" w:hAnsiTheme="majorBidi" w:cstheme="majorBidi"/>
          <w:i/>
          <w:iCs/>
          <w:color w:val="000000" w:themeColor="text1"/>
        </w:rPr>
        <w:t>System, 52,</w:t>
      </w:r>
      <w:r w:rsidRPr="00F67035">
        <w:rPr>
          <w:rFonts w:asciiTheme="majorBidi" w:hAnsiTheme="majorBidi" w:cstheme="majorBidi"/>
          <w:color w:val="000000" w:themeColor="text1"/>
        </w:rPr>
        <w:t>115-126.</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Ellis, R. (2008). </w:t>
      </w:r>
      <w:r w:rsidRPr="00F67035">
        <w:rPr>
          <w:rFonts w:asciiTheme="majorBidi" w:hAnsiTheme="majorBidi" w:cstheme="majorBidi"/>
          <w:i/>
          <w:iCs/>
          <w:color w:val="000000" w:themeColor="text1"/>
        </w:rPr>
        <w:t>The study of second language acquisition</w:t>
      </w:r>
      <w:r w:rsidRPr="00F67035">
        <w:rPr>
          <w:rFonts w:asciiTheme="majorBidi" w:hAnsiTheme="majorBidi" w:cstheme="majorBidi"/>
          <w:color w:val="000000" w:themeColor="text1"/>
        </w:rPr>
        <w:t xml:space="preserve">. Oxford: Oxford University Press. </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Gazzaniga, M. S. (1983). Right-hemisphere language following </w:t>
      </w:r>
      <w:r w:rsidR="00D51663">
        <w:rPr>
          <w:rFonts w:asciiTheme="majorBidi" w:hAnsiTheme="majorBidi" w:cstheme="majorBidi"/>
          <w:color w:val="000000" w:themeColor="text1"/>
        </w:rPr>
        <w:t xml:space="preserve">brain bisection: A twenty- year </w:t>
      </w:r>
      <w:r w:rsidRPr="00F67035">
        <w:rPr>
          <w:rFonts w:asciiTheme="majorBidi" w:hAnsiTheme="majorBidi" w:cstheme="majorBidi"/>
          <w:color w:val="000000" w:themeColor="text1"/>
        </w:rPr>
        <w:t xml:space="preserve">perspective. </w:t>
      </w:r>
      <w:r w:rsidRPr="00F67035">
        <w:rPr>
          <w:rFonts w:asciiTheme="majorBidi" w:hAnsiTheme="majorBidi" w:cstheme="majorBidi"/>
          <w:i/>
          <w:iCs/>
          <w:color w:val="000000" w:themeColor="text1"/>
        </w:rPr>
        <w:t>American Psychologist, 38,</w:t>
      </w:r>
      <w:r w:rsidRPr="00F67035">
        <w:rPr>
          <w:rFonts w:asciiTheme="majorBidi" w:hAnsiTheme="majorBidi" w:cstheme="majorBidi"/>
          <w:color w:val="000000" w:themeColor="text1"/>
        </w:rPr>
        <w:t xml:space="preserve"> 525-537.</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Glahn, E., Hakansson, G.,</w:t>
      </w:r>
      <w:r w:rsidR="00D51663">
        <w:rPr>
          <w:rFonts w:asciiTheme="majorBidi" w:hAnsiTheme="majorBidi" w:cstheme="majorBidi"/>
          <w:color w:val="000000" w:themeColor="text1"/>
        </w:rPr>
        <w:t xml:space="preserve"> </w:t>
      </w:r>
      <w:r w:rsidRPr="00F67035">
        <w:rPr>
          <w:rFonts w:asciiTheme="majorBidi" w:hAnsiTheme="majorBidi" w:cstheme="majorBidi"/>
          <w:color w:val="000000" w:themeColor="text1"/>
        </w:rPr>
        <w:t>Hammarberg, B., Holme</w:t>
      </w:r>
      <w:r w:rsidR="00D51663">
        <w:rPr>
          <w:rFonts w:asciiTheme="majorBidi" w:hAnsiTheme="majorBidi" w:cstheme="majorBidi"/>
          <w:color w:val="000000" w:themeColor="text1"/>
        </w:rPr>
        <w:t xml:space="preserve">n, A., </w:t>
      </w:r>
      <w:proofErr w:type="spellStart"/>
      <w:r w:rsidR="00D51663">
        <w:rPr>
          <w:rFonts w:asciiTheme="majorBidi" w:hAnsiTheme="majorBidi" w:cstheme="majorBidi"/>
          <w:color w:val="000000" w:themeColor="text1"/>
        </w:rPr>
        <w:t>Hvenekilde</w:t>
      </w:r>
      <w:proofErr w:type="spellEnd"/>
      <w:r w:rsidR="00D51663">
        <w:rPr>
          <w:rFonts w:asciiTheme="majorBidi" w:hAnsiTheme="majorBidi" w:cstheme="majorBidi"/>
          <w:color w:val="000000" w:themeColor="text1"/>
        </w:rPr>
        <w:t xml:space="preserve">, A. &amp; Lund, K. </w:t>
      </w:r>
      <w:r w:rsidRPr="00F67035">
        <w:rPr>
          <w:rFonts w:asciiTheme="majorBidi" w:hAnsiTheme="majorBidi" w:cstheme="majorBidi"/>
          <w:color w:val="000000" w:themeColor="text1"/>
        </w:rPr>
        <w:t>(2001).Processability in Scandinavian second language acquisition.</w:t>
      </w:r>
      <w:r w:rsidR="00D51663">
        <w:rPr>
          <w:rFonts w:asciiTheme="majorBidi" w:hAnsiTheme="majorBidi" w:cstheme="majorBidi"/>
          <w:color w:val="000000" w:themeColor="text1"/>
        </w:rPr>
        <w:t xml:space="preserve"> </w:t>
      </w:r>
      <w:r w:rsidRPr="00F67035">
        <w:rPr>
          <w:rFonts w:asciiTheme="majorBidi" w:hAnsiTheme="majorBidi" w:cstheme="majorBidi"/>
          <w:i/>
          <w:iCs/>
          <w:color w:val="000000" w:themeColor="text1"/>
        </w:rPr>
        <w:t>Studies in Second Language Acquisition, 23</w:t>
      </w:r>
      <w:r w:rsidRPr="00F67035">
        <w:rPr>
          <w:rFonts w:asciiTheme="majorBidi" w:hAnsiTheme="majorBidi" w:cstheme="majorBidi"/>
          <w:color w:val="000000" w:themeColor="text1"/>
        </w:rPr>
        <w:t>, 389-416.</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Hakansson, G. (2001). Tense morphology</w:t>
      </w:r>
      <w:r w:rsidR="00916872">
        <w:rPr>
          <w:rFonts w:asciiTheme="majorBidi" w:hAnsiTheme="majorBidi" w:cstheme="majorBidi"/>
          <w:color w:val="000000" w:themeColor="text1"/>
        </w:rPr>
        <w:t xml:space="preserve"> and verb-second in Swedish L1 </w:t>
      </w:r>
      <w:r w:rsidR="00D51663">
        <w:rPr>
          <w:rFonts w:asciiTheme="majorBidi" w:hAnsiTheme="majorBidi" w:cstheme="majorBidi"/>
          <w:color w:val="000000" w:themeColor="text1"/>
        </w:rPr>
        <w:t xml:space="preserve">children, L2 children, and </w:t>
      </w:r>
      <w:r w:rsidRPr="00F67035">
        <w:rPr>
          <w:rFonts w:asciiTheme="majorBidi" w:hAnsiTheme="majorBidi" w:cstheme="majorBidi"/>
          <w:color w:val="000000" w:themeColor="text1"/>
        </w:rPr>
        <w:t xml:space="preserve">children with SLI. </w:t>
      </w:r>
      <w:r w:rsidRPr="00F67035">
        <w:rPr>
          <w:rFonts w:asciiTheme="majorBidi" w:hAnsiTheme="majorBidi" w:cstheme="majorBidi"/>
          <w:i/>
          <w:iCs/>
          <w:color w:val="000000" w:themeColor="text1"/>
        </w:rPr>
        <w:t>Bilingualism: Language and Cognition, 4</w:t>
      </w:r>
      <w:r w:rsidRPr="00F67035">
        <w:rPr>
          <w:rFonts w:asciiTheme="majorBidi" w:hAnsiTheme="majorBidi" w:cstheme="majorBidi"/>
          <w:color w:val="000000" w:themeColor="text1"/>
        </w:rPr>
        <w:t>(1), 85-99.</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Håkansson, G.,</w:t>
      </w:r>
      <w:r w:rsidR="00D51663">
        <w:rPr>
          <w:rFonts w:asciiTheme="majorBidi" w:hAnsiTheme="majorBidi" w:cstheme="majorBidi"/>
          <w:color w:val="000000" w:themeColor="text1"/>
        </w:rPr>
        <w:t xml:space="preserve"> </w:t>
      </w:r>
      <w:r w:rsidRPr="00F67035">
        <w:rPr>
          <w:rFonts w:asciiTheme="majorBidi" w:hAnsiTheme="majorBidi" w:cstheme="majorBidi"/>
          <w:color w:val="000000" w:themeColor="text1"/>
        </w:rPr>
        <w:t>&amp;</w:t>
      </w:r>
      <w:r w:rsidR="00D51663">
        <w:rPr>
          <w:rFonts w:asciiTheme="majorBidi" w:hAnsiTheme="majorBidi" w:cstheme="majorBidi"/>
          <w:color w:val="000000" w:themeColor="text1"/>
        </w:rPr>
        <w:t xml:space="preserve"> </w:t>
      </w:r>
      <w:r w:rsidRPr="00F67035">
        <w:rPr>
          <w:rFonts w:asciiTheme="majorBidi" w:hAnsiTheme="majorBidi" w:cstheme="majorBidi"/>
          <w:color w:val="000000" w:themeColor="text1"/>
        </w:rPr>
        <w:t>Norrby, C.  (2010). Environmental inf</w:t>
      </w:r>
      <w:r w:rsidR="00D51663">
        <w:rPr>
          <w:rFonts w:asciiTheme="majorBidi" w:hAnsiTheme="majorBidi" w:cstheme="majorBidi"/>
          <w:color w:val="000000" w:themeColor="text1"/>
        </w:rPr>
        <w:t xml:space="preserve">luence on language acquisition: </w:t>
      </w:r>
      <w:r w:rsidRPr="00F67035">
        <w:rPr>
          <w:rFonts w:asciiTheme="majorBidi" w:hAnsiTheme="majorBidi" w:cstheme="majorBidi"/>
          <w:color w:val="000000" w:themeColor="text1"/>
        </w:rPr>
        <w:t>Comparing second and foreign language acquisition of Swedish.</w:t>
      </w:r>
      <w:r w:rsidRPr="00F67035">
        <w:rPr>
          <w:rFonts w:asciiTheme="majorBidi" w:hAnsiTheme="majorBidi" w:cstheme="majorBidi"/>
          <w:i/>
          <w:iCs/>
          <w:color w:val="000000" w:themeColor="text1"/>
        </w:rPr>
        <w:t xml:space="preserve"> Language Learning</w:t>
      </w:r>
      <w:r w:rsidRPr="00F67035">
        <w:rPr>
          <w:rFonts w:asciiTheme="majorBidi" w:hAnsiTheme="majorBidi" w:cstheme="majorBidi"/>
          <w:color w:val="000000" w:themeColor="text1"/>
        </w:rPr>
        <w:t xml:space="preserve">, </w:t>
      </w:r>
      <w:r w:rsidRPr="00F67035">
        <w:rPr>
          <w:rFonts w:asciiTheme="majorBidi" w:hAnsiTheme="majorBidi" w:cstheme="majorBidi"/>
          <w:i/>
          <w:iCs/>
          <w:color w:val="000000" w:themeColor="text1"/>
        </w:rPr>
        <w:t>60(3)</w:t>
      </w:r>
      <w:r w:rsidRPr="00F67035">
        <w:rPr>
          <w:rFonts w:asciiTheme="majorBidi" w:hAnsiTheme="majorBidi" w:cstheme="majorBidi"/>
          <w:color w:val="000000" w:themeColor="text1"/>
        </w:rPr>
        <w:t>, 628-650.</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Håkansson, G., Pienemann, M.,</w:t>
      </w:r>
      <w:r w:rsidR="00D51663">
        <w:rPr>
          <w:rFonts w:asciiTheme="majorBidi" w:hAnsiTheme="majorBidi" w:cstheme="majorBidi"/>
          <w:color w:val="000000" w:themeColor="text1"/>
        </w:rPr>
        <w:t xml:space="preserve"> </w:t>
      </w:r>
      <w:r w:rsidRPr="00F67035">
        <w:rPr>
          <w:rFonts w:asciiTheme="majorBidi" w:hAnsiTheme="majorBidi" w:cstheme="majorBidi"/>
          <w:color w:val="000000" w:themeColor="text1"/>
        </w:rPr>
        <w:t>&amp;</w:t>
      </w:r>
      <w:r w:rsidR="00D51663">
        <w:rPr>
          <w:rFonts w:asciiTheme="majorBidi" w:hAnsiTheme="majorBidi" w:cstheme="majorBidi"/>
          <w:color w:val="000000" w:themeColor="text1"/>
        </w:rPr>
        <w:t xml:space="preserve"> </w:t>
      </w:r>
      <w:r w:rsidRPr="00F67035">
        <w:rPr>
          <w:rFonts w:asciiTheme="majorBidi" w:hAnsiTheme="majorBidi" w:cstheme="majorBidi"/>
          <w:color w:val="000000" w:themeColor="text1"/>
        </w:rPr>
        <w:t>Sayehli, S. (2002). Transfer and Typological</w:t>
      </w:r>
      <w:r w:rsidR="00D51663">
        <w:rPr>
          <w:rFonts w:asciiTheme="majorBidi" w:hAnsiTheme="majorBidi" w:cstheme="majorBidi"/>
          <w:color w:val="000000" w:themeColor="text1"/>
        </w:rPr>
        <w:t xml:space="preserve"> </w:t>
      </w:r>
      <w:r w:rsidRPr="00F67035">
        <w:rPr>
          <w:rFonts w:asciiTheme="majorBidi" w:hAnsiTheme="majorBidi" w:cstheme="majorBidi"/>
          <w:color w:val="000000" w:themeColor="text1"/>
        </w:rPr>
        <w:t>proximity in the second language processing.</w:t>
      </w:r>
      <w:r w:rsidR="00D51663">
        <w:rPr>
          <w:rFonts w:asciiTheme="majorBidi" w:hAnsiTheme="majorBidi" w:cstheme="majorBidi"/>
          <w:color w:val="000000" w:themeColor="text1"/>
        </w:rPr>
        <w:t xml:space="preserve"> </w:t>
      </w:r>
      <w:r w:rsidRPr="00F67035">
        <w:rPr>
          <w:rFonts w:asciiTheme="majorBidi" w:hAnsiTheme="majorBidi" w:cstheme="majorBidi"/>
          <w:i/>
          <w:iCs/>
          <w:color w:val="000000" w:themeColor="text1"/>
        </w:rPr>
        <w:t>Second Language Research, 18</w:t>
      </w:r>
      <w:r w:rsidRPr="00F67035">
        <w:rPr>
          <w:rFonts w:asciiTheme="majorBidi" w:hAnsiTheme="majorBidi" w:cstheme="majorBidi"/>
          <w:color w:val="000000" w:themeColor="text1"/>
        </w:rPr>
        <w:t>(3), 250-273.</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Hellige, J. (1990). Hemispheric asymmetry.</w:t>
      </w:r>
      <w:r w:rsidRPr="00F67035">
        <w:rPr>
          <w:rFonts w:asciiTheme="majorBidi" w:hAnsiTheme="majorBidi" w:cstheme="majorBidi"/>
          <w:i/>
          <w:iCs/>
          <w:color w:val="000000" w:themeColor="text1"/>
        </w:rPr>
        <w:t xml:space="preserve"> Annual Review of Psychology, 41</w:t>
      </w:r>
      <w:r w:rsidRPr="00F67035">
        <w:rPr>
          <w:rFonts w:asciiTheme="majorBidi" w:hAnsiTheme="majorBidi" w:cstheme="majorBidi"/>
          <w:color w:val="000000" w:themeColor="text1"/>
        </w:rPr>
        <w:t>, 55-80.</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E06D1">
        <w:rPr>
          <w:rFonts w:asciiTheme="majorBidi" w:hAnsiTheme="majorBidi" w:cstheme="majorBidi"/>
          <w:color w:val="000000" w:themeColor="text1"/>
        </w:rPr>
        <w:t>Hopper</w:t>
      </w:r>
      <w:r w:rsidRPr="00F67035">
        <w:rPr>
          <w:rFonts w:asciiTheme="majorBidi" w:hAnsiTheme="majorBidi" w:cstheme="majorBidi"/>
          <w:color w:val="000000" w:themeColor="text1"/>
        </w:rPr>
        <w:t xml:space="preserve">, P. (1998). </w:t>
      </w:r>
      <w:r w:rsidRPr="00F67035">
        <w:rPr>
          <w:rFonts w:asciiTheme="majorBidi" w:hAnsiTheme="majorBidi" w:cstheme="majorBidi"/>
          <w:i/>
          <w:iCs/>
          <w:color w:val="000000" w:themeColor="text1"/>
        </w:rPr>
        <w:t>The new psychology of language cognitive and functional approaches to language structure.</w:t>
      </w:r>
      <w:r w:rsidRPr="00F67035">
        <w:rPr>
          <w:rFonts w:asciiTheme="majorBidi" w:hAnsiTheme="majorBidi" w:cstheme="majorBidi"/>
          <w:color w:val="000000" w:themeColor="text1"/>
        </w:rPr>
        <w:t xml:space="preserve"> New Jersey: LEA Press.</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shd w:val="clear" w:color="auto" w:fill="FFFFFF"/>
        </w:rPr>
      </w:pPr>
      <w:r w:rsidRPr="00D51663">
        <w:rPr>
          <w:rFonts w:asciiTheme="majorBidi" w:hAnsiTheme="majorBidi" w:cstheme="majorBidi"/>
          <w:color w:val="000000" w:themeColor="text1"/>
        </w:rPr>
        <w:t>Jafari</w:t>
      </w:r>
      <w:r w:rsidRPr="00F67035">
        <w:rPr>
          <w:rFonts w:asciiTheme="majorBidi" w:hAnsiTheme="majorBidi" w:cstheme="majorBidi"/>
          <w:color w:val="000000" w:themeColor="text1"/>
          <w:shd w:val="clear" w:color="auto" w:fill="FFFFFF"/>
        </w:rPr>
        <w:t>, S. S. (2014). A cross-linguistic study of English and Persian prepositions. </w:t>
      </w:r>
      <w:r w:rsidRPr="00F67035">
        <w:rPr>
          <w:rFonts w:asciiTheme="majorBidi" w:hAnsiTheme="majorBidi" w:cstheme="majorBidi"/>
          <w:i/>
          <w:iCs/>
          <w:color w:val="000000" w:themeColor="text1"/>
          <w:shd w:val="clear" w:color="auto" w:fill="FFFFFF"/>
        </w:rPr>
        <w:t>Journal of Language Teaching &amp; Research</w:t>
      </w:r>
      <w:r w:rsidRPr="00F67035">
        <w:rPr>
          <w:rFonts w:asciiTheme="majorBidi" w:hAnsiTheme="majorBidi" w:cstheme="majorBidi"/>
          <w:color w:val="000000" w:themeColor="text1"/>
          <w:shd w:val="clear" w:color="auto" w:fill="FFFFFF"/>
        </w:rPr>
        <w:t>, </w:t>
      </w:r>
      <w:r w:rsidRPr="00F67035">
        <w:rPr>
          <w:rFonts w:asciiTheme="majorBidi" w:hAnsiTheme="majorBidi" w:cstheme="majorBidi"/>
          <w:i/>
          <w:iCs/>
          <w:color w:val="000000" w:themeColor="text1"/>
          <w:shd w:val="clear" w:color="auto" w:fill="FFFFFF"/>
        </w:rPr>
        <w:t>5</w:t>
      </w:r>
      <w:r w:rsidRPr="00F67035">
        <w:rPr>
          <w:rFonts w:asciiTheme="majorBidi" w:hAnsiTheme="majorBidi" w:cstheme="majorBidi"/>
          <w:color w:val="000000" w:themeColor="text1"/>
          <w:shd w:val="clear" w:color="auto" w:fill="FFFFFF"/>
        </w:rPr>
        <w:t>(3), 689-697.</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shd w:val="clear" w:color="auto" w:fill="FFFFFF"/>
        </w:rPr>
      </w:pPr>
      <w:r w:rsidRPr="00FE06D1">
        <w:rPr>
          <w:rFonts w:asciiTheme="majorBidi" w:hAnsiTheme="majorBidi" w:cstheme="majorBidi"/>
          <w:color w:val="000000" w:themeColor="text1"/>
        </w:rPr>
        <w:t>Jansen</w:t>
      </w:r>
      <w:r w:rsidRPr="00F67035">
        <w:rPr>
          <w:rFonts w:asciiTheme="majorBidi" w:hAnsiTheme="majorBidi" w:cstheme="majorBidi"/>
          <w:color w:val="000000" w:themeColor="text1"/>
          <w:shd w:val="clear" w:color="auto" w:fill="FFFFFF"/>
        </w:rPr>
        <w:t>, L. (2008).Acquisition of German word order in tutored learners: A cross-sectional study in a broader theoretical context.</w:t>
      </w:r>
      <w:r w:rsidRPr="00F67035">
        <w:rPr>
          <w:rFonts w:asciiTheme="majorBidi" w:hAnsiTheme="majorBidi" w:cstheme="majorBidi"/>
          <w:i/>
          <w:iCs/>
          <w:color w:val="000000" w:themeColor="text1"/>
          <w:shd w:val="clear" w:color="auto" w:fill="FFFFFF"/>
        </w:rPr>
        <w:t xml:space="preserve"> Language Learning, 58</w:t>
      </w:r>
      <w:r w:rsidRPr="00F67035">
        <w:rPr>
          <w:rFonts w:asciiTheme="majorBidi" w:hAnsiTheme="majorBidi" w:cstheme="majorBidi"/>
          <w:color w:val="000000" w:themeColor="text1"/>
          <w:shd w:val="clear" w:color="auto" w:fill="FFFFFF"/>
        </w:rPr>
        <w:t>(1)</w:t>
      </w:r>
      <w:r w:rsidRPr="00F67035">
        <w:rPr>
          <w:rFonts w:asciiTheme="majorBidi" w:hAnsiTheme="majorBidi" w:cstheme="majorBidi"/>
          <w:i/>
          <w:iCs/>
          <w:color w:val="000000" w:themeColor="text1"/>
          <w:shd w:val="clear" w:color="auto" w:fill="FFFFFF"/>
        </w:rPr>
        <w:t>, 185-231.</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Kawaguchi, S. (2000). Acquisition of Japanese verbal morphology: Applying processability theory to Japanese. </w:t>
      </w:r>
      <w:r w:rsidRPr="00F67035">
        <w:rPr>
          <w:rFonts w:asciiTheme="majorBidi" w:hAnsiTheme="majorBidi" w:cstheme="majorBidi"/>
          <w:i/>
          <w:iCs/>
          <w:color w:val="000000" w:themeColor="text1"/>
        </w:rPr>
        <w:t>Studia</w:t>
      </w:r>
      <w:r w:rsidR="00D51663">
        <w:rPr>
          <w:rFonts w:asciiTheme="majorBidi" w:hAnsiTheme="majorBidi" w:cstheme="majorBidi"/>
          <w:i/>
          <w:iCs/>
          <w:color w:val="000000" w:themeColor="text1"/>
        </w:rPr>
        <w:t xml:space="preserve"> </w:t>
      </w:r>
      <w:r w:rsidRPr="00F67035">
        <w:rPr>
          <w:rFonts w:asciiTheme="majorBidi" w:hAnsiTheme="majorBidi" w:cstheme="majorBidi"/>
          <w:i/>
          <w:iCs/>
          <w:color w:val="000000" w:themeColor="text1"/>
        </w:rPr>
        <w:t>Linguistica, 54</w:t>
      </w:r>
      <w:r w:rsidRPr="00F67035">
        <w:rPr>
          <w:rFonts w:asciiTheme="majorBidi" w:hAnsiTheme="majorBidi" w:cstheme="majorBidi"/>
          <w:color w:val="000000" w:themeColor="text1"/>
        </w:rPr>
        <w:t>(2), 238–248.</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lastRenderedPageBreak/>
        <w:t>Kawaguchi, S. (2005). Argument structure and syntactic devel</w:t>
      </w:r>
      <w:r w:rsidR="00D51663">
        <w:rPr>
          <w:rFonts w:asciiTheme="majorBidi" w:hAnsiTheme="majorBidi" w:cstheme="majorBidi"/>
          <w:color w:val="000000" w:themeColor="text1"/>
        </w:rPr>
        <w:t xml:space="preserve">opment in Japanese as a second </w:t>
      </w:r>
      <w:r w:rsidRPr="00F67035">
        <w:rPr>
          <w:rFonts w:asciiTheme="majorBidi" w:hAnsiTheme="majorBidi" w:cstheme="majorBidi"/>
          <w:color w:val="000000" w:themeColor="text1"/>
        </w:rPr>
        <w:t>language. In M. Pienemann (Ed.),</w:t>
      </w:r>
      <w:r w:rsidRPr="00F67035">
        <w:rPr>
          <w:rFonts w:asciiTheme="majorBidi" w:hAnsiTheme="majorBidi" w:cstheme="majorBidi"/>
          <w:i/>
          <w:iCs/>
          <w:color w:val="000000" w:themeColor="text1"/>
        </w:rPr>
        <w:t xml:space="preserve"> Cross-linguistic aspects of</w:t>
      </w:r>
      <w:r w:rsidR="001C36D1">
        <w:rPr>
          <w:rFonts w:asciiTheme="majorBidi" w:hAnsiTheme="majorBidi" w:cstheme="majorBidi"/>
          <w:i/>
          <w:iCs/>
          <w:color w:val="000000" w:themeColor="text1"/>
        </w:rPr>
        <w:t xml:space="preserve"> </w:t>
      </w:r>
      <w:r w:rsidRPr="00F67035">
        <w:rPr>
          <w:rFonts w:asciiTheme="majorBidi" w:hAnsiTheme="majorBidi" w:cstheme="majorBidi"/>
          <w:i/>
          <w:iCs/>
          <w:color w:val="000000" w:themeColor="text1"/>
        </w:rPr>
        <w:t>processability theory</w:t>
      </w:r>
      <w:r w:rsidR="00D51663">
        <w:rPr>
          <w:rFonts w:asciiTheme="majorBidi" w:hAnsiTheme="majorBidi" w:cstheme="majorBidi"/>
          <w:i/>
          <w:iCs/>
          <w:color w:val="000000" w:themeColor="text1"/>
        </w:rPr>
        <w:t xml:space="preserve"> </w:t>
      </w:r>
      <w:r w:rsidR="00D51663">
        <w:rPr>
          <w:rFonts w:asciiTheme="majorBidi" w:hAnsiTheme="majorBidi" w:cstheme="majorBidi"/>
          <w:color w:val="000000" w:themeColor="text1"/>
        </w:rPr>
        <w:t xml:space="preserve">(pp. </w:t>
      </w:r>
      <w:r w:rsidRPr="00F67035">
        <w:rPr>
          <w:rFonts w:asciiTheme="majorBidi" w:hAnsiTheme="majorBidi" w:cstheme="majorBidi"/>
          <w:color w:val="000000" w:themeColor="text1"/>
        </w:rPr>
        <w:t>253-298). New York: John Benjamins Publishing Company.</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Kempen, G., &amp;</w:t>
      </w:r>
      <w:r w:rsidR="00D51663">
        <w:rPr>
          <w:rFonts w:asciiTheme="majorBidi" w:hAnsiTheme="majorBidi" w:cstheme="majorBidi"/>
          <w:color w:val="000000" w:themeColor="text1"/>
        </w:rPr>
        <w:t xml:space="preserve"> </w:t>
      </w:r>
      <w:r w:rsidRPr="00F67035">
        <w:rPr>
          <w:rFonts w:asciiTheme="majorBidi" w:hAnsiTheme="majorBidi" w:cstheme="majorBidi"/>
          <w:color w:val="000000" w:themeColor="text1"/>
        </w:rPr>
        <w:t>Hoenkamp, E. (1987).</w:t>
      </w:r>
      <w:r w:rsidR="001C36D1">
        <w:rPr>
          <w:rFonts w:asciiTheme="majorBidi" w:hAnsiTheme="majorBidi" w:cstheme="majorBidi"/>
          <w:color w:val="000000" w:themeColor="text1"/>
        </w:rPr>
        <w:t xml:space="preserve"> </w:t>
      </w:r>
      <w:r w:rsidRPr="00F67035">
        <w:rPr>
          <w:rFonts w:asciiTheme="majorBidi" w:hAnsiTheme="majorBidi" w:cstheme="majorBidi"/>
          <w:color w:val="000000" w:themeColor="text1"/>
        </w:rPr>
        <w:t>An incremental procedural grammar for senten</w:t>
      </w:r>
      <w:r w:rsidR="00D51663">
        <w:rPr>
          <w:rFonts w:asciiTheme="majorBidi" w:hAnsiTheme="majorBidi" w:cstheme="majorBidi"/>
          <w:color w:val="000000" w:themeColor="text1"/>
        </w:rPr>
        <w:t xml:space="preserve">ce </w:t>
      </w:r>
      <w:r w:rsidRPr="00F67035">
        <w:rPr>
          <w:rFonts w:asciiTheme="majorBidi" w:hAnsiTheme="majorBidi" w:cstheme="majorBidi"/>
          <w:color w:val="000000" w:themeColor="text1"/>
        </w:rPr>
        <w:t>formulation.</w:t>
      </w:r>
      <w:r w:rsidR="00D51663">
        <w:rPr>
          <w:rFonts w:asciiTheme="majorBidi" w:hAnsiTheme="majorBidi" w:cstheme="majorBidi"/>
          <w:color w:val="000000" w:themeColor="text1"/>
        </w:rPr>
        <w:t xml:space="preserve"> </w:t>
      </w:r>
      <w:r w:rsidRPr="00F67035">
        <w:rPr>
          <w:rFonts w:asciiTheme="majorBidi" w:hAnsiTheme="majorBidi" w:cstheme="majorBidi"/>
          <w:i/>
          <w:iCs/>
          <w:color w:val="000000" w:themeColor="text1"/>
        </w:rPr>
        <w:t>Cognitive Science, 11,</w:t>
      </w:r>
      <w:r w:rsidRPr="00F67035">
        <w:rPr>
          <w:rFonts w:asciiTheme="majorBidi" w:hAnsiTheme="majorBidi" w:cstheme="majorBidi"/>
          <w:color w:val="000000" w:themeColor="text1"/>
        </w:rPr>
        <w:t xml:space="preserve"> 201-258.</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D51663">
        <w:rPr>
          <w:rFonts w:asciiTheme="majorBidi" w:hAnsiTheme="majorBidi" w:cstheme="majorBidi"/>
          <w:color w:val="000000" w:themeColor="text1"/>
        </w:rPr>
        <w:t>Khabiri</w:t>
      </w:r>
      <w:r w:rsidRPr="00F67035">
        <w:rPr>
          <w:rFonts w:asciiTheme="majorBidi" w:hAnsiTheme="majorBidi" w:cstheme="majorBidi"/>
          <w:color w:val="000000" w:themeColor="text1"/>
        </w:rPr>
        <w:t xml:space="preserve">, M., &amp;Heidari, M.  (2011). </w:t>
      </w:r>
      <w:proofErr w:type="gramStart"/>
      <w:r w:rsidRPr="00F67035">
        <w:rPr>
          <w:rFonts w:asciiTheme="majorBidi" w:hAnsiTheme="majorBidi" w:cstheme="majorBidi"/>
          <w:color w:val="000000" w:themeColor="text1"/>
        </w:rPr>
        <w:t>The</w:t>
      </w:r>
      <w:proofErr w:type="gramEnd"/>
      <w:r w:rsidRPr="00F67035">
        <w:rPr>
          <w:rFonts w:asciiTheme="majorBidi" w:hAnsiTheme="majorBidi" w:cstheme="majorBidi"/>
          <w:color w:val="000000" w:themeColor="text1"/>
        </w:rPr>
        <w:t xml:space="preserve"> relationship among </w:t>
      </w:r>
      <w:r w:rsidR="00D51663">
        <w:rPr>
          <w:rFonts w:asciiTheme="majorBidi" w:hAnsiTheme="majorBidi" w:cstheme="majorBidi"/>
          <w:color w:val="000000" w:themeColor="text1"/>
        </w:rPr>
        <w:t xml:space="preserve">EFL learners’ left/right brain </w:t>
      </w:r>
      <w:r w:rsidRPr="00F67035">
        <w:rPr>
          <w:rFonts w:asciiTheme="majorBidi" w:hAnsiTheme="majorBidi" w:cstheme="majorBidi"/>
          <w:color w:val="000000" w:themeColor="text1"/>
        </w:rPr>
        <w:t>dominance, autonomy, and reading comprehension of the academic and general reading modules of IELTS.</w:t>
      </w:r>
      <w:r w:rsidR="00D51663">
        <w:rPr>
          <w:rFonts w:asciiTheme="majorBidi" w:hAnsiTheme="majorBidi" w:cstheme="majorBidi"/>
          <w:color w:val="000000" w:themeColor="text1"/>
        </w:rPr>
        <w:t xml:space="preserve"> </w:t>
      </w:r>
      <w:r w:rsidRPr="00F67035">
        <w:rPr>
          <w:rFonts w:asciiTheme="majorBidi" w:hAnsiTheme="majorBidi" w:cstheme="majorBidi"/>
          <w:i/>
          <w:iCs/>
          <w:color w:val="000000" w:themeColor="text1"/>
        </w:rPr>
        <w:t>Journal of Language and Translation</w:t>
      </w:r>
      <w:r w:rsidRPr="00F67035">
        <w:rPr>
          <w:rFonts w:asciiTheme="majorBidi" w:hAnsiTheme="majorBidi" w:cstheme="majorBidi"/>
          <w:color w:val="000000" w:themeColor="text1"/>
        </w:rPr>
        <w:t xml:space="preserve">. </w:t>
      </w:r>
      <w:r w:rsidRPr="00F67035">
        <w:rPr>
          <w:rFonts w:asciiTheme="majorBidi" w:hAnsiTheme="majorBidi" w:cstheme="majorBidi"/>
          <w:i/>
          <w:iCs/>
          <w:color w:val="000000" w:themeColor="text1"/>
        </w:rPr>
        <w:t xml:space="preserve">2 </w:t>
      </w:r>
      <w:r w:rsidRPr="00F67035">
        <w:rPr>
          <w:rFonts w:asciiTheme="majorBidi" w:hAnsiTheme="majorBidi" w:cstheme="majorBidi"/>
          <w:color w:val="000000" w:themeColor="text1"/>
        </w:rPr>
        <w:t>(1), 59-77.</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shd w:val="clear" w:color="auto" w:fill="FFFFFF"/>
        </w:rPr>
      </w:pPr>
      <w:r w:rsidRPr="00D51663">
        <w:rPr>
          <w:rFonts w:asciiTheme="majorBidi" w:hAnsiTheme="majorBidi" w:cstheme="majorBidi"/>
          <w:color w:val="000000" w:themeColor="text1"/>
        </w:rPr>
        <w:t>Khansir</w:t>
      </w:r>
      <w:r w:rsidRPr="00F67035">
        <w:rPr>
          <w:rFonts w:asciiTheme="majorBidi" w:hAnsiTheme="majorBidi" w:cstheme="majorBidi"/>
          <w:color w:val="000000" w:themeColor="text1"/>
          <w:shd w:val="clear" w:color="auto" w:fill="FFFFFF"/>
        </w:rPr>
        <w:t>, A. A., &amp;</w:t>
      </w:r>
      <w:r w:rsidR="001C36D1">
        <w:rPr>
          <w:rFonts w:asciiTheme="majorBidi" w:hAnsiTheme="majorBidi" w:cstheme="majorBidi"/>
          <w:color w:val="000000" w:themeColor="text1"/>
          <w:shd w:val="clear" w:color="auto" w:fill="FFFFFF"/>
        </w:rPr>
        <w:t xml:space="preserve"> </w:t>
      </w:r>
      <w:r w:rsidRPr="00F67035">
        <w:rPr>
          <w:rFonts w:asciiTheme="majorBidi" w:hAnsiTheme="majorBidi" w:cstheme="majorBidi"/>
          <w:color w:val="000000" w:themeColor="text1"/>
          <w:shd w:val="clear" w:color="auto" w:fill="FFFFFF"/>
        </w:rPr>
        <w:t xml:space="preserve">Zaab, M. (2015). The impact of processability theory on the speaking abilities </w:t>
      </w:r>
    </w:p>
    <w:p w:rsidR="00F67035" w:rsidRPr="00F67035" w:rsidRDefault="00F67035" w:rsidP="00BF7A11">
      <w:pPr>
        <w:spacing w:after="0" w:line="240" w:lineRule="auto"/>
        <w:ind w:firstLine="720"/>
        <w:jc w:val="both"/>
        <w:rPr>
          <w:rFonts w:asciiTheme="majorBidi" w:hAnsiTheme="majorBidi" w:cstheme="majorBidi"/>
          <w:color w:val="000000" w:themeColor="text1"/>
          <w:shd w:val="clear" w:color="auto" w:fill="FFFFFF"/>
        </w:rPr>
      </w:pPr>
      <w:r w:rsidRPr="00F67035">
        <w:rPr>
          <w:rFonts w:asciiTheme="majorBidi" w:hAnsiTheme="majorBidi" w:cstheme="majorBidi"/>
          <w:color w:val="000000" w:themeColor="text1"/>
          <w:shd w:val="clear" w:color="auto" w:fill="FFFFFF"/>
        </w:rPr>
        <w:t>of Iranian EFL learners. </w:t>
      </w:r>
      <w:r w:rsidRPr="00F67035">
        <w:rPr>
          <w:rFonts w:asciiTheme="majorBidi" w:hAnsiTheme="majorBidi" w:cstheme="majorBidi"/>
          <w:i/>
          <w:iCs/>
          <w:color w:val="000000" w:themeColor="text1"/>
          <w:shd w:val="clear" w:color="auto" w:fill="FFFFFF"/>
        </w:rPr>
        <w:t>Journal of Language Teaching and Research</w:t>
      </w:r>
      <w:r w:rsidRPr="00F67035">
        <w:rPr>
          <w:rFonts w:asciiTheme="majorBidi" w:hAnsiTheme="majorBidi" w:cstheme="majorBidi"/>
          <w:color w:val="000000" w:themeColor="text1"/>
          <w:shd w:val="clear" w:color="auto" w:fill="FFFFFF"/>
        </w:rPr>
        <w:t>, </w:t>
      </w:r>
      <w:r w:rsidRPr="00F67035">
        <w:rPr>
          <w:rFonts w:asciiTheme="majorBidi" w:hAnsiTheme="majorBidi" w:cstheme="majorBidi"/>
          <w:i/>
          <w:iCs/>
          <w:color w:val="000000" w:themeColor="text1"/>
          <w:shd w:val="clear" w:color="auto" w:fill="FFFFFF"/>
        </w:rPr>
        <w:t>6</w:t>
      </w:r>
      <w:r w:rsidRPr="00F67035">
        <w:rPr>
          <w:rFonts w:asciiTheme="majorBidi" w:hAnsiTheme="majorBidi" w:cstheme="majorBidi"/>
          <w:color w:val="000000" w:themeColor="text1"/>
          <w:shd w:val="clear" w:color="auto" w:fill="FFFFFF"/>
        </w:rPr>
        <w:t>(2), 343-349.</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rPr>
      </w:pPr>
      <w:r w:rsidRPr="00FE06D1">
        <w:rPr>
          <w:rFonts w:asciiTheme="majorBidi" w:hAnsiTheme="majorBidi" w:cstheme="majorBidi"/>
          <w:color w:val="000000" w:themeColor="text1"/>
        </w:rPr>
        <w:t>Kök</w:t>
      </w:r>
      <w:r w:rsidRPr="00F67035">
        <w:rPr>
          <w:rFonts w:asciiTheme="majorBidi" w:hAnsiTheme="majorBidi" w:cstheme="majorBidi"/>
        </w:rPr>
        <w:t>, İ. (2007). The effects of more humanistic approaches to lan</w:t>
      </w:r>
      <w:r w:rsidR="001C36D1">
        <w:rPr>
          <w:rFonts w:asciiTheme="majorBidi" w:hAnsiTheme="majorBidi" w:cstheme="majorBidi"/>
        </w:rPr>
        <w:t xml:space="preserve">guage teaching and hemispheric </w:t>
      </w:r>
      <w:r w:rsidRPr="001C36D1">
        <w:rPr>
          <w:rFonts w:asciiTheme="majorBidi" w:hAnsiTheme="majorBidi" w:cstheme="majorBidi"/>
          <w:color w:val="000000" w:themeColor="text1"/>
          <w:shd w:val="clear" w:color="auto" w:fill="FFFFFF"/>
        </w:rPr>
        <w:t>dominance</w:t>
      </w:r>
      <w:r w:rsidRPr="00F67035">
        <w:rPr>
          <w:rFonts w:asciiTheme="majorBidi" w:hAnsiTheme="majorBidi" w:cstheme="majorBidi"/>
        </w:rPr>
        <w:t xml:space="preserve"> on students’ academic achievements and their attitudes towards learning English. </w:t>
      </w:r>
      <w:r w:rsidRPr="00F67035">
        <w:rPr>
          <w:rFonts w:asciiTheme="majorBidi" w:hAnsiTheme="majorBidi" w:cstheme="majorBidi"/>
          <w:i/>
          <w:iCs/>
        </w:rPr>
        <w:t>Education and Science</w:t>
      </w:r>
      <w:r w:rsidRPr="00F67035">
        <w:rPr>
          <w:rFonts w:asciiTheme="majorBidi" w:hAnsiTheme="majorBidi" w:cstheme="majorBidi"/>
        </w:rPr>
        <w:t xml:space="preserve">, </w:t>
      </w:r>
      <w:r w:rsidRPr="00F67035">
        <w:rPr>
          <w:rFonts w:asciiTheme="majorBidi" w:hAnsiTheme="majorBidi" w:cstheme="majorBidi"/>
          <w:i/>
          <w:iCs/>
        </w:rPr>
        <w:t>32</w:t>
      </w:r>
      <w:r w:rsidRPr="00F67035">
        <w:rPr>
          <w:rFonts w:asciiTheme="majorBidi" w:hAnsiTheme="majorBidi" w:cstheme="majorBidi"/>
        </w:rPr>
        <w:t>(1), 49-58.</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Levelt, W. J. M. (1989). </w:t>
      </w:r>
      <w:r w:rsidRPr="00F67035">
        <w:rPr>
          <w:rFonts w:asciiTheme="majorBidi" w:hAnsiTheme="majorBidi" w:cstheme="majorBidi"/>
          <w:i/>
          <w:iCs/>
          <w:color w:val="000000" w:themeColor="text1"/>
        </w:rPr>
        <w:t xml:space="preserve">Speaking from intention to articulation. </w:t>
      </w:r>
      <w:r w:rsidRPr="00F67035">
        <w:rPr>
          <w:rFonts w:asciiTheme="majorBidi" w:hAnsiTheme="majorBidi" w:cstheme="majorBidi"/>
          <w:color w:val="000000" w:themeColor="text1"/>
        </w:rPr>
        <w:t>Cambridge, MA: MIT Press.</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Mc</w:t>
      </w:r>
      <w:r w:rsidRPr="001C36D1">
        <w:rPr>
          <w:rFonts w:asciiTheme="majorBidi" w:hAnsiTheme="majorBidi" w:cstheme="majorBidi"/>
          <w:color w:val="000000" w:themeColor="text1"/>
          <w:shd w:val="clear" w:color="auto" w:fill="FFFFFF"/>
        </w:rPr>
        <w:t>Crone</w:t>
      </w:r>
      <w:r w:rsidRPr="00F67035">
        <w:rPr>
          <w:rFonts w:asciiTheme="majorBidi" w:hAnsiTheme="majorBidi" w:cstheme="majorBidi"/>
          <w:color w:val="000000" w:themeColor="text1"/>
        </w:rPr>
        <w:t xml:space="preserve">, M. (2000). The neuropsychology of development: </w:t>
      </w:r>
      <w:r w:rsidR="001C36D1">
        <w:rPr>
          <w:rFonts w:asciiTheme="majorBidi" w:hAnsiTheme="majorBidi" w:cstheme="majorBidi"/>
          <w:color w:val="000000" w:themeColor="text1"/>
        </w:rPr>
        <w:t xml:space="preserve">Hemispheric laterality, limbic language, </w:t>
      </w:r>
      <w:r w:rsidRPr="00F67035">
        <w:rPr>
          <w:rFonts w:asciiTheme="majorBidi" w:hAnsiTheme="majorBidi" w:cstheme="majorBidi"/>
          <w:color w:val="000000" w:themeColor="text1"/>
        </w:rPr>
        <w:t xml:space="preserve">and the origin of thought. </w:t>
      </w:r>
      <w:r w:rsidRPr="00F67035">
        <w:rPr>
          <w:rFonts w:asciiTheme="majorBidi" w:hAnsiTheme="majorBidi" w:cstheme="majorBidi"/>
          <w:i/>
          <w:iCs/>
          <w:color w:val="000000" w:themeColor="text1"/>
        </w:rPr>
        <w:t xml:space="preserve">Journal of Clinical Psychology, 38, </w:t>
      </w:r>
      <w:r w:rsidRPr="00F67035">
        <w:rPr>
          <w:rFonts w:asciiTheme="majorBidi" w:hAnsiTheme="majorBidi" w:cstheme="majorBidi"/>
          <w:color w:val="000000" w:themeColor="text1"/>
        </w:rPr>
        <w:t xml:space="preserve">3-44. </w:t>
      </w:r>
    </w:p>
    <w:p w:rsidR="00D51663" w:rsidRDefault="00D51663" w:rsidP="00BF7A11">
      <w:pPr>
        <w:spacing w:after="0" w:line="240" w:lineRule="auto"/>
        <w:jc w:val="both"/>
        <w:rPr>
          <w:rFonts w:asciiTheme="majorBidi" w:hAnsiTheme="majorBidi" w:cstheme="majorBidi"/>
          <w:color w:val="000000" w:themeColor="text1"/>
        </w:rPr>
      </w:pP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i/>
          <w:iCs/>
          <w:color w:val="000000" w:themeColor="text1"/>
        </w:rPr>
      </w:pPr>
      <w:r w:rsidRPr="00F67035">
        <w:rPr>
          <w:rFonts w:asciiTheme="majorBidi" w:hAnsiTheme="majorBidi" w:cstheme="majorBidi"/>
          <w:color w:val="000000" w:themeColor="text1"/>
        </w:rPr>
        <w:t>Mystkowska-Wiertelak A., Pawlak M. (2011).</w:t>
      </w:r>
      <w:r w:rsidRPr="00F67035">
        <w:rPr>
          <w:rFonts w:asciiTheme="majorBidi" w:hAnsiTheme="majorBidi" w:cstheme="majorBidi"/>
          <w:i/>
          <w:iCs/>
          <w:color w:val="000000" w:themeColor="text1"/>
        </w:rPr>
        <w:t>Production-or</w:t>
      </w:r>
      <w:r w:rsidR="001C36D1">
        <w:rPr>
          <w:rFonts w:asciiTheme="majorBidi" w:hAnsiTheme="majorBidi" w:cstheme="majorBidi"/>
          <w:i/>
          <w:iCs/>
          <w:color w:val="000000" w:themeColor="text1"/>
        </w:rPr>
        <w:t xml:space="preserve">iented and comprehension-based </w:t>
      </w:r>
      <w:r w:rsidRPr="00F67035">
        <w:rPr>
          <w:rFonts w:asciiTheme="majorBidi" w:hAnsiTheme="majorBidi" w:cstheme="majorBidi"/>
          <w:i/>
          <w:iCs/>
          <w:color w:val="000000" w:themeColor="text1"/>
        </w:rPr>
        <w:t xml:space="preserve">grammar teaching in the foreign language classroom. </w:t>
      </w:r>
      <w:r w:rsidRPr="00F67035">
        <w:rPr>
          <w:rFonts w:asciiTheme="majorBidi" w:hAnsiTheme="majorBidi" w:cstheme="majorBidi"/>
          <w:color w:val="000000" w:themeColor="text1"/>
        </w:rPr>
        <w:t xml:space="preserve">New York: Springer. </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Nielsen, H. L. (1997). On acquisition order of </w:t>
      </w:r>
      <w:r w:rsidR="001C36D1">
        <w:rPr>
          <w:rFonts w:asciiTheme="majorBidi" w:hAnsiTheme="majorBidi" w:cstheme="majorBidi"/>
          <w:color w:val="000000" w:themeColor="text1"/>
        </w:rPr>
        <w:t xml:space="preserve">agreement procedures in Arabic </w:t>
      </w:r>
      <w:r w:rsidRPr="00F67035">
        <w:rPr>
          <w:rFonts w:asciiTheme="majorBidi" w:hAnsiTheme="majorBidi" w:cstheme="majorBidi"/>
          <w:color w:val="000000" w:themeColor="text1"/>
        </w:rPr>
        <w:t>Learner</w:t>
      </w:r>
      <w:r w:rsidR="001C36D1">
        <w:rPr>
          <w:rFonts w:asciiTheme="majorBidi" w:hAnsiTheme="majorBidi" w:cstheme="majorBidi"/>
          <w:color w:val="000000" w:themeColor="text1"/>
        </w:rPr>
        <w:t xml:space="preserve"> </w:t>
      </w:r>
      <w:r w:rsidRPr="00F67035">
        <w:rPr>
          <w:rFonts w:asciiTheme="majorBidi" w:hAnsiTheme="majorBidi" w:cstheme="majorBidi"/>
          <w:color w:val="000000" w:themeColor="text1"/>
        </w:rPr>
        <w:t>language.</w:t>
      </w:r>
      <w:r w:rsidR="001C36D1">
        <w:rPr>
          <w:rFonts w:asciiTheme="majorBidi" w:hAnsiTheme="majorBidi" w:cstheme="majorBidi"/>
          <w:color w:val="000000" w:themeColor="text1"/>
        </w:rPr>
        <w:t xml:space="preserve"> </w:t>
      </w:r>
      <w:r w:rsidRPr="00F67035">
        <w:rPr>
          <w:rFonts w:asciiTheme="majorBidi" w:hAnsiTheme="majorBidi" w:cstheme="majorBidi"/>
          <w:i/>
          <w:iCs/>
          <w:color w:val="000000" w:themeColor="text1"/>
        </w:rPr>
        <w:t>Al-</w:t>
      </w:r>
      <w:proofErr w:type="spellStart"/>
      <w:r w:rsidRPr="00F67035">
        <w:rPr>
          <w:rFonts w:asciiTheme="majorBidi" w:hAnsiTheme="majorBidi" w:cstheme="majorBidi"/>
          <w:i/>
          <w:iCs/>
          <w:color w:val="000000" w:themeColor="text1"/>
        </w:rPr>
        <w:t>Arabiyya</w:t>
      </w:r>
      <w:proofErr w:type="spellEnd"/>
      <w:r w:rsidRPr="00F67035">
        <w:rPr>
          <w:rFonts w:asciiTheme="majorBidi" w:hAnsiTheme="majorBidi" w:cstheme="majorBidi"/>
          <w:color w:val="000000" w:themeColor="text1"/>
        </w:rPr>
        <w:t xml:space="preserve">, </w:t>
      </w:r>
      <w:r w:rsidRPr="00F67035">
        <w:rPr>
          <w:rFonts w:asciiTheme="majorBidi" w:hAnsiTheme="majorBidi" w:cstheme="majorBidi"/>
          <w:i/>
          <w:iCs/>
          <w:color w:val="000000" w:themeColor="text1"/>
        </w:rPr>
        <w:t>30</w:t>
      </w:r>
      <w:r w:rsidRPr="00F67035">
        <w:rPr>
          <w:rFonts w:asciiTheme="majorBidi" w:hAnsiTheme="majorBidi" w:cstheme="majorBidi"/>
          <w:color w:val="000000" w:themeColor="text1"/>
        </w:rPr>
        <w:t xml:space="preserve">, 49–94. </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Nishitani, A. (2012).  </w:t>
      </w:r>
      <w:r w:rsidRPr="00F67035">
        <w:rPr>
          <w:rFonts w:asciiTheme="majorBidi" w:hAnsiTheme="majorBidi" w:cstheme="majorBidi"/>
          <w:i/>
          <w:iCs/>
          <w:color w:val="000000" w:themeColor="text1"/>
        </w:rPr>
        <w:t xml:space="preserve">A hierarchy of grammatical difficulty for </w:t>
      </w:r>
      <w:r w:rsidR="001C36D1">
        <w:rPr>
          <w:rFonts w:asciiTheme="majorBidi" w:hAnsiTheme="majorBidi" w:cstheme="majorBidi"/>
          <w:i/>
          <w:iCs/>
          <w:color w:val="000000" w:themeColor="text1"/>
        </w:rPr>
        <w:t xml:space="preserve">Japanese EFL learners: Multiple </w:t>
      </w:r>
      <w:r w:rsidRPr="00F67035">
        <w:rPr>
          <w:rFonts w:asciiTheme="majorBidi" w:hAnsiTheme="majorBidi" w:cstheme="majorBidi"/>
          <w:i/>
          <w:iCs/>
          <w:color w:val="000000" w:themeColor="text1"/>
        </w:rPr>
        <w:t>choice items and processability theory.</w:t>
      </w:r>
      <w:r w:rsidRPr="00F67035">
        <w:rPr>
          <w:color w:val="000000" w:themeColor="text1"/>
        </w:rPr>
        <w:t xml:space="preserve"> (</w:t>
      </w:r>
      <w:r w:rsidRPr="00F67035">
        <w:rPr>
          <w:rFonts w:asciiTheme="majorBidi" w:hAnsiTheme="majorBidi" w:cstheme="majorBidi"/>
          <w:color w:val="000000" w:themeColor="text1"/>
        </w:rPr>
        <w:t>Doctoral dissertation, Tem</w:t>
      </w:r>
      <w:r w:rsidR="001C36D1">
        <w:rPr>
          <w:rFonts w:asciiTheme="majorBidi" w:hAnsiTheme="majorBidi" w:cstheme="majorBidi"/>
          <w:color w:val="000000" w:themeColor="text1"/>
        </w:rPr>
        <w:t xml:space="preserve">ple University). Retrieved from </w:t>
      </w:r>
      <w:hyperlink r:id="rId8" w:history="1">
        <w:r w:rsidR="001C36D1" w:rsidRPr="009023D5">
          <w:rPr>
            <w:rStyle w:val="Hyperlink"/>
            <w:rFonts w:asciiTheme="majorBidi" w:hAnsiTheme="majorBidi" w:cstheme="majorBidi"/>
          </w:rPr>
          <w:t>http://digital.library.temple.edu/cdm/ref/collection/p245801coll10/id/176422</w:t>
        </w:r>
      </w:hyperlink>
    </w:p>
    <w:p w:rsidR="00F67035" w:rsidRPr="001C36D1" w:rsidRDefault="00F67035" w:rsidP="00FE06D1">
      <w:pPr>
        <w:autoSpaceDE w:val="0"/>
        <w:autoSpaceDN w:val="0"/>
        <w:adjustRightInd w:val="0"/>
        <w:spacing w:after="120" w:line="240" w:lineRule="auto"/>
        <w:ind w:left="567" w:hanging="567"/>
        <w:jc w:val="both"/>
        <w:rPr>
          <w:rFonts w:asciiTheme="majorBidi" w:hAnsiTheme="majorBidi" w:cstheme="majorBidi"/>
          <w:i/>
          <w:iCs/>
        </w:rPr>
      </w:pPr>
      <w:r w:rsidRPr="00FE06D1">
        <w:rPr>
          <w:rFonts w:asciiTheme="majorBidi" w:hAnsiTheme="majorBidi" w:cstheme="majorBidi"/>
          <w:color w:val="000000" w:themeColor="text1"/>
        </w:rPr>
        <w:t>Nunan</w:t>
      </w:r>
      <w:r w:rsidRPr="00F67035">
        <w:rPr>
          <w:rFonts w:asciiTheme="majorBidi" w:hAnsiTheme="majorBidi" w:cstheme="majorBidi"/>
        </w:rPr>
        <w:t xml:space="preserve">, D. (2003). Learner strategy training in the classroom: An action research study. </w:t>
      </w:r>
      <w:r w:rsidR="001C36D1">
        <w:rPr>
          <w:rFonts w:asciiTheme="majorBidi" w:hAnsiTheme="majorBidi" w:cstheme="majorBidi"/>
          <w:i/>
          <w:iCs/>
        </w:rPr>
        <w:t xml:space="preserve">TESOL </w:t>
      </w:r>
      <w:r w:rsidRPr="00F67035">
        <w:rPr>
          <w:rFonts w:asciiTheme="majorBidi" w:hAnsiTheme="majorBidi" w:cstheme="majorBidi"/>
          <w:i/>
          <w:iCs/>
        </w:rPr>
        <w:t>Journal</w:t>
      </w:r>
      <w:r w:rsidRPr="00F67035">
        <w:rPr>
          <w:rFonts w:asciiTheme="majorBidi" w:hAnsiTheme="majorBidi" w:cstheme="majorBidi"/>
        </w:rPr>
        <w:t xml:space="preserve">, </w:t>
      </w:r>
      <w:r w:rsidRPr="00F67035">
        <w:rPr>
          <w:rFonts w:asciiTheme="majorBidi" w:hAnsiTheme="majorBidi" w:cstheme="majorBidi"/>
          <w:i/>
          <w:iCs/>
        </w:rPr>
        <w:t>6</w:t>
      </w:r>
      <w:r w:rsidRPr="00F67035">
        <w:rPr>
          <w:rFonts w:asciiTheme="majorBidi" w:hAnsiTheme="majorBidi" w:cstheme="majorBidi"/>
        </w:rPr>
        <w:t>(1), 35-41.</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Oflaz, M. (2011).The effect of right and left brain dominance in language learning</w:t>
      </w:r>
      <w:r w:rsidR="001C36D1">
        <w:rPr>
          <w:rFonts w:asciiTheme="majorBidi" w:hAnsiTheme="majorBidi" w:cstheme="majorBidi"/>
          <w:i/>
          <w:iCs/>
          <w:color w:val="000000" w:themeColor="text1"/>
        </w:rPr>
        <w:t xml:space="preserve">. Procedia </w:t>
      </w:r>
      <w:r w:rsidRPr="00F67035">
        <w:rPr>
          <w:rFonts w:asciiTheme="majorBidi" w:hAnsiTheme="majorBidi" w:cstheme="majorBidi"/>
          <w:i/>
          <w:iCs/>
          <w:color w:val="000000" w:themeColor="text1"/>
        </w:rPr>
        <w:t>Social and Behavioral</w:t>
      </w:r>
      <w:r w:rsidR="001C36D1">
        <w:rPr>
          <w:rFonts w:asciiTheme="majorBidi" w:hAnsiTheme="majorBidi" w:cstheme="majorBidi"/>
          <w:i/>
          <w:iCs/>
          <w:color w:val="000000" w:themeColor="text1"/>
        </w:rPr>
        <w:t xml:space="preserve"> </w:t>
      </w:r>
      <w:r w:rsidRPr="00F67035">
        <w:rPr>
          <w:rFonts w:asciiTheme="majorBidi" w:hAnsiTheme="majorBidi" w:cstheme="majorBidi"/>
          <w:i/>
          <w:iCs/>
          <w:color w:val="000000" w:themeColor="text1"/>
        </w:rPr>
        <w:t>Sciences</w:t>
      </w:r>
      <w:r w:rsidRPr="00F67035">
        <w:rPr>
          <w:rFonts w:asciiTheme="majorBidi" w:hAnsiTheme="majorBidi" w:cstheme="majorBidi"/>
          <w:color w:val="000000" w:themeColor="text1"/>
        </w:rPr>
        <w:t xml:space="preserve">, </w:t>
      </w:r>
      <w:r w:rsidRPr="00F67035">
        <w:rPr>
          <w:rFonts w:asciiTheme="majorBidi" w:hAnsiTheme="majorBidi" w:cstheme="majorBidi"/>
          <w:i/>
          <w:iCs/>
          <w:color w:val="000000" w:themeColor="text1"/>
        </w:rPr>
        <w:t>15</w:t>
      </w:r>
      <w:r w:rsidRPr="00F67035">
        <w:rPr>
          <w:rFonts w:asciiTheme="majorBidi" w:hAnsiTheme="majorBidi" w:cstheme="majorBidi"/>
          <w:color w:val="000000" w:themeColor="text1"/>
        </w:rPr>
        <w:t>, 1507-1513.</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Philipsson, A. (2007).</w:t>
      </w:r>
      <w:r w:rsidRPr="00F67035">
        <w:rPr>
          <w:rFonts w:asciiTheme="majorBidi" w:hAnsiTheme="majorBidi" w:cstheme="majorBidi"/>
          <w:i/>
          <w:iCs/>
          <w:color w:val="000000" w:themeColor="text1"/>
        </w:rPr>
        <w:t>Interrogative clauses and verb morphology in L2 Swedish</w:t>
      </w:r>
      <w:r w:rsidR="001C36D1">
        <w:rPr>
          <w:rFonts w:asciiTheme="majorBidi" w:hAnsiTheme="majorBidi" w:cstheme="majorBidi"/>
          <w:color w:val="000000" w:themeColor="text1"/>
        </w:rPr>
        <w:t xml:space="preserve">. </w:t>
      </w:r>
      <w:r w:rsidRPr="00F67035">
        <w:rPr>
          <w:rFonts w:asciiTheme="majorBidi" w:hAnsiTheme="majorBidi" w:cstheme="majorBidi"/>
          <w:color w:val="000000" w:themeColor="text1"/>
        </w:rPr>
        <w:t xml:space="preserve">(Doctoral dissertation, Stockholm University). Retrieved from </w:t>
      </w:r>
      <w:hyperlink r:id="rId9" w:history="1">
        <w:r w:rsidRPr="00F67035">
          <w:rPr>
            <w:rStyle w:val="Hyperlink"/>
            <w:rFonts w:asciiTheme="majorBidi" w:hAnsiTheme="majorBidi" w:cstheme="majorBidi"/>
            <w:color w:val="000000" w:themeColor="text1"/>
          </w:rPr>
          <w:t>http://www.diva-</w:t>
        </w:r>
      </w:hyperlink>
      <w:r w:rsidRPr="00F67035">
        <w:rPr>
          <w:rFonts w:asciiTheme="majorBidi" w:hAnsiTheme="majorBidi" w:cstheme="majorBidi"/>
          <w:color w:val="000000" w:themeColor="text1"/>
        </w:rPr>
        <w:t>portal.org/smash/get/diva2:197193/FULLTEXT01.pdf</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i/>
          <w:iCs/>
          <w:color w:val="000000" w:themeColor="text1"/>
        </w:rPr>
      </w:pPr>
      <w:r w:rsidRPr="00F67035">
        <w:rPr>
          <w:rFonts w:asciiTheme="majorBidi" w:hAnsiTheme="majorBidi" w:cstheme="majorBidi"/>
          <w:color w:val="000000" w:themeColor="text1"/>
        </w:rPr>
        <w:t>Pienemann, M. (1998).</w:t>
      </w:r>
      <w:r w:rsidRPr="00F67035">
        <w:rPr>
          <w:rFonts w:asciiTheme="majorBidi" w:hAnsiTheme="majorBidi" w:cstheme="majorBidi"/>
          <w:i/>
          <w:iCs/>
          <w:color w:val="000000" w:themeColor="text1"/>
        </w:rPr>
        <w:t>Language processing and second langua</w:t>
      </w:r>
      <w:r w:rsidR="001C36D1">
        <w:rPr>
          <w:rFonts w:asciiTheme="majorBidi" w:hAnsiTheme="majorBidi" w:cstheme="majorBidi"/>
          <w:i/>
          <w:iCs/>
          <w:color w:val="000000" w:themeColor="text1"/>
        </w:rPr>
        <w:t xml:space="preserve">ge development: Processability </w:t>
      </w:r>
      <w:r w:rsidRPr="00F67035">
        <w:rPr>
          <w:rFonts w:asciiTheme="majorBidi" w:hAnsiTheme="majorBidi" w:cstheme="majorBidi"/>
          <w:i/>
          <w:iCs/>
          <w:color w:val="000000" w:themeColor="text1"/>
        </w:rPr>
        <w:t>theory.</w:t>
      </w:r>
      <w:r w:rsidR="00E625A6">
        <w:rPr>
          <w:rFonts w:asciiTheme="majorBidi" w:hAnsiTheme="majorBidi" w:cstheme="majorBidi"/>
          <w:i/>
          <w:iCs/>
          <w:color w:val="000000" w:themeColor="text1"/>
        </w:rPr>
        <w:t xml:space="preserve"> </w:t>
      </w:r>
      <w:r w:rsidRPr="00F67035">
        <w:rPr>
          <w:rFonts w:asciiTheme="majorBidi" w:hAnsiTheme="majorBidi" w:cstheme="majorBidi"/>
          <w:color w:val="000000" w:themeColor="text1"/>
        </w:rPr>
        <w:t>Amsterdam: John Benjamins Publishing Company.</w:t>
      </w:r>
    </w:p>
    <w:p w:rsidR="00F67035" w:rsidRPr="001C36D1" w:rsidRDefault="00F67035" w:rsidP="00FE06D1">
      <w:pPr>
        <w:autoSpaceDE w:val="0"/>
        <w:autoSpaceDN w:val="0"/>
        <w:adjustRightInd w:val="0"/>
        <w:spacing w:after="120" w:line="240" w:lineRule="auto"/>
        <w:ind w:left="567" w:hanging="567"/>
        <w:jc w:val="both"/>
        <w:rPr>
          <w:rFonts w:asciiTheme="majorBidi" w:hAnsiTheme="majorBidi" w:cstheme="majorBidi"/>
          <w:i/>
          <w:iCs/>
          <w:color w:val="000000" w:themeColor="text1"/>
        </w:rPr>
      </w:pPr>
      <w:r w:rsidRPr="00F67035">
        <w:rPr>
          <w:rFonts w:asciiTheme="majorBidi" w:hAnsiTheme="majorBidi" w:cstheme="majorBidi"/>
          <w:color w:val="000000" w:themeColor="text1"/>
        </w:rPr>
        <w:t>Pienemann, M. (2003).Language processing capacity.</w:t>
      </w:r>
      <w:r w:rsidR="00E625A6">
        <w:rPr>
          <w:rFonts w:asciiTheme="majorBidi" w:hAnsiTheme="majorBidi" w:cstheme="majorBidi"/>
          <w:color w:val="000000" w:themeColor="text1"/>
        </w:rPr>
        <w:t xml:space="preserve"> </w:t>
      </w:r>
      <w:r w:rsidRPr="00F67035">
        <w:rPr>
          <w:rFonts w:asciiTheme="majorBidi" w:hAnsiTheme="majorBidi" w:cstheme="majorBidi"/>
          <w:color w:val="000000" w:themeColor="text1"/>
        </w:rPr>
        <w:t>In C. J. Doughty &amp; M. H.</w:t>
      </w:r>
      <w:r w:rsidR="00E625A6">
        <w:rPr>
          <w:rFonts w:asciiTheme="majorBidi" w:hAnsiTheme="majorBidi" w:cstheme="majorBidi"/>
          <w:color w:val="000000" w:themeColor="text1"/>
        </w:rPr>
        <w:t xml:space="preserve"> </w:t>
      </w:r>
      <w:r w:rsidRPr="00F67035">
        <w:rPr>
          <w:rFonts w:asciiTheme="majorBidi" w:hAnsiTheme="majorBidi" w:cstheme="majorBidi"/>
          <w:color w:val="000000" w:themeColor="text1"/>
        </w:rPr>
        <w:t>Long (Eds</w:t>
      </w:r>
      <w:r w:rsidR="001C36D1">
        <w:rPr>
          <w:rFonts w:asciiTheme="majorBidi" w:hAnsiTheme="majorBidi" w:cstheme="majorBidi"/>
          <w:i/>
          <w:iCs/>
          <w:color w:val="000000" w:themeColor="text1"/>
        </w:rPr>
        <w:t xml:space="preserve">.), </w:t>
      </w:r>
      <w:proofErr w:type="gramStart"/>
      <w:r w:rsidR="001C36D1">
        <w:rPr>
          <w:rFonts w:asciiTheme="majorBidi" w:hAnsiTheme="majorBidi" w:cstheme="majorBidi"/>
          <w:i/>
          <w:iCs/>
          <w:color w:val="000000" w:themeColor="text1"/>
        </w:rPr>
        <w:t>The</w:t>
      </w:r>
      <w:proofErr w:type="gramEnd"/>
      <w:r w:rsidR="001C36D1">
        <w:rPr>
          <w:rFonts w:asciiTheme="majorBidi" w:hAnsiTheme="majorBidi" w:cstheme="majorBidi"/>
          <w:i/>
          <w:iCs/>
          <w:color w:val="000000" w:themeColor="text1"/>
        </w:rPr>
        <w:t xml:space="preserve"> </w:t>
      </w:r>
      <w:r w:rsidRPr="00F67035">
        <w:rPr>
          <w:rFonts w:asciiTheme="majorBidi" w:hAnsiTheme="majorBidi" w:cstheme="majorBidi"/>
          <w:i/>
          <w:iCs/>
          <w:color w:val="000000" w:themeColor="text1"/>
        </w:rPr>
        <w:t>handbook of second language acquisition</w:t>
      </w:r>
      <w:r w:rsidRPr="00F67035">
        <w:rPr>
          <w:rFonts w:asciiTheme="majorBidi" w:hAnsiTheme="majorBidi" w:cstheme="majorBidi"/>
          <w:color w:val="000000" w:themeColor="text1"/>
        </w:rPr>
        <w:t>. Malden, MA: Blackwell Publishing.</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i/>
          <w:iCs/>
          <w:color w:val="000000" w:themeColor="text1"/>
        </w:rPr>
      </w:pPr>
      <w:r w:rsidRPr="00832279">
        <w:rPr>
          <w:rFonts w:asciiTheme="majorBidi" w:hAnsiTheme="majorBidi" w:cstheme="majorBidi"/>
          <w:color w:val="000000" w:themeColor="text1"/>
        </w:rPr>
        <w:t>Pienemann, M. (Ed.) (2005).</w:t>
      </w:r>
      <w:r w:rsidR="00832279" w:rsidRPr="00832279">
        <w:rPr>
          <w:rFonts w:asciiTheme="majorBidi" w:hAnsiTheme="majorBidi" w:cstheme="majorBidi"/>
          <w:color w:val="000000" w:themeColor="text1"/>
        </w:rPr>
        <w:t xml:space="preserve"> </w:t>
      </w:r>
      <w:r w:rsidRPr="00832279">
        <w:rPr>
          <w:rFonts w:asciiTheme="majorBidi" w:hAnsiTheme="majorBidi" w:cstheme="majorBidi"/>
          <w:color w:val="000000" w:themeColor="text1"/>
        </w:rPr>
        <w:t>Cross-linguistic aspects of processability theory.</w:t>
      </w:r>
      <w:r w:rsidR="00E625A6" w:rsidRPr="00832279">
        <w:rPr>
          <w:rFonts w:asciiTheme="majorBidi" w:hAnsiTheme="majorBidi" w:cstheme="majorBidi"/>
          <w:color w:val="000000" w:themeColor="text1"/>
        </w:rPr>
        <w:t xml:space="preserve"> </w:t>
      </w:r>
      <w:r w:rsidRPr="00832279">
        <w:rPr>
          <w:rFonts w:asciiTheme="majorBidi" w:hAnsiTheme="majorBidi" w:cstheme="majorBidi"/>
          <w:color w:val="000000" w:themeColor="text1"/>
        </w:rPr>
        <w:t>Amsterdam: John</w:t>
      </w:r>
      <w:r w:rsidR="001C36D1" w:rsidRPr="00832279">
        <w:rPr>
          <w:rFonts w:asciiTheme="majorBidi" w:hAnsiTheme="majorBidi" w:cstheme="majorBidi"/>
          <w:color w:val="000000" w:themeColor="text1"/>
        </w:rPr>
        <w:t xml:space="preserve"> </w:t>
      </w:r>
      <w:r w:rsidRPr="00832279">
        <w:rPr>
          <w:rFonts w:asciiTheme="majorBidi" w:hAnsiTheme="majorBidi" w:cstheme="majorBidi"/>
          <w:color w:val="000000" w:themeColor="text1"/>
        </w:rPr>
        <w:t>Benjamins Publishing Company.</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Pienemann, M. (2007).Processability theory. In B. Van</w:t>
      </w:r>
      <w:r w:rsidR="00E625A6">
        <w:rPr>
          <w:rFonts w:asciiTheme="majorBidi" w:hAnsiTheme="majorBidi" w:cstheme="majorBidi"/>
          <w:color w:val="000000" w:themeColor="text1"/>
        </w:rPr>
        <w:t xml:space="preserve"> </w:t>
      </w:r>
      <w:r w:rsidRPr="00F67035">
        <w:rPr>
          <w:rFonts w:asciiTheme="majorBidi" w:hAnsiTheme="majorBidi" w:cstheme="majorBidi"/>
          <w:color w:val="000000" w:themeColor="text1"/>
        </w:rPr>
        <w:t xml:space="preserve">Patten&amp; J. Williams (Eds.), </w:t>
      </w:r>
      <w:r w:rsidR="00832279">
        <w:rPr>
          <w:rFonts w:asciiTheme="majorBidi" w:hAnsiTheme="majorBidi" w:cstheme="majorBidi"/>
          <w:i/>
          <w:iCs/>
          <w:color w:val="000000" w:themeColor="text1"/>
        </w:rPr>
        <w:t xml:space="preserve">Theories in </w:t>
      </w:r>
      <w:r w:rsidRPr="00F67035">
        <w:rPr>
          <w:rFonts w:asciiTheme="majorBidi" w:hAnsiTheme="majorBidi" w:cstheme="majorBidi"/>
          <w:i/>
          <w:iCs/>
          <w:color w:val="000000" w:themeColor="text1"/>
        </w:rPr>
        <w:t>second language acquisition: An introduction</w:t>
      </w:r>
      <w:r w:rsidRPr="00F67035">
        <w:rPr>
          <w:rFonts w:asciiTheme="majorBidi" w:hAnsiTheme="majorBidi" w:cstheme="majorBidi"/>
          <w:color w:val="000000" w:themeColor="text1"/>
        </w:rPr>
        <w:t xml:space="preserve"> (pp. 137–154). Malden, MA: Blackwell Publishing.</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832279">
        <w:rPr>
          <w:rFonts w:asciiTheme="majorBidi" w:hAnsiTheme="majorBidi" w:cstheme="majorBidi"/>
          <w:color w:val="000000" w:themeColor="text1"/>
        </w:rPr>
        <w:t>Pienemann, M. (2015). An outline of processability theory and its relationship to other approaches to SLA.</w:t>
      </w:r>
      <w:r w:rsidR="00832279" w:rsidRPr="00832279">
        <w:rPr>
          <w:rFonts w:asciiTheme="majorBidi" w:hAnsiTheme="majorBidi" w:cstheme="majorBidi"/>
          <w:color w:val="000000" w:themeColor="text1"/>
        </w:rPr>
        <w:t xml:space="preserve"> </w:t>
      </w:r>
      <w:r w:rsidRPr="00832279">
        <w:rPr>
          <w:rFonts w:asciiTheme="majorBidi" w:hAnsiTheme="majorBidi" w:cstheme="majorBidi"/>
          <w:i/>
          <w:iCs/>
          <w:color w:val="000000" w:themeColor="text1"/>
        </w:rPr>
        <w:t>Language Learning,</w:t>
      </w:r>
      <w:r w:rsidR="00832279" w:rsidRPr="00832279">
        <w:rPr>
          <w:rFonts w:asciiTheme="majorBidi" w:hAnsiTheme="majorBidi" w:cstheme="majorBidi"/>
          <w:i/>
          <w:iCs/>
          <w:color w:val="000000" w:themeColor="text1"/>
        </w:rPr>
        <w:t xml:space="preserve"> </w:t>
      </w:r>
      <w:r w:rsidRPr="00832279">
        <w:rPr>
          <w:rFonts w:asciiTheme="majorBidi" w:hAnsiTheme="majorBidi" w:cstheme="majorBidi"/>
          <w:i/>
          <w:iCs/>
          <w:color w:val="000000" w:themeColor="text1"/>
        </w:rPr>
        <w:t>65</w:t>
      </w:r>
      <w:r w:rsidRPr="00832279">
        <w:rPr>
          <w:rFonts w:asciiTheme="majorBidi" w:hAnsiTheme="majorBidi" w:cstheme="majorBidi"/>
          <w:color w:val="000000" w:themeColor="text1"/>
        </w:rPr>
        <w:t>(1),</w:t>
      </w:r>
      <w:r w:rsidR="00832279" w:rsidRPr="00832279">
        <w:rPr>
          <w:rFonts w:asciiTheme="majorBidi" w:hAnsiTheme="majorBidi" w:cstheme="majorBidi"/>
          <w:color w:val="000000" w:themeColor="text1"/>
        </w:rPr>
        <w:t xml:space="preserve"> </w:t>
      </w:r>
      <w:r w:rsidRPr="00832279">
        <w:rPr>
          <w:rFonts w:asciiTheme="majorBidi" w:hAnsiTheme="majorBidi" w:cstheme="majorBidi"/>
          <w:color w:val="000000" w:themeColor="text1"/>
        </w:rPr>
        <w:t>123–151.</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Pienemann, M., Di Biase, B., &amp; Kawaguchi, S. (2005). Extending </w:t>
      </w:r>
      <w:r w:rsidR="00E625A6">
        <w:rPr>
          <w:rFonts w:asciiTheme="majorBidi" w:hAnsiTheme="majorBidi" w:cstheme="majorBidi"/>
          <w:color w:val="000000" w:themeColor="text1"/>
        </w:rPr>
        <w:t xml:space="preserve">Processability </w:t>
      </w:r>
      <w:r w:rsidRPr="00F67035">
        <w:rPr>
          <w:rFonts w:asciiTheme="majorBidi" w:hAnsiTheme="majorBidi" w:cstheme="majorBidi"/>
          <w:color w:val="000000" w:themeColor="text1"/>
        </w:rPr>
        <w:t>theory. In M.</w:t>
      </w:r>
      <w:r w:rsidR="00832279">
        <w:rPr>
          <w:rFonts w:asciiTheme="majorBidi" w:hAnsiTheme="majorBidi" w:cstheme="majorBidi"/>
          <w:color w:val="000000" w:themeColor="text1"/>
        </w:rPr>
        <w:t xml:space="preserve"> </w:t>
      </w:r>
      <w:r w:rsidRPr="00F67035">
        <w:rPr>
          <w:rFonts w:asciiTheme="majorBidi" w:hAnsiTheme="majorBidi" w:cstheme="majorBidi"/>
          <w:color w:val="000000" w:themeColor="text1"/>
        </w:rPr>
        <w:t xml:space="preserve">Pienemann (Ed.), </w:t>
      </w:r>
      <w:r w:rsidRPr="00F67035">
        <w:rPr>
          <w:rFonts w:asciiTheme="majorBidi" w:hAnsiTheme="majorBidi" w:cstheme="majorBidi"/>
          <w:i/>
          <w:iCs/>
          <w:color w:val="000000" w:themeColor="text1"/>
        </w:rPr>
        <w:t xml:space="preserve">Cross-linguistic aspects of </w:t>
      </w:r>
      <w:r w:rsidR="00E625A6">
        <w:rPr>
          <w:rFonts w:asciiTheme="majorBidi" w:hAnsiTheme="majorBidi" w:cstheme="majorBidi"/>
          <w:i/>
          <w:iCs/>
          <w:color w:val="000000" w:themeColor="text1"/>
        </w:rPr>
        <w:t xml:space="preserve">Processability </w:t>
      </w:r>
      <w:r w:rsidRPr="00F67035">
        <w:rPr>
          <w:rFonts w:asciiTheme="majorBidi" w:hAnsiTheme="majorBidi" w:cstheme="majorBidi"/>
          <w:i/>
          <w:iCs/>
          <w:color w:val="000000" w:themeColor="text1"/>
        </w:rPr>
        <w:t>theory</w:t>
      </w:r>
      <w:r w:rsidR="00E625A6">
        <w:rPr>
          <w:rFonts w:asciiTheme="majorBidi" w:hAnsiTheme="majorBidi" w:cstheme="majorBidi"/>
          <w:i/>
          <w:iCs/>
          <w:color w:val="000000" w:themeColor="text1"/>
        </w:rPr>
        <w:t xml:space="preserve"> </w:t>
      </w:r>
      <w:r w:rsidRPr="00F67035">
        <w:rPr>
          <w:rFonts w:asciiTheme="majorBidi" w:hAnsiTheme="majorBidi" w:cstheme="majorBidi"/>
          <w:color w:val="000000" w:themeColor="text1"/>
        </w:rPr>
        <w:t>(pp. 199-251). Amsterdam: John Benjamins Publishing Company.</w:t>
      </w:r>
      <w:r w:rsidR="00E625A6">
        <w:rPr>
          <w:rFonts w:asciiTheme="majorBidi" w:hAnsiTheme="majorBidi" w:cstheme="majorBidi"/>
          <w:color w:val="000000" w:themeColor="text1"/>
        </w:rPr>
        <w:t xml:space="preserve"> </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lastRenderedPageBreak/>
        <w:t>Pienemann, M., &amp;Håkansson, G. (1999). A unified approach towards the</w:t>
      </w:r>
      <w:r w:rsidR="00E625A6">
        <w:rPr>
          <w:rFonts w:asciiTheme="majorBidi" w:hAnsiTheme="majorBidi" w:cstheme="majorBidi"/>
          <w:color w:val="000000" w:themeColor="text1"/>
        </w:rPr>
        <w:t xml:space="preserve"> </w:t>
      </w:r>
      <w:r w:rsidRPr="00F67035">
        <w:rPr>
          <w:rFonts w:asciiTheme="majorBidi" w:hAnsiTheme="majorBidi" w:cstheme="majorBidi"/>
          <w:color w:val="000000" w:themeColor="text1"/>
        </w:rPr>
        <w:t>developmental of Swedish as L2: A</w:t>
      </w:r>
      <w:r w:rsidR="00E625A6">
        <w:rPr>
          <w:rFonts w:asciiTheme="majorBidi" w:hAnsiTheme="majorBidi" w:cstheme="majorBidi"/>
          <w:color w:val="000000" w:themeColor="text1"/>
        </w:rPr>
        <w:t xml:space="preserve"> </w:t>
      </w:r>
      <w:r w:rsidRPr="00F67035">
        <w:rPr>
          <w:rFonts w:asciiTheme="majorBidi" w:hAnsiTheme="majorBidi" w:cstheme="majorBidi"/>
          <w:color w:val="000000" w:themeColor="text1"/>
        </w:rPr>
        <w:t xml:space="preserve">processability account. </w:t>
      </w:r>
      <w:r w:rsidRPr="00F67035">
        <w:rPr>
          <w:rFonts w:asciiTheme="majorBidi" w:hAnsiTheme="majorBidi" w:cstheme="majorBidi"/>
          <w:i/>
          <w:iCs/>
          <w:color w:val="000000" w:themeColor="text1"/>
        </w:rPr>
        <w:t>SSLA</w:t>
      </w:r>
      <w:r w:rsidRPr="00F67035">
        <w:rPr>
          <w:rFonts w:asciiTheme="majorBidi" w:hAnsiTheme="majorBidi" w:cstheme="majorBidi"/>
          <w:color w:val="000000" w:themeColor="text1"/>
        </w:rPr>
        <w:t>,</w:t>
      </w:r>
      <w:r w:rsidRPr="00F67035">
        <w:rPr>
          <w:rFonts w:asciiTheme="majorBidi" w:hAnsiTheme="majorBidi" w:cstheme="majorBidi"/>
          <w:i/>
          <w:iCs/>
          <w:color w:val="000000" w:themeColor="text1"/>
        </w:rPr>
        <w:t>21</w:t>
      </w:r>
      <w:r w:rsidRPr="00F67035">
        <w:rPr>
          <w:rFonts w:asciiTheme="majorBidi" w:hAnsiTheme="majorBidi" w:cstheme="majorBidi"/>
          <w:color w:val="000000" w:themeColor="text1"/>
        </w:rPr>
        <w:t>, 383-420.</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Pienemann, M.,</w:t>
      </w:r>
      <w:r w:rsidR="00832279">
        <w:rPr>
          <w:rFonts w:asciiTheme="majorBidi" w:hAnsiTheme="majorBidi" w:cstheme="majorBidi"/>
          <w:color w:val="000000" w:themeColor="text1"/>
        </w:rPr>
        <w:t xml:space="preserve"> </w:t>
      </w:r>
      <w:r w:rsidRPr="00F67035">
        <w:rPr>
          <w:rFonts w:asciiTheme="majorBidi" w:hAnsiTheme="majorBidi" w:cstheme="majorBidi"/>
          <w:color w:val="000000" w:themeColor="text1"/>
        </w:rPr>
        <w:t>&amp;</w:t>
      </w:r>
      <w:r w:rsidR="00E625A6">
        <w:rPr>
          <w:rFonts w:asciiTheme="majorBidi" w:hAnsiTheme="majorBidi" w:cstheme="majorBidi"/>
          <w:color w:val="000000" w:themeColor="text1"/>
        </w:rPr>
        <w:t xml:space="preserve"> </w:t>
      </w:r>
      <w:r w:rsidRPr="00F67035">
        <w:rPr>
          <w:rFonts w:asciiTheme="majorBidi" w:hAnsiTheme="majorBidi" w:cstheme="majorBidi"/>
          <w:color w:val="000000" w:themeColor="text1"/>
        </w:rPr>
        <w:t xml:space="preserve">Hakansson, G. (2007). Full transfer vs. developmentally moderated </w:t>
      </w:r>
      <w:r w:rsidRPr="00F67035">
        <w:rPr>
          <w:rFonts w:asciiTheme="majorBidi" w:hAnsiTheme="majorBidi" w:cstheme="majorBidi"/>
          <w:noProof/>
          <w:color w:val="000000" w:themeColor="text1"/>
        </w:rPr>
        <w:t>transfer</w:t>
      </w:r>
      <w:r w:rsidRPr="00F67035">
        <w:rPr>
          <w:rFonts w:asciiTheme="majorBidi" w:hAnsiTheme="majorBidi" w:cstheme="majorBidi"/>
          <w:color w:val="000000" w:themeColor="text1"/>
        </w:rPr>
        <w:t xml:space="preserve">: A reply to Bohnacker, </w:t>
      </w:r>
      <w:r w:rsidRPr="00F67035">
        <w:rPr>
          <w:rFonts w:asciiTheme="majorBidi" w:hAnsiTheme="majorBidi" w:cstheme="majorBidi"/>
          <w:i/>
          <w:iCs/>
          <w:color w:val="000000" w:themeColor="text1"/>
        </w:rPr>
        <w:t>Second</w:t>
      </w:r>
      <w:r w:rsidR="00E625A6">
        <w:rPr>
          <w:rFonts w:asciiTheme="majorBidi" w:hAnsiTheme="majorBidi" w:cstheme="majorBidi"/>
          <w:i/>
          <w:iCs/>
          <w:color w:val="000000" w:themeColor="text1"/>
        </w:rPr>
        <w:t xml:space="preserve"> </w:t>
      </w:r>
      <w:r w:rsidRPr="00F67035">
        <w:rPr>
          <w:rFonts w:asciiTheme="majorBidi" w:hAnsiTheme="majorBidi" w:cstheme="majorBidi"/>
          <w:i/>
          <w:iCs/>
          <w:color w:val="000000" w:themeColor="text1"/>
        </w:rPr>
        <w:t>Language Research</w:t>
      </w:r>
      <w:r w:rsidRPr="00F67035">
        <w:rPr>
          <w:rFonts w:asciiTheme="majorBidi" w:hAnsiTheme="majorBidi" w:cstheme="majorBidi"/>
          <w:color w:val="000000" w:themeColor="text1"/>
        </w:rPr>
        <w:t xml:space="preserve">, </w:t>
      </w:r>
      <w:r w:rsidRPr="00F67035">
        <w:rPr>
          <w:rFonts w:asciiTheme="majorBidi" w:hAnsiTheme="majorBidi" w:cstheme="majorBidi"/>
          <w:i/>
          <w:iCs/>
          <w:color w:val="000000" w:themeColor="text1"/>
        </w:rPr>
        <w:t>23</w:t>
      </w:r>
      <w:r w:rsidRPr="00F67035">
        <w:rPr>
          <w:rFonts w:asciiTheme="majorBidi" w:hAnsiTheme="majorBidi" w:cstheme="majorBidi"/>
          <w:color w:val="000000" w:themeColor="text1"/>
        </w:rPr>
        <w:t>, 485-493.</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Pienemann, M.,</w:t>
      </w:r>
      <w:r w:rsidR="001C6487">
        <w:rPr>
          <w:rFonts w:asciiTheme="majorBidi" w:hAnsiTheme="majorBidi" w:cstheme="majorBidi"/>
          <w:color w:val="000000" w:themeColor="text1"/>
        </w:rPr>
        <w:t xml:space="preserve"> </w:t>
      </w:r>
      <w:r w:rsidRPr="00F67035">
        <w:rPr>
          <w:rFonts w:asciiTheme="majorBidi" w:hAnsiTheme="majorBidi" w:cstheme="majorBidi"/>
          <w:color w:val="000000" w:themeColor="text1"/>
        </w:rPr>
        <w:t>&amp;</w:t>
      </w:r>
      <w:r w:rsidR="00E625A6">
        <w:rPr>
          <w:rFonts w:asciiTheme="majorBidi" w:hAnsiTheme="majorBidi" w:cstheme="majorBidi"/>
          <w:color w:val="000000" w:themeColor="text1"/>
        </w:rPr>
        <w:t xml:space="preserve"> </w:t>
      </w:r>
      <w:r w:rsidRPr="00F67035">
        <w:rPr>
          <w:rFonts w:asciiTheme="majorBidi" w:hAnsiTheme="majorBidi" w:cstheme="majorBidi"/>
          <w:color w:val="000000" w:themeColor="text1"/>
        </w:rPr>
        <w:t xml:space="preserve">Johnston, M. (1987). Factors influencing the development of language proficiency. In D. Nunan (Ed.), </w:t>
      </w:r>
      <w:r w:rsidRPr="00F67035">
        <w:rPr>
          <w:rFonts w:asciiTheme="majorBidi" w:hAnsiTheme="majorBidi" w:cstheme="majorBidi"/>
          <w:i/>
          <w:iCs/>
          <w:color w:val="000000" w:themeColor="text1"/>
        </w:rPr>
        <w:t xml:space="preserve">Applying second language acquisition research </w:t>
      </w:r>
      <w:r w:rsidRPr="00F67035">
        <w:rPr>
          <w:rFonts w:asciiTheme="majorBidi" w:hAnsiTheme="majorBidi" w:cstheme="majorBidi"/>
          <w:color w:val="000000" w:themeColor="text1"/>
        </w:rPr>
        <w:t>(pp. 45–141). Adelaide: National Curriculum Resource Centre.</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Pienemann, M., Johnston, M.,</w:t>
      </w:r>
      <w:r w:rsidR="001C6487">
        <w:rPr>
          <w:rFonts w:asciiTheme="majorBidi" w:hAnsiTheme="majorBidi" w:cstheme="majorBidi"/>
          <w:color w:val="000000" w:themeColor="text1"/>
        </w:rPr>
        <w:t xml:space="preserve"> </w:t>
      </w:r>
      <w:r w:rsidRPr="00F67035">
        <w:rPr>
          <w:rFonts w:asciiTheme="majorBidi" w:hAnsiTheme="majorBidi" w:cstheme="majorBidi"/>
          <w:color w:val="000000" w:themeColor="text1"/>
        </w:rPr>
        <w:t>&amp;</w:t>
      </w:r>
      <w:r w:rsidR="001C6487">
        <w:rPr>
          <w:rFonts w:asciiTheme="majorBidi" w:hAnsiTheme="majorBidi" w:cstheme="majorBidi"/>
          <w:color w:val="000000" w:themeColor="text1"/>
        </w:rPr>
        <w:t xml:space="preserve"> </w:t>
      </w:r>
      <w:r w:rsidRPr="00F67035">
        <w:rPr>
          <w:rFonts w:asciiTheme="majorBidi" w:hAnsiTheme="majorBidi" w:cstheme="majorBidi"/>
          <w:color w:val="000000" w:themeColor="text1"/>
        </w:rPr>
        <w:t xml:space="preserve">Brindley, G. (1988). </w:t>
      </w:r>
      <w:r w:rsidRPr="00F67035">
        <w:rPr>
          <w:rFonts w:asciiTheme="majorBidi" w:hAnsiTheme="majorBidi" w:cstheme="majorBidi"/>
          <w:noProof/>
          <w:color w:val="000000" w:themeColor="text1"/>
        </w:rPr>
        <w:t>Constructing an acquisition-based procedure for second language assessment.</w:t>
      </w:r>
      <w:r w:rsidRPr="00F67035">
        <w:rPr>
          <w:rFonts w:asciiTheme="majorBidi" w:hAnsiTheme="majorBidi" w:cstheme="majorBidi"/>
          <w:i/>
          <w:iCs/>
          <w:color w:val="000000" w:themeColor="text1"/>
        </w:rPr>
        <w:t xml:space="preserve">Studies in Second Language Acquisition, 10 </w:t>
      </w:r>
      <w:r w:rsidRPr="00F67035">
        <w:rPr>
          <w:rFonts w:asciiTheme="majorBidi" w:hAnsiTheme="majorBidi" w:cstheme="majorBidi"/>
          <w:color w:val="000000" w:themeColor="text1"/>
        </w:rPr>
        <w:t>(2), 217–243.</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Price, L. (2005). Individual differences in learning: Cognitive control</w:t>
      </w:r>
      <w:r w:rsidR="00832279">
        <w:rPr>
          <w:rFonts w:asciiTheme="majorBidi" w:hAnsiTheme="majorBidi" w:cstheme="majorBidi"/>
          <w:color w:val="000000" w:themeColor="text1"/>
        </w:rPr>
        <w:t xml:space="preserve">, cognitive style, and learning </w:t>
      </w:r>
      <w:r w:rsidRPr="00F67035">
        <w:rPr>
          <w:rFonts w:asciiTheme="majorBidi" w:hAnsiTheme="majorBidi" w:cstheme="majorBidi"/>
          <w:color w:val="000000" w:themeColor="text1"/>
        </w:rPr>
        <w:t xml:space="preserve">style. </w:t>
      </w:r>
      <w:r w:rsidRPr="00F67035">
        <w:rPr>
          <w:rFonts w:asciiTheme="majorBidi" w:hAnsiTheme="majorBidi" w:cstheme="majorBidi"/>
          <w:i/>
          <w:iCs/>
          <w:color w:val="000000" w:themeColor="text1"/>
        </w:rPr>
        <w:t>Educational Psychology</w:t>
      </w:r>
      <w:r w:rsidRPr="00F67035">
        <w:rPr>
          <w:rFonts w:asciiTheme="majorBidi" w:hAnsiTheme="majorBidi" w:cstheme="majorBidi"/>
          <w:color w:val="000000" w:themeColor="text1"/>
        </w:rPr>
        <w:t xml:space="preserve">, </w:t>
      </w:r>
      <w:r w:rsidRPr="00F67035">
        <w:rPr>
          <w:rFonts w:asciiTheme="majorBidi" w:hAnsiTheme="majorBidi" w:cstheme="majorBidi"/>
          <w:i/>
          <w:iCs/>
          <w:color w:val="000000" w:themeColor="text1"/>
        </w:rPr>
        <w:t>24(5)</w:t>
      </w:r>
      <w:r w:rsidRPr="00F67035">
        <w:rPr>
          <w:rFonts w:asciiTheme="majorBidi" w:hAnsiTheme="majorBidi" w:cstheme="majorBidi"/>
          <w:color w:val="000000" w:themeColor="text1"/>
        </w:rPr>
        <w:t>, 681-698.</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Rahkonen, M.,</w:t>
      </w:r>
      <w:r w:rsidR="00832279">
        <w:rPr>
          <w:rFonts w:asciiTheme="majorBidi" w:hAnsiTheme="majorBidi" w:cstheme="majorBidi"/>
          <w:color w:val="000000" w:themeColor="text1"/>
        </w:rPr>
        <w:t xml:space="preserve"> </w:t>
      </w:r>
      <w:r w:rsidRPr="00F67035">
        <w:rPr>
          <w:rFonts w:asciiTheme="majorBidi" w:hAnsiTheme="majorBidi" w:cstheme="majorBidi"/>
          <w:color w:val="000000" w:themeColor="text1"/>
        </w:rPr>
        <w:t>&amp;</w:t>
      </w:r>
      <w:r w:rsidR="00E625A6">
        <w:rPr>
          <w:rFonts w:asciiTheme="majorBidi" w:hAnsiTheme="majorBidi" w:cstheme="majorBidi"/>
          <w:color w:val="000000" w:themeColor="text1"/>
        </w:rPr>
        <w:t xml:space="preserve"> </w:t>
      </w:r>
      <w:r w:rsidR="00832279">
        <w:rPr>
          <w:rFonts w:asciiTheme="majorBidi" w:hAnsiTheme="majorBidi" w:cstheme="majorBidi"/>
          <w:color w:val="000000" w:themeColor="text1"/>
        </w:rPr>
        <w:t>Håkansson, G. (2008</w:t>
      </w:r>
      <w:r w:rsidRPr="00F67035">
        <w:rPr>
          <w:rFonts w:asciiTheme="majorBidi" w:hAnsiTheme="majorBidi" w:cstheme="majorBidi"/>
          <w:color w:val="000000" w:themeColor="text1"/>
        </w:rPr>
        <w:t>). Production of written L2-Swedish:</w:t>
      </w:r>
      <w:r w:rsidR="00D51663">
        <w:rPr>
          <w:rFonts w:asciiTheme="majorBidi" w:hAnsiTheme="majorBidi" w:cstheme="majorBidi"/>
          <w:color w:val="000000" w:themeColor="text1"/>
        </w:rPr>
        <w:t xml:space="preserve"> Processability or </w:t>
      </w:r>
      <w:r w:rsidRPr="00F67035">
        <w:rPr>
          <w:rFonts w:asciiTheme="majorBidi" w:hAnsiTheme="majorBidi" w:cstheme="majorBidi"/>
          <w:color w:val="000000" w:themeColor="text1"/>
        </w:rPr>
        <w:t>input frequencies?</w:t>
      </w:r>
      <w:r w:rsidR="00D51663">
        <w:rPr>
          <w:rFonts w:asciiTheme="majorBidi" w:hAnsiTheme="majorBidi" w:cstheme="majorBidi"/>
          <w:color w:val="000000" w:themeColor="text1"/>
        </w:rPr>
        <w:t xml:space="preserve"> </w:t>
      </w:r>
      <w:r w:rsidRPr="00F67035">
        <w:rPr>
          <w:rFonts w:asciiTheme="majorBidi" w:hAnsiTheme="majorBidi" w:cstheme="majorBidi"/>
          <w:color w:val="000000" w:themeColor="text1"/>
        </w:rPr>
        <w:t>In</w:t>
      </w:r>
      <w:r w:rsidR="00832279">
        <w:rPr>
          <w:rFonts w:asciiTheme="majorBidi" w:hAnsiTheme="majorBidi" w:cstheme="majorBidi"/>
          <w:color w:val="000000" w:themeColor="text1"/>
        </w:rPr>
        <w:t xml:space="preserve"> </w:t>
      </w:r>
      <w:r w:rsidR="001C6487">
        <w:rPr>
          <w:rFonts w:asciiTheme="majorBidi" w:hAnsiTheme="majorBidi" w:cstheme="majorBidi"/>
          <w:color w:val="000000" w:themeColor="text1"/>
        </w:rPr>
        <w:t>Keb</w:t>
      </w:r>
      <w:r w:rsidRPr="00F67035">
        <w:rPr>
          <w:rFonts w:asciiTheme="majorBidi" w:hAnsiTheme="majorBidi" w:cstheme="majorBidi"/>
          <w:color w:val="000000" w:themeColor="text1"/>
        </w:rPr>
        <w:t xml:space="preserve">ler, J-U. (Ed.), </w:t>
      </w:r>
      <w:r w:rsidRPr="00F67035">
        <w:rPr>
          <w:rFonts w:asciiTheme="majorBidi" w:hAnsiTheme="majorBidi" w:cstheme="majorBidi"/>
          <w:i/>
          <w:iCs/>
          <w:color w:val="000000" w:themeColor="text1"/>
        </w:rPr>
        <w:t>processability approaches to second language development and second language learning</w:t>
      </w:r>
      <w:r w:rsidRPr="00F67035">
        <w:rPr>
          <w:rFonts w:asciiTheme="majorBidi" w:hAnsiTheme="majorBidi" w:cstheme="majorBidi"/>
          <w:color w:val="000000" w:themeColor="text1"/>
        </w:rPr>
        <w:t xml:space="preserve"> (pp. 135-161). Cambridge: Cambridge Scholars Publishing.</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i/>
          <w:iCs/>
          <w:color w:val="000000" w:themeColor="text1"/>
        </w:rPr>
      </w:pPr>
      <w:r w:rsidRPr="00F67035">
        <w:rPr>
          <w:rFonts w:asciiTheme="majorBidi" w:hAnsiTheme="majorBidi" w:cstheme="majorBidi"/>
          <w:color w:val="000000" w:themeColor="text1"/>
        </w:rPr>
        <w:t>Senecal, A. (2011).</w:t>
      </w:r>
      <w:r w:rsidRPr="00F67035">
        <w:rPr>
          <w:rFonts w:asciiTheme="majorBidi" w:hAnsiTheme="majorBidi" w:cstheme="majorBidi"/>
          <w:i/>
          <w:iCs/>
          <w:color w:val="000000" w:themeColor="text1"/>
        </w:rPr>
        <w:t>Processing the L2 comprehension process:  Testing processability theory’s predictions in an ERP study of adult learners of L2 Swedish</w:t>
      </w:r>
      <w:r w:rsidRPr="00F67035">
        <w:rPr>
          <w:rFonts w:asciiTheme="majorBidi" w:hAnsiTheme="majorBidi" w:cstheme="majorBidi"/>
          <w:color w:val="000000" w:themeColor="text1"/>
        </w:rPr>
        <w:t>. (MA thesis, Lund University). Retrieved from https://www.lunduniversity.lu.se/lup/publication/2439371</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Springer, S. P., &amp; Deutsch, G. (1993).</w:t>
      </w:r>
      <w:r w:rsidRPr="00F67035">
        <w:rPr>
          <w:rFonts w:asciiTheme="majorBidi" w:hAnsiTheme="majorBidi" w:cstheme="majorBidi"/>
          <w:i/>
          <w:iCs/>
          <w:color w:val="000000" w:themeColor="text1"/>
        </w:rPr>
        <w:t xml:space="preserve">Left brain, right brain </w:t>
      </w:r>
      <w:r w:rsidRPr="00F67035">
        <w:rPr>
          <w:rFonts w:asciiTheme="majorBidi" w:hAnsiTheme="majorBidi" w:cstheme="majorBidi"/>
          <w:color w:val="000000" w:themeColor="text1"/>
        </w:rPr>
        <w:t>(4</w:t>
      </w:r>
      <w:proofErr w:type="spellStart"/>
      <w:r w:rsidRPr="00F67035">
        <w:rPr>
          <w:rFonts w:asciiTheme="majorBidi" w:hAnsiTheme="majorBidi" w:cstheme="majorBidi"/>
          <w:color w:val="000000" w:themeColor="text1"/>
          <w:position w:val="10"/>
          <w:vertAlign w:val="superscript"/>
        </w:rPr>
        <w:t>th</w:t>
      </w:r>
      <w:proofErr w:type="spellEnd"/>
      <w:r w:rsidRPr="00F67035">
        <w:rPr>
          <w:rFonts w:asciiTheme="majorBidi" w:hAnsiTheme="majorBidi" w:cstheme="majorBidi"/>
          <w:color w:val="000000" w:themeColor="text1"/>
        </w:rPr>
        <w:t>ed.)</w:t>
      </w:r>
      <w:r w:rsidRPr="00F67035">
        <w:rPr>
          <w:rFonts w:asciiTheme="majorBidi" w:hAnsiTheme="majorBidi" w:cstheme="majorBidi"/>
          <w:i/>
          <w:iCs/>
          <w:color w:val="000000" w:themeColor="text1"/>
        </w:rPr>
        <w:t>.</w:t>
      </w:r>
      <w:r w:rsidRPr="00F67035">
        <w:rPr>
          <w:rFonts w:asciiTheme="majorBidi" w:hAnsiTheme="majorBidi" w:cstheme="majorBidi"/>
          <w:color w:val="000000" w:themeColor="text1"/>
        </w:rPr>
        <w:t>New York: W.H. Freeman.</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i/>
          <w:iCs/>
          <w:color w:val="000000" w:themeColor="text1"/>
        </w:rPr>
      </w:pPr>
      <w:r w:rsidRPr="00F67035">
        <w:rPr>
          <w:rFonts w:asciiTheme="majorBidi" w:hAnsiTheme="majorBidi" w:cstheme="majorBidi"/>
          <w:color w:val="000000" w:themeColor="text1"/>
        </w:rPr>
        <w:t>Springer, S. P., &amp; Deutsch, G. (1998).</w:t>
      </w:r>
      <w:r w:rsidRPr="00F67035">
        <w:rPr>
          <w:rFonts w:asciiTheme="majorBidi" w:hAnsiTheme="majorBidi" w:cstheme="majorBidi"/>
          <w:i/>
          <w:iCs/>
          <w:color w:val="000000" w:themeColor="text1"/>
        </w:rPr>
        <w:t xml:space="preserve">Left brain, right brain: Perspectives from cognitive neuroscience. </w:t>
      </w:r>
      <w:r w:rsidRPr="00F67035">
        <w:rPr>
          <w:rFonts w:asciiTheme="majorBidi" w:hAnsiTheme="majorBidi" w:cstheme="majorBidi"/>
          <w:color w:val="000000" w:themeColor="text1"/>
        </w:rPr>
        <w:t>New York: Freeman.</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Steinberg, D. (1993). </w:t>
      </w:r>
      <w:r w:rsidRPr="00F67035">
        <w:rPr>
          <w:rFonts w:asciiTheme="majorBidi" w:hAnsiTheme="majorBidi" w:cstheme="majorBidi"/>
          <w:i/>
          <w:iCs/>
          <w:color w:val="000000" w:themeColor="text1"/>
        </w:rPr>
        <w:t>An Introduction to psycholinguistics</w:t>
      </w:r>
      <w:r w:rsidRPr="00F67035">
        <w:rPr>
          <w:rFonts w:asciiTheme="majorBidi" w:hAnsiTheme="majorBidi" w:cstheme="majorBidi"/>
          <w:color w:val="000000" w:themeColor="text1"/>
        </w:rPr>
        <w:t>. New York: University</w:t>
      </w:r>
      <w:r w:rsidR="00D51663">
        <w:rPr>
          <w:rFonts w:asciiTheme="majorBidi" w:hAnsiTheme="majorBidi" w:cstheme="majorBidi"/>
          <w:color w:val="000000" w:themeColor="text1"/>
        </w:rPr>
        <w:t xml:space="preserve"> </w:t>
      </w:r>
      <w:r w:rsidRPr="00F67035">
        <w:rPr>
          <w:rFonts w:asciiTheme="majorBidi" w:hAnsiTheme="majorBidi" w:cstheme="majorBidi"/>
          <w:color w:val="000000" w:themeColor="text1"/>
        </w:rPr>
        <w:t>Press.</w:t>
      </w:r>
    </w:p>
    <w:p w:rsidR="00F67035" w:rsidRPr="00F67035"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Taki, S., &amp;</w:t>
      </w:r>
      <w:r w:rsidRPr="00F67035">
        <w:rPr>
          <w:rFonts w:asciiTheme="majorBidi" w:hAnsiTheme="majorBidi" w:cstheme="majorBidi"/>
          <w:noProof/>
          <w:color w:val="000000" w:themeColor="text1"/>
        </w:rPr>
        <w:t>Hamzehian,</w:t>
      </w:r>
      <w:r w:rsidRPr="00F67035">
        <w:rPr>
          <w:rFonts w:asciiTheme="majorBidi" w:hAnsiTheme="majorBidi" w:cstheme="majorBidi"/>
          <w:color w:val="000000" w:themeColor="text1"/>
        </w:rPr>
        <w:t xml:space="preserve"> M., (2016). Cross-linguistic validation of processability theory: The case of EFL </w:t>
      </w:r>
      <w:r w:rsidRPr="00F67035">
        <w:rPr>
          <w:rFonts w:asciiTheme="majorBidi" w:hAnsiTheme="majorBidi" w:cstheme="majorBidi"/>
          <w:noProof/>
          <w:color w:val="000000" w:themeColor="text1"/>
        </w:rPr>
        <w:t>Iranian</w:t>
      </w:r>
      <w:r w:rsidRPr="00F67035">
        <w:rPr>
          <w:rFonts w:asciiTheme="majorBidi" w:hAnsiTheme="majorBidi" w:cstheme="majorBidi"/>
          <w:color w:val="000000" w:themeColor="text1"/>
        </w:rPr>
        <w:t xml:space="preserve"> students’ speaking skill</w:t>
      </w:r>
      <w:r w:rsidRPr="00F67035">
        <w:rPr>
          <w:rFonts w:asciiTheme="majorBidi" w:hAnsiTheme="majorBidi" w:cstheme="majorBidi"/>
          <w:i/>
          <w:iCs/>
          <w:color w:val="000000" w:themeColor="text1"/>
        </w:rPr>
        <w:t>.  International Journal of Foreign Language Teaching &amp; Research, 4</w:t>
      </w:r>
      <w:r w:rsidRPr="00F67035">
        <w:rPr>
          <w:rFonts w:asciiTheme="majorBidi" w:hAnsiTheme="majorBidi" w:cstheme="majorBidi"/>
          <w:color w:val="000000" w:themeColor="text1"/>
        </w:rPr>
        <w:t>(15)</w:t>
      </w:r>
      <w:r w:rsidRPr="00F67035">
        <w:rPr>
          <w:rFonts w:asciiTheme="majorBidi" w:hAnsiTheme="majorBidi" w:cstheme="majorBidi"/>
          <w:i/>
          <w:iCs/>
          <w:color w:val="000000" w:themeColor="text1"/>
        </w:rPr>
        <w:t>,</w:t>
      </w:r>
      <w:r w:rsidRPr="00F67035">
        <w:rPr>
          <w:rFonts w:asciiTheme="majorBidi" w:hAnsiTheme="majorBidi" w:cstheme="majorBidi"/>
          <w:color w:val="000000" w:themeColor="text1"/>
        </w:rPr>
        <w:t xml:space="preserve"> 51-62.</w:t>
      </w:r>
    </w:p>
    <w:p w:rsidR="003C4C18" w:rsidRDefault="00F67035" w:rsidP="00FE06D1">
      <w:pPr>
        <w:autoSpaceDE w:val="0"/>
        <w:autoSpaceDN w:val="0"/>
        <w:adjustRightInd w:val="0"/>
        <w:spacing w:after="120" w:line="240" w:lineRule="auto"/>
        <w:ind w:left="567" w:hanging="567"/>
        <w:jc w:val="both"/>
        <w:rPr>
          <w:rFonts w:asciiTheme="majorBidi" w:hAnsiTheme="majorBidi" w:cstheme="majorBidi"/>
          <w:color w:val="000000" w:themeColor="text1"/>
        </w:rPr>
      </w:pPr>
      <w:r w:rsidRPr="00F67035">
        <w:rPr>
          <w:rFonts w:asciiTheme="majorBidi" w:hAnsiTheme="majorBidi" w:cstheme="majorBidi"/>
          <w:color w:val="000000" w:themeColor="text1"/>
        </w:rPr>
        <w:t xml:space="preserve">Wierzbicka, A. (1988). </w:t>
      </w:r>
      <w:r w:rsidRPr="00F67035">
        <w:rPr>
          <w:rFonts w:asciiTheme="majorBidi" w:hAnsiTheme="majorBidi" w:cstheme="majorBidi"/>
          <w:i/>
          <w:iCs/>
          <w:color w:val="000000" w:themeColor="text1"/>
        </w:rPr>
        <w:t>The semantics of grammar.</w:t>
      </w:r>
      <w:r w:rsidRPr="00F67035">
        <w:rPr>
          <w:rFonts w:asciiTheme="majorBidi" w:hAnsiTheme="majorBidi" w:cstheme="majorBidi"/>
          <w:color w:val="000000" w:themeColor="text1"/>
        </w:rPr>
        <w:t xml:space="preserve"> Amsterdam: John Benjamins Publishing Company.</w:t>
      </w:r>
      <w:r w:rsidR="003C4C18">
        <w:rPr>
          <w:rFonts w:asciiTheme="majorBidi" w:hAnsiTheme="majorBidi" w:cstheme="majorBidi"/>
          <w:color w:val="000000" w:themeColor="text1"/>
        </w:rPr>
        <w:br w:type="page"/>
      </w:r>
    </w:p>
    <w:tbl>
      <w:tblPr>
        <w:tblpPr w:leftFromText="180" w:rightFromText="180" w:vertAnchor="page" w:horzAnchor="margin" w:tblpY="259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910"/>
        <w:gridCol w:w="1097"/>
        <w:gridCol w:w="858"/>
        <w:gridCol w:w="111"/>
        <w:gridCol w:w="1087"/>
        <w:gridCol w:w="47"/>
        <w:gridCol w:w="817"/>
        <w:gridCol w:w="34"/>
        <w:gridCol w:w="642"/>
        <w:gridCol w:w="66"/>
        <w:gridCol w:w="655"/>
        <w:gridCol w:w="54"/>
        <w:gridCol w:w="992"/>
        <w:gridCol w:w="1418"/>
      </w:tblGrid>
      <w:tr w:rsidR="003C4C18" w:rsidRPr="00F2725C" w:rsidTr="003C4C18">
        <w:trPr>
          <w:trHeight w:val="558"/>
        </w:trPr>
        <w:tc>
          <w:tcPr>
            <w:tcW w:w="676" w:type="dxa"/>
            <w:shd w:val="clear" w:color="auto" w:fill="D9D9D9" w:themeFill="background1" w:themeFillShade="D9"/>
            <w:vAlign w:val="center"/>
          </w:tcPr>
          <w:p w:rsidR="003C4C18" w:rsidRPr="00F2725C" w:rsidRDefault="003C4C18" w:rsidP="003C4C18">
            <w:pPr>
              <w:tabs>
                <w:tab w:val="center" w:pos="4680"/>
                <w:tab w:val="right" w:pos="9360"/>
              </w:tabs>
              <w:spacing w:after="0" w:line="240" w:lineRule="auto"/>
              <w:rPr>
                <w:rFonts w:asciiTheme="majorBidi" w:hAnsiTheme="majorBidi" w:cstheme="majorBidi"/>
                <w:b/>
                <w:bCs/>
                <w:color w:val="000000" w:themeColor="text1"/>
                <w:sz w:val="16"/>
                <w:szCs w:val="16"/>
              </w:rPr>
            </w:pPr>
            <w:r w:rsidRPr="00F2725C">
              <w:rPr>
                <w:rFonts w:asciiTheme="majorBidi" w:hAnsiTheme="majorBidi" w:cstheme="majorBidi"/>
                <w:b/>
                <w:bCs/>
                <w:color w:val="000000" w:themeColor="text1"/>
                <w:sz w:val="16"/>
                <w:szCs w:val="16"/>
              </w:rPr>
              <w:lastRenderedPageBreak/>
              <w:t>stage</w:t>
            </w:r>
          </w:p>
          <w:p w:rsidR="003C4C18" w:rsidRPr="00F2725C" w:rsidRDefault="003C4C18" w:rsidP="003C4C18">
            <w:pPr>
              <w:tabs>
                <w:tab w:val="center" w:pos="4680"/>
                <w:tab w:val="right" w:pos="9360"/>
              </w:tabs>
              <w:spacing w:after="0" w:line="240" w:lineRule="auto"/>
              <w:rPr>
                <w:rFonts w:asciiTheme="majorBidi" w:hAnsiTheme="majorBidi" w:cstheme="majorBidi"/>
                <w:b/>
                <w:bCs/>
                <w:color w:val="000000" w:themeColor="text1"/>
                <w:sz w:val="20"/>
                <w:szCs w:val="20"/>
              </w:rPr>
            </w:pPr>
          </w:p>
        </w:tc>
        <w:tc>
          <w:tcPr>
            <w:tcW w:w="910" w:type="dxa"/>
            <w:shd w:val="clear" w:color="auto" w:fill="D9D9D9" w:themeFill="background1" w:themeFillShade="D9"/>
            <w:vAlign w:val="center"/>
          </w:tcPr>
          <w:p w:rsidR="003C4C18" w:rsidRPr="00F2725C" w:rsidRDefault="003C4C18" w:rsidP="003C4C18">
            <w:pPr>
              <w:tabs>
                <w:tab w:val="center" w:pos="4680"/>
                <w:tab w:val="right" w:pos="9360"/>
              </w:tabs>
              <w:spacing w:after="0" w:line="240" w:lineRule="auto"/>
              <w:jc w:val="center"/>
              <w:rPr>
                <w:rFonts w:asciiTheme="majorBidi" w:hAnsiTheme="majorBidi" w:cstheme="majorBidi"/>
                <w:b/>
                <w:bCs/>
                <w:color w:val="000000" w:themeColor="text1"/>
                <w:sz w:val="20"/>
                <w:szCs w:val="20"/>
              </w:rPr>
            </w:pPr>
            <w:r w:rsidRPr="00F2725C">
              <w:rPr>
                <w:rFonts w:asciiTheme="majorBidi" w:hAnsiTheme="majorBidi" w:cstheme="majorBidi"/>
                <w:b/>
                <w:bCs/>
                <w:color w:val="000000" w:themeColor="text1"/>
                <w:sz w:val="20"/>
                <w:szCs w:val="20"/>
              </w:rPr>
              <w:t>VERB</w:t>
            </w:r>
          </w:p>
        </w:tc>
        <w:tc>
          <w:tcPr>
            <w:tcW w:w="1097" w:type="dxa"/>
            <w:shd w:val="clear" w:color="auto" w:fill="D9D9D9" w:themeFill="background1" w:themeFillShade="D9"/>
            <w:vAlign w:val="center"/>
          </w:tcPr>
          <w:p w:rsidR="003C4C18" w:rsidRPr="00F2725C" w:rsidRDefault="003C4C18" w:rsidP="003C4C18">
            <w:pPr>
              <w:tabs>
                <w:tab w:val="center" w:pos="4680"/>
                <w:tab w:val="right" w:pos="9360"/>
              </w:tabs>
              <w:spacing w:after="0" w:line="240" w:lineRule="auto"/>
              <w:jc w:val="center"/>
              <w:rPr>
                <w:rFonts w:asciiTheme="majorBidi" w:hAnsiTheme="majorBidi" w:cstheme="majorBidi"/>
                <w:b/>
                <w:bCs/>
                <w:color w:val="000000" w:themeColor="text1"/>
                <w:sz w:val="20"/>
                <w:szCs w:val="20"/>
              </w:rPr>
            </w:pPr>
            <w:r w:rsidRPr="00F2725C">
              <w:rPr>
                <w:rFonts w:asciiTheme="majorBidi" w:hAnsiTheme="majorBidi" w:cstheme="majorBidi"/>
                <w:b/>
                <w:bCs/>
                <w:color w:val="000000" w:themeColor="text1"/>
                <w:sz w:val="20"/>
                <w:szCs w:val="20"/>
              </w:rPr>
              <w:t>NOUN</w:t>
            </w:r>
          </w:p>
        </w:tc>
        <w:tc>
          <w:tcPr>
            <w:tcW w:w="858" w:type="dxa"/>
            <w:shd w:val="clear" w:color="auto" w:fill="D9D9D9" w:themeFill="background1" w:themeFillShade="D9"/>
            <w:vAlign w:val="center"/>
          </w:tcPr>
          <w:p w:rsidR="003C4C18" w:rsidRPr="00F2725C" w:rsidRDefault="003C4C18" w:rsidP="003C4C18">
            <w:pPr>
              <w:tabs>
                <w:tab w:val="center" w:pos="4680"/>
                <w:tab w:val="right" w:pos="9360"/>
              </w:tabs>
              <w:spacing w:after="0" w:line="240" w:lineRule="auto"/>
              <w:jc w:val="center"/>
              <w:rPr>
                <w:rFonts w:asciiTheme="majorBidi" w:hAnsiTheme="majorBidi" w:cstheme="majorBidi"/>
                <w:b/>
                <w:bCs/>
                <w:color w:val="000000" w:themeColor="text1"/>
                <w:sz w:val="20"/>
                <w:szCs w:val="20"/>
              </w:rPr>
            </w:pPr>
            <w:r w:rsidRPr="00F2725C">
              <w:rPr>
                <w:rFonts w:asciiTheme="majorBidi" w:hAnsiTheme="majorBidi" w:cstheme="majorBidi"/>
                <w:b/>
                <w:bCs/>
                <w:color w:val="000000" w:themeColor="text1"/>
                <w:sz w:val="20"/>
                <w:szCs w:val="20"/>
              </w:rPr>
              <w:t>PN</w:t>
            </w:r>
          </w:p>
        </w:tc>
        <w:tc>
          <w:tcPr>
            <w:tcW w:w="1198" w:type="dxa"/>
            <w:gridSpan w:val="2"/>
            <w:shd w:val="clear" w:color="auto" w:fill="D9D9D9" w:themeFill="background1" w:themeFillShade="D9"/>
            <w:vAlign w:val="center"/>
          </w:tcPr>
          <w:p w:rsidR="003C4C18" w:rsidRPr="00F2725C" w:rsidRDefault="003C4C18" w:rsidP="003C4C18">
            <w:pPr>
              <w:tabs>
                <w:tab w:val="center" w:pos="4680"/>
                <w:tab w:val="right" w:pos="9360"/>
              </w:tabs>
              <w:spacing w:after="0" w:line="240" w:lineRule="auto"/>
              <w:jc w:val="center"/>
              <w:rPr>
                <w:rFonts w:asciiTheme="majorBidi" w:hAnsiTheme="majorBidi" w:cstheme="majorBidi"/>
                <w:b/>
                <w:bCs/>
                <w:color w:val="000000" w:themeColor="text1"/>
                <w:sz w:val="20"/>
                <w:szCs w:val="20"/>
              </w:rPr>
            </w:pPr>
            <w:r w:rsidRPr="00F2725C">
              <w:rPr>
                <w:rFonts w:asciiTheme="majorBidi" w:hAnsiTheme="majorBidi" w:cstheme="majorBidi"/>
                <w:b/>
                <w:bCs/>
                <w:color w:val="000000" w:themeColor="text1"/>
                <w:sz w:val="20"/>
                <w:szCs w:val="20"/>
              </w:rPr>
              <w:t>Q</w:t>
            </w:r>
          </w:p>
        </w:tc>
        <w:tc>
          <w:tcPr>
            <w:tcW w:w="864" w:type="dxa"/>
            <w:gridSpan w:val="2"/>
            <w:shd w:val="clear" w:color="auto" w:fill="D9D9D9" w:themeFill="background1" w:themeFillShade="D9"/>
            <w:vAlign w:val="center"/>
          </w:tcPr>
          <w:p w:rsidR="003C4C18" w:rsidRPr="00F2725C" w:rsidRDefault="003C4C18" w:rsidP="003C4C18">
            <w:pPr>
              <w:tabs>
                <w:tab w:val="center" w:pos="4680"/>
                <w:tab w:val="right" w:pos="9360"/>
              </w:tabs>
              <w:spacing w:after="0" w:line="240" w:lineRule="auto"/>
              <w:jc w:val="center"/>
              <w:rPr>
                <w:rFonts w:asciiTheme="majorBidi" w:hAnsiTheme="majorBidi" w:cstheme="majorBidi"/>
                <w:b/>
                <w:bCs/>
                <w:color w:val="000000" w:themeColor="text1"/>
                <w:sz w:val="20"/>
                <w:szCs w:val="20"/>
              </w:rPr>
            </w:pPr>
            <w:r w:rsidRPr="00F2725C">
              <w:rPr>
                <w:rFonts w:asciiTheme="majorBidi" w:hAnsiTheme="majorBidi" w:cstheme="majorBidi"/>
                <w:b/>
                <w:bCs/>
                <w:color w:val="000000" w:themeColor="text1"/>
                <w:sz w:val="20"/>
                <w:szCs w:val="20"/>
              </w:rPr>
              <w:t>NEG</w:t>
            </w:r>
          </w:p>
        </w:tc>
        <w:tc>
          <w:tcPr>
            <w:tcW w:w="676" w:type="dxa"/>
            <w:gridSpan w:val="2"/>
            <w:shd w:val="clear" w:color="auto" w:fill="D9D9D9" w:themeFill="background1" w:themeFillShade="D9"/>
            <w:vAlign w:val="center"/>
          </w:tcPr>
          <w:p w:rsidR="003C4C18" w:rsidRPr="00F2725C" w:rsidRDefault="003C4C18" w:rsidP="003C4C18">
            <w:pPr>
              <w:tabs>
                <w:tab w:val="center" w:pos="4680"/>
                <w:tab w:val="right" w:pos="9360"/>
              </w:tabs>
              <w:spacing w:after="0" w:line="240" w:lineRule="auto"/>
              <w:jc w:val="center"/>
              <w:rPr>
                <w:rFonts w:asciiTheme="majorBidi" w:hAnsiTheme="majorBidi" w:cstheme="majorBidi"/>
                <w:b/>
                <w:bCs/>
                <w:color w:val="000000" w:themeColor="text1"/>
                <w:sz w:val="20"/>
                <w:szCs w:val="20"/>
              </w:rPr>
            </w:pPr>
            <w:r w:rsidRPr="00F2725C">
              <w:rPr>
                <w:rFonts w:asciiTheme="majorBidi" w:hAnsiTheme="majorBidi" w:cstheme="majorBidi"/>
                <w:b/>
                <w:bCs/>
                <w:color w:val="000000" w:themeColor="text1"/>
                <w:sz w:val="20"/>
                <w:szCs w:val="20"/>
              </w:rPr>
              <w:t>ADV</w:t>
            </w:r>
          </w:p>
        </w:tc>
        <w:tc>
          <w:tcPr>
            <w:tcW w:w="721" w:type="dxa"/>
            <w:gridSpan w:val="2"/>
            <w:shd w:val="clear" w:color="auto" w:fill="D9D9D9" w:themeFill="background1" w:themeFillShade="D9"/>
            <w:vAlign w:val="center"/>
          </w:tcPr>
          <w:p w:rsidR="003C4C18" w:rsidRPr="00F2725C" w:rsidRDefault="003C4C18" w:rsidP="003C4C18">
            <w:pPr>
              <w:tabs>
                <w:tab w:val="center" w:pos="4680"/>
                <w:tab w:val="right" w:pos="9360"/>
              </w:tabs>
              <w:spacing w:after="0" w:line="240" w:lineRule="auto"/>
              <w:jc w:val="center"/>
              <w:rPr>
                <w:rFonts w:asciiTheme="majorBidi" w:hAnsiTheme="majorBidi" w:cstheme="majorBidi"/>
                <w:b/>
                <w:bCs/>
                <w:color w:val="000000" w:themeColor="text1"/>
                <w:sz w:val="20"/>
                <w:szCs w:val="20"/>
              </w:rPr>
            </w:pPr>
            <w:r w:rsidRPr="00F2725C">
              <w:rPr>
                <w:rFonts w:asciiTheme="majorBidi" w:hAnsiTheme="majorBidi" w:cstheme="majorBidi"/>
                <w:b/>
                <w:bCs/>
                <w:color w:val="000000" w:themeColor="text1"/>
                <w:sz w:val="20"/>
                <w:szCs w:val="20"/>
              </w:rPr>
              <w:t>ADJ</w:t>
            </w:r>
          </w:p>
        </w:tc>
        <w:tc>
          <w:tcPr>
            <w:tcW w:w="1046" w:type="dxa"/>
            <w:gridSpan w:val="2"/>
            <w:shd w:val="clear" w:color="auto" w:fill="D9D9D9" w:themeFill="background1" w:themeFillShade="D9"/>
            <w:vAlign w:val="center"/>
          </w:tcPr>
          <w:p w:rsidR="003C4C18" w:rsidRPr="00F2725C" w:rsidRDefault="003C4C18" w:rsidP="003C4C18">
            <w:pPr>
              <w:tabs>
                <w:tab w:val="center" w:pos="4680"/>
                <w:tab w:val="right" w:pos="9360"/>
              </w:tabs>
              <w:spacing w:after="0" w:line="240" w:lineRule="auto"/>
              <w:jc w:val="center"/>
              <w:rPr>
                <w:rFonts w:asciiTheme="majorBidi" w:hAnsiTheme="majorBidi" w:cstheme="majorBidi"/>
                <w:b/>
                <w:bCs/>
                <w:color w:val="000000" w:themeColor="text1"/>
                <w:sz w:val="18"/>
                <w:szCs w:val="18"/>
              </w:rPr>
            </w:pPr>
            <w:r w:rsidRPr="00F2725C">
              <w:rPr>
                <w:rFonts w:asciiTheme="majorBidi" w:hAnsiTheme="majorBidi" w:cstheme="majorBidi"/>
                <w:b/>
                <w:bCs/>
                <w:color w:val="000000" w:themeColor="text1"/>
                <w:sz w:val="18"/>
                <w:szCs w:val="18"/>
              </w:rPr>
              <w:t>PREP</w:t>
            </w:r>
          </w:p>
        </w:tc>
        <w:tc>
          <w:tcPr>
            <w:tcW w:w="1418" w:type="dxa"/>
            <w:shd w:val="clear" w:color="auto" w:fill="D9D9D9" w:themeFill="background1" w:themeFillShade="D9"/>
            <w:vAlign w:val="center"/>
          </w:tcPr>
          <w:p w:rsidR="003C4C18" w:rsidRPr="00F2725C" w:rsidRDefault="003C4C18" w:rsidP="003C4C18">
            <w:pPr>
              <w:tabs>
                <w:tab w:val="center" w:pos="4680"/>
                <w:tab w:val="right" w:pos="9360"/>
              </w:tabs>
              <w:spacing w:after="0" w:line="240" w:lineRule="auto"/>
              <w:jc w:val="center"/>
              <w:rPr>
                <w:rFonts w:asciiTheme="majorBidi" w:hAnsiTheme="majorBidi" w:cstheme="majorBidi"/>
                <w:b/>
                <w:bCs/>
                <w:color w:val="000000" w:themeColor="text1"/>
                <w:sz w:val="20"/>
                <w:szCs w:val="20"/>
              </w:rPr>
            </w:pPr>
            <w:r w:rsidRPr="00F2725C">
              <w:rPr>
                <w:rFonts w:asciiTheme="majorBidi" w:hAnsiTheme="majorBidi" w:cstheme="majorBidi"/>
                <w:b/>
                <w:bCs/>
                <w:color w:val="000000" w:themeColor="text1"/>
                <w:sz w:val="20"/>
                <w:szCs w:val="20"/>
              </w:rPr>
              <w:t>W_ORDER</w:t>
            </w:r>
          </w:p>
        </w:tc>
      </w:tr>
      <w:tr w:rsidR="003C4C18" w:rsidRPr="00F2725C" w:rsidTr="003C4C18">
        <w:trPr>
          <w:trHeight w:val="179"/>
        </w:trPr>
        <w:tc>
          <w:tcPr>
            <w:tcW w:w="676" w:type="dxa"/>
            <w:shd w:val="clear" w:color="auto" w:fill="D9D9D9" w:themeFill="background1" w:themeFillShade="D9"/>
            <w:vAlign w:val="center"/>
          </w:tcPr>
          <w:p w:rsidR="003C4C18" w:rsidRPr="00F2725C" w:rsidRDefault="003C4C18" w:rsidP="003C4C18">
            <w:pPr>
              <w:tabs>
                <w:tab w:val="center" w:pos="4680"/>
                <w:tab w:val="right" w:pos="9360"/>
              </w:tabs>
              <w:spacing w:after="0" w:line="240" w:lineRule="auto"/>
              <w:jc w:val="center"/>
              <w:rPr>
                <w:rFonts w:asciiTheme="majorBidi" w:hAnsiTheme="majorBidi" w:cstheme="majorBidi"/>
                <w:b/>
                <w:bCs/>
                <w:color w:val="000000" w:themeColor="text1"/>
                <w:sz w:val="20"/>
                <w:szCs w:val="20"/>
              </w:rPr>
            </w:pPr>
            <w:r w:rsidRPr="00F2725C">
              <w:rPr>
                <w:rFonts w:asciiTheme="majorBidi" w:hAnsiTheme="majorBidi" w:cstheme="majorBidi"/>
                <w:b/>
                <w:bCs/>
                <w:color w:val="000000" w:themeColor="text1"/>
                <w:sz w:val="20"/>
                <w:szCs w:val="20"/>
              </w:rPr>
              <w:t>1</w:t>
            </w:r>
          </w:p>
        </w:tc>
        <w:tc>
          <w:tcPr>
            <w:tcW w:w="8788" w:type="dxa"/>
            <w:gridSpan w:val="14"/>
            <w:vAlign w:val="center"/>
          </w:tcPr>
          <w:p w:rsidR="003C4C18" w:rsidRPr="00F2725C" w:rsidRDefault="003C4C18" w:rsidP="003C4C18">
            <w:pPr>
              <w:tabs>
                <w:tab w:val="center" w:pos="4680"/>
                <w:tab w:val="right" w:pos="9360"/>
              </w:tabs>
              <w:spacing w:after="0" w:line="240" w:lineRule="auto"/>
              <w:jc w:val="center"/>
              <w:rPr>
                <w:rFonts w:asciiTheme="majorBidi" w:hAnsiTheme="majorBidi" w:cstheme="majorBidi"/>
                <w:color w:val="000000" w:themeColor="text1"/>
                <w:sz w:val="20"/>
                <w:szCs w:val="20"/>
              </w:rPr>
            </w:pPr>
            <w:r w:rsidRPr="00F2725C">
              <w:rPr>
                <w:rFonts w:asciiTheme="majorBidi" w:hAnsiTheme="majorBidi" w:cstheme="majorBidi"/>
                <w:color w:val="000000" w:themeColor="text1"/>
                <w:sz w:val="20"/>
                <w:szCs w:val="20"/>
              </w:rPr>
              <w:t>‘WORDS’ or FORMULAE</w:t>
            </w:r>
          </w:p>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20"/>
                <w:szCs w:val="20"/>
              </w:rPr>
            </w:pPr>
          </w:p>
        </w:tc>
      </w:tr>
      <w:tr w:rsidR="003C4C18" w:rsidRPr="00F2725C" w:rsidTr="003C4C18">
        <w:trPr>
          <w:trHeight w:val="581"/>
        </w:trPr>
        <w:tc>
          <w:tcPr>
            <w:tcW w:w="676" w:type="dxa"/>
            <w:shd w:val="clear" w:color="auto" w:fill="D9D9D9" w:themeFill="background1" w:themeFillShade="D9"/>
            <w:vAlign w:val="center"/>
          </w:tcPr>
          <w:p w:rsidR="003C4C18" w:rsidRPr="00F2725C" w:rsidRDefault="003C4C18" w:rsidP="003C4C18">
            <w:pPr>
              <w:tabs>
                <w:tab w:val="center" w:pos="4680"/>
                <w:tab w:val="right" w:pos="9360"/>
              </w:tabs>
              <w:spacing w:after="0" w:line="240" w:lineRule="auto"/>
              <w:jc w:val="center"/>
              <w:rPr>
                <w:rFonts w:asciiTheme="majorBidi" w:hAnsiTheme="majorBidi" w:cstheme="majorBidi"/>
                <w:b/>
                <w:bCs/>
                <w:color w:val="000000" w:themeColor="text1"/>
                <w:sz w:val="20"/>
                <w:szCs w:val="20"/>
              </w:rPr>
            </w:pPr>
            <w:r w:rsidRPr="00F2725C">
              <w:rPr>
                <w:rFonts w:asciiTheme="majorBidi" w:hAnsiTheme="majorBidi" w:cstheme="majorBidi"/>
                <w:b/>
                <w:bCs/>
                <w:color w:val="000000" w:themeColor="text1"/>
                <w:sz w:val="20"/>
                <w:szCs w:val="20"/>
              </w:rPr>
              <w:t>2</w:t>
            </w:r>
          </w:p>
        </w:tc>
        <w:tc>
          <w:tcPr>
            <w:tcW w:w="910" w:type="dxa"/>
            <w:vMerge w:val="restart"/>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16"/>
                <w:szCs w:val="16"/>
              </w:rPr>
            </w:pPr>
            <w:r w:rsidRPr="00F2725C">
              <w:rPr>
                <w:rFonts w:asciiTheme="majorBidi" w:hAnsiTheme="majorBidi" w:cstheme="majorBidi"/>
                <w:color w:val="000000" w:themeColor="text1"/>
                <w:sz w:val="16"/>
                <w:szCs w:val="16"/>
              </w:rPr>
              <w:t>IL-ING</w:t>
            </w:r>
          </w:p>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16"/>
                <w:szCs w:val="16"/>
              </w:rPr>
            </w:pPr>
            <w:r w:rsidRPr="00F2725C">
              <w:rPr>
                <w:rFonts w:asciiTheme="majorBidi" w:hAnsiTheme="majorBidi" w:cstheme="majorBidi"/>
                <w:color w:val="000000" w:themeColor="text1"/>
                <w:sz w:val="16"/>
                <w:szCs w:val="16"/>
              </w:rPr>
              <w:t>IRREG-</w:t>
            </w:r>
            <w:proofErr w:type="spellStart"/>
            <w:r w:rsidRPr="00F2725C">
              <w:rPr>
                <w:rFonts w:asciiTheme="majorBidi" w:hAnsiTheme="majorBidi" w:cstheme="majorBidi"/>
                <w:color w:val="000000" w:themeColor="text1"/>
                <w:sz w:val="16"/>
                <w:szCs w:val="16"/>
              </w:rPr>
              <w:t>ed</w:t>
            </w:r>
            <w:proofErr w:type="spellEnd"/>
          </w:p>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16"/>
                <w:szCs w:val="16"/>
              </w:rPr>
            </w:pPr>
          </w:p>
        </w:tc>
        <w:tc>
          <w:tcPr>
            <w:tcW w:w="1097" w:type="dxa"/>
            <w:vMerge w:val="restart"/>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18"/>
                <w:szCs w:val="18"/>
              </w:rPr>
            </w:pPr>
            <w:r w:rsidRPr="00F2725C">
              <w:rPr>
                <w:rFonts w:asciiTheme="majorBidi" w:hAnsiTheme="majorBidi" w:cstheme="majorBidi"/>
                <w:color w:val="000000" w:themeColor="text1"/>
                <w:sz w:val="18"/>
                <w:szCs w:val="18"/>
              </w:rPr>
              <w:t>REG_PL</w:t>
            </w:r>
          </w:p>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r w:rsidRPr="00F2725C">
              <w:rPr>
                <w:rFonts w:asciiTheme="majorBidi" w:hAnsiTheme="majorBidi" w:cstheme="majorBidi"/>
                <w:color w:val="000000" w:themeColor="text1"/>
                <w:sz w:val="18"/>
                <w:szCs w:val="18"/>
              </w:rPr>
              <w:t>IRREG_PL</w:t>
            </w:r>
          </w:p>
        </w:tc>
        <w:tc>
          <w:tcPr>
            <w:tcW w:w="969" w:type="dxa"/>
            <w:gridSpan w:val="2"/>
            <w:vMerge w:val="restart"/>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20"/>
                <w:szCs w:val="20"/>
              </w:rPr>
            </w:pPr>
            <w:r w:rsidRPr="00F2725C">
              <w:rPr>
                <w:rFonts w:asciiTheme="majorBidi" w:hAnsiTheme="majorBidi" w:cstheme="majorBidi"/>
                <w:color w:val="000000" w:themeColor="text1"/>
                <w:sz w:val="20"/>
                <w:szCs w:val="20"/>
              </w:rPr>
              <w:t>1st</w:t>
            </w:r>
          </w:p>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20"/>
                <w:szCs w:val="20"/>
              </w:rPr>
            </w:pPr>
            <w:r w:rsidRPr="00F2725C">
              <w:rPr>
                <w:rFonts w:asciiTheme="majorBidi" w:hAnsiTheme="majorBidi" w:cstheme="majorBidi"/>
                <w:color w:val="000000" w:themeColor="text1"/>
                <w:sz w:val="20"/>
                <w:szCs w:val="20"/>
              </w:rPr>
              <w:t>2nd</w:t>
            </w:r>
          </w:p>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20"/>
                <w:szCs w:val="20"/>
              </w:rPr>
            </w:pPr>
            <w:r w:rsidRPr="00F2725C">
              <w:rPr>
                <w:rFonts w:asciiTheme="majorBidi" w:hAnsiTheme="majorBidi" w:cstheme="majorBidi"/>
                <w:color w:val="000000" w:themeColor="text1"/>
                <w:sz w:val="20"/>
                <w:szCs w:val="20"/>
              </w:rPr>
              <w:t>3rd</w:t>
            </w:r>
          </w:p>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18"/>
                <w:szCs w:val="18"/>
              </w:rPr>
            </w:pPr>
            <w:r w:rsidRPr="00F2725C">
              <w:rPr>
                <w:rFonts w:asciiTheme="majorBidi" w:hAnsiTheme="majorBidi" w:cstheme="majorBidi"/>
                <w:color w:val="000000" w:themeColor="text1"/>
                <w:sz w:val="18"/>
                <w:szCs w:val="18"/>
              </w:rPr>
              <w:t>POSSESS</w:t>
            </w:r>
          </w:p>
        </w:tc>
        <w:tc>
          <w:tcPr>
            <w:tcW w:w="1134" w:type="dxa"/>
            <w:gridSpan w:val="2"/>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20"/>
                <w:szCs w:val="20"/>
              </w:rPr>
            </w:pPr>
            <w:r w:rsidRPr="00F2725C">
              <w:rPr>
                <w:rFonts w:asciiTheme="majorBidi" w:hAnsiTheme="majorBidi" w:cstheme="majorBidi"/>
                <w:color w:val="000000" w:themeColor="text1"/>
                <w:sz w:val="20"/>
                <w:szCs w:val="20"/>
              </w:rPr>
              <w:t>SVO?</w:t>
            </w:r>
          </w:p>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c>
          <w:tcPr>
            <w:tcW w:w="851" w:type="dxa"/>
            <w:gridSpan w:val="2"/>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20"/>
                <w:szCs w:val="20"/>
              </w:rPr>
            </w:pPr>
            <w:r w:rsidRPr="00F2725C">
              <w:rPr>
                <w:rFonts w:asciiTheme="majorBidi" w:hAnsiTheme="majorBidi" w:cstheme="majorBidi"/>
                <w:color w:val="000000" w:themeColor="text1"/>
                <w:sz w:val="20"/>
                <w:szCs w:val="20"/>
              </w:rPr>
              <w:t>no</w:t>
            </w:r>
          </w:p>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20"/>
                <w:szCs w:val="20"/>
              </w:rPr>
            </w:pPr>
            <w:proofErr w:type="spellStart"/>
            <w:r w:rsidRPr="00F2725C">
              <w:rPr>
                <w:rFonts w:asciiTheme="majorBidi" w:hAnsiTheme="majorBidi" w:cstheme="majorBidi"/>
                <w:color w:val="000000" w:themeColor="text1"/>
                <w:sz w:val="20"/>
                <w:szCs w:val="20"/>
              </w:rPr>
              <w:t>no+X</w:t>
            </w:r>
            <w:proofErr w:type="spellEnd"/>
          </w:p>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c>
          <w:tcPr>
            <w:tcW w:w="708" w:type="dxa"/>
            <w:gridSpan w:val="2"/>
            <w:vAlign w:val="center"/>
          </w:tcPr>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c>
          <w:tcPr>
            <w:tcW w:w="709" w:type="dxa"/>
            <w:gridSpan w:val="2"/>
            <w:vAlign w:val="center"/>
          </w:tcPr>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c>
          <w:tcPr>
            <w:tcW w:w="992" w:type="dxa"/>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20"/>
                <w:szCs w:val="20"/>
              </w:rPr>
            </w:pPr>
            <w:r w:rsidRPr="00F2725C">
              <w:rPr>
                <w:rFonts w:asciiTheme="majorBidi" w:hAnsiTheme="majorBidi" w:cstheme="majorBidi"/>
                <w:color w:val="000000" w:themeColor="text1"/>
                <w:sz w:val="20"/>
                <w:szCs w:val="20"/>
              </w:rPr>
              <w:t>PP</w:t>
            </w:r>
          </w:p>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c>
          <w:tcPr>
            <w:tcW w:w="1418" w:type="dxa"/>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20"/>
                <w:szCs w:val="20"/>
              </w:rPr>
            </w:pPr>
            <w:r w:rsidRPr="00F2725C">
              <w:rPr>
                <w:rFonts w:asciiTheme="majorBidi" w:hAnsiTheme="majorBidi" w:cstheme="majorBidi"/>
                <w:color w:val="000000" w:themeColor="text1"/>
                <w:sz w:val="20"/>
                <w:szCs w:val="20"/>
              </w:rPr>
              <w:t>SVO</w:t>
            </w:r>
          </w:p>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r>
      <w:tr w:rsidR="003C4C18" w:rsidRPr="00F2725C" w:rsidTr="003C4C18">
        <w:trPr>
          <w:trHeight w:val="421"/>
        </w:trPr>
        <w:tc>
          <w:tcPr>
            <w:tcW w:w="676" w:type="dxa"/>
            <w:shd w:val="clear" w:color="auto" w:fill="D9D9D9" w:themeFill="background1" w:themeFillShade="D9"/>
            <w:vAlign w:val="center"/>
          </w:tcPr>
          <w:p w:rsidR="003C4C18" w:rsidRPr="00F2725C" w:rsidRDefault="003C4C18" w:rsidP="003C4C18">
            <w:pPr>
              <w:tabs>
                <w:tab w:val="center" w:pos="4680"/>
                <w:tab w:val="right" w:pos="9360"/>
              </w:tabs>
              <w:spacing w:after="0" w:line="240" w:lineRule="auto"/>
              <w:jc w:val="center"/>
              <w:rPr>
                <w:rFonts w:asciiTheme="majorBidi" w:hAnsiTheme="majorBidi" w:cstheme="majorBidi"/>
                <w:b/>
                <w:bCs/>
                <w:color w:val="000000" w:themeColor="text1"/>
                <w:sz w:val="20"/>
                <w:szCs w:val="20"/>
              </w:rPr>
            </w:pPr>
            <w:r w:rsidRPr="00F2725C">
              <w:rPr>
                <w:rFonts w:asciiTheme="majorBidi" w:hAnsiTheme="majorBidi" w:cstheme="majorBidi"/>
                <w:b/>
                <w:bCs/>
                <w:color w:val="000000" w:themeColor="text1"/>
                <w:sz w:val="20"/>
                <w:szCs w:val="20"/>
              </w:rPr>
              <w:t>3</w:t>
            </w:r>
          </w:p>
        </w:tc>
        <w:tc>
          <w:tcPr>
            <w:tcW w:w="910" w:type="dxa"/>
            <w:vMerge/>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20"/>
                <w:szCs w:val="20"/>
              </w:rPr>
            </w:pPr>
          </w:p>
        </w:tc>
        <w:tc>
          <w:tcPr>
            <w:tcW w:w="1097" w:type="dxa"/>
            <w:vMerge/>
            <w:vAlign w:val="center"/>
          </w:tcPr>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c>
          <w:tcPr>
            <w:tcW w:w="969" w:type="dxa"/>
            <w:gridSpan w:val="2"/>
            <w:vMerge/>
            <w:vAlign w:val="center"/>
          </w:tcPr>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c>
          <w:tcPr>
            <w:tcW w:w="1134" w:type="dxa"/>
            <w:gridSpan w:val="2"/>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14"/>
                <w:szCs w:val="14"/>
              </w:rPr>
            </w:pPr>
            <w:r w:rsidRPr="00F2725C">
              <w:rPr>
                <w:rFonts w:asciiTheme="majorBidi" w:hAnsiTheme="majorBidi" w:cstheme="majorBidi"/>
                <w:color w:val="000000" w:themeColor="text1"/>
                <w:sz w:val="14"/>
                <w:szCs w:val="14"/>
              </w:rPr>
              <w:t>DO_FRONT</w:t>
            </w:r>
          </w:p>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r w:rsidRPr="00F2725C">
              <w:rPr>
                <w:rFonts w:asciiTheme="majorBidi" w:hAnsiTheme="majorBidi" w:cstheme="majorBidi"/>
                <w:color w:val="000000" w:themeColor="text1"/>
                <w:sz w:val="14"/>
                <w:szCs w:val="14"/>
              </w:rPr>
              <w:t>WHX_FRONT</w:t>
            </w:r>
          </w:p>
        </w:tc>
        <w:tc>
          <w:tcPr>
            <w:tcW w:w="851" w:type="dxa"/>
            <w:gridSpan w:val="2"/>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16"/>
                <w:szCs w:val="16"/>
              </w:rPr>
            </w:pPr>
            <w:r w:rsidRPr="00F2725C">
              <w:rPr>
                <w:rFonts w:asciiTheme="majorBidi" w:hAnsiTheme="majorBidi" w:cstheme="majorBidi"/>
                <w:color w:val="000000" w:themeColor="text1"/>
                <w:sz w:val="16"/>
                <w:szCs w:val="16"/>
              </w:rPr>
              <w:t>don’t + V</w:t>
            </w:r>
          </w:p>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c>
          <w:tcPr>
            <w:tcW w:w="708" w:type="dxa"/>
            <w:gridSpan w:val="2"/>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16"/>
                <w:szCs w:val="16"/>
              </w:rPr>
            </w:pPr>
            <w:r w:rsidRPr="00F2725C">
              <w:rPr>
                <w:rFonts w:asciiTheme="majorBidi" w:hAnsiTheme="majorBidi" w:cstheme="majorBidi"/>
                <w:color w:val="000000" w:themeColor="text1"/>
                <w:sz w:val="16"/>
                <w:szCs w:val="16"/>
              </w:rPr>
              <w:t>(ADV)</w:t>
            </w:r>
          </w:p>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16"/>
                <w:szCs w:val="16"/>
              </w:rPr>
            </w:pPr>
          </w:p>
        </w:tc>
        <w:tc>
          <w:tcPr>
            <w:tcW w:w="709" w:type="dxa"/>
            <w:gridSpan w:val="2"/>
            <w:vAlign w:val="center"/>
          </w:tcPr>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r w:rsidRPr="00F2725C">
              <w:rPr>
                <w:rFonts w:asciiTheme="majorBidi" w:hAnsiTheme="majorBidi" w:cstheme="majorBidi"/>
                <w:color w:val="000000" w:themeColor="text1"/>
                <w:sz w:val="18"/>
                <w:szCs w:val="18"/>
              </w:rPr>
              <w:t>(more)</w:t>
            </w:r>
          </w:p>
        </w:tc>
        <w:tc>
          <w:tcPr>
            <w:tcW w:w="992" w:type="dxa"/>
            <w:vAlign w:val="center"/>
          </w:tcPr>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c>
          <w:tcPr>
            <w:tcW w:w="1418" w:type="dxa"/>
            <w:vAlign w:val="center"/>
          </w:tcPr>
          <w:p w:rsidR="003C4C18" w:rsidRPr="003C4C18" w:rsidRDefault="003C4C18" w:rsidP="003C4C18">
            <w:pPr>
              <w:tabs>
                <w:tab w:val="center" w:pos="4680"/>
                <w:tab w:val="right" w:pos="9360"/>
              </w:tabs>
              <w:spacing w:after="0" w:line="240" w:lineRule="auto"/>
              <w:rPr>
                <w:rFonts w:asciiTheme="majorBidi" w:hAnsiTheme="majorBidi" w:cstheme="majorBidi"/>
                <w:color w:val="000000" w:themeColor="text1"/>
                <w:sz w:val="16"/>
                <w:szCs w:val="16"/>
              </w:rPr>
            </w:pPr>
            <w:r w:rsidRPr="003C4C18">
              <w:rPr>
                <w:rFonts w:asciiTheme="majorBidi" w:hAnsiTheme="majorBidi" w:cstheme="majorBidi"/>
                <w:color w:val="000000" w:themeColor="text1"/>
                <w:sz w:val="16"/>
                <w:szCs w:val="16"/>
              </w:rPr>
              <w:t>TOPIC</w:t>
            </w:r>
          </w:p>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r w:rsidRPr="003C4C18">
              <w:rPr>
                <w:rFonts w:asciiTheme="majorBidi" w:hAnsiTheme="majorBidi" w:cstheme="majorBidi"/>
                <w:color w:val="000000" w:themeColor="text1"/>
                <w:sz w:val="16"/>
                <w:szCs w:val="16"/>
              </w:rPr>
              <w:t>ADV_FRONT</w:t>
            </w:r>
          </w:p>
        </w:tc>
      </w:tr>
      <w:tr w:rsidR="003C4C18" w:rsidRPr="00F2725C" w:rsidTr="003C4C18">
        <w:trPr>
          <w:trHeight w:val="569"/>
        </w:trPr>
        <w:tc>
          <w:tcPr>
            <w:tcW w:w="676" w:type="dxa"/>
            <w:shd w:val="clear" w:color="auto" w:fill="D9D9D9" w:themeFill="background1" w:themeFillShade="D9"/>
            <w:vAlign w:val="center"/>
          </w:tcPr>
          <w:p w:rsidR="003C4C18" w:rsidRPr="00F2725C" w:rsidRDefault="003C4C18" w:rsidP="003C4C18">
            <w:pPr>
              <w:tabs>
                <w:tab w:val="center" w:pos="4680"/>
                <w:tab w:val="right" w:pos="9360"/>
              </w:tabs>
              <w:spacing w:after="0" w:line="240" w:lineRule="auto"/>
              <w:jc w:val="center"/>
              <w:rPr>
                <w:rFonts w:asciiTheme="majorBidi" w:hAnsiTheme="majorBidi" w:cstheme="majorBidi"/>
                <w:b/>
                <w:bCs/>
                <w:color w:val="000000" w:themeColor="text1"/>
                <w:sz w:val="20"/>
                <w:szCs w:val="20"/>
              </w:rPr>
            </w:pPr>
            <w:r w:rsidRPr="00F2725C">
              <w:rPr>
                <w:rFonts w:asciiTheme="majorBidi" w:hAnsiTheme="majorBidi" w:cstheme="majorBidi"/>
                <w:b/>
                <w:bCs/>
                <w:color w:val="000000" w:themeColor="text1"/>
                <w:sz w:val="20"/>
                <w:szCs w:val="20"/>
              </w:rPr>
              <w:t>4</w:t>
            </w:r>
          </w:p>
        </w:tc>
        <w:tc>
          <w:tcPr>
            <w:tcW w:w="910" w:type="dxa"/>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14"/>
                <w:szCs w:val="14"/>
              </w:rPr>
            </w:pPr>
            <w:r w:rsidRPr="00F2725C">
              <w:rPr>
                <w:rFonts w:asciiTheme="majorBidi" w:hAnsiTheme="majorBidi" w:cstheme="majorBidi"/>
                <w:color w:val="000000" w:themeColor="text1"/>
                <w:sz w:val="14"/>
                <w:szCs w:val="14"/>
              </w:rPr>
              <w:t>AUX_EN</w:t>
            </w:r>
          </w:p>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20"/>
                <w:szCs w:val="20"/>
              </w:rPr>
            </w:pPr>
            <w:r w:rsidRPr="00F2725C">
              <w:rPr>
                <w:rFonts w:asciiTheme="majorBidi" w:hAnsiTheme="majorBidi" w:cstheme="majorBidi"/>
                <w:color w:val="000000" w:themeColor="text1"/>
                <w:sz w:val="14"/>
                <w:szCs w:val="14"/>
              </w:rPr>
              <w:t>AUX_ING</w:t>
            </w:r>
          </w:p>
        </w:tc>
        <w:tc>
          <w:tcPr>
            <w:tcW w:w="1097" w:type="dxa"/>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18"/>
                <w:szCs w:val="18"/>
              </w:rPr>
            </w:pPr>
            <w:r w:rsidRPr="00F2725C">
              <w:rPr>
                <w:rFonts w:asciiTheme="majorBidi" w:hAnsiTheme="majorBidi" w:cstheme="majorBidi"/>
                <w:color w:val="000000" w:themeColor="text1"/>
                <w:sz w:val="20"/>
                <w:szCs w:val="20"/>
              </w:rPr>
              <w:t>(</w:t>
            </w:r>
            <w:r w:rsidRPr="00F2725C">
              <w:rPr>
                <w:rFonts w:asciiTheme="majorBidi" w:hAnsiTheme="majorBidi" w:cstheme="majorBidi"/>
                <w:color w:val="000000" w:themeColor="text1"/>
                <w:sz w:val="18"/>
                <w:szCs w:val="18"/>
              </w:rPr>
              <w:t>POSSESS)</w:t>
            </w:r>
          </w:p>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c>
          <w:tcPr>
            <w:tcW w:w="969" w:type="dxa"/>
            <w:gridSpan w:val="2"/>
            <w:vAlign w:val="center"/>
          </w:tcPr>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c>
          <w:tcPr>
            <w:tcW w:w="1134" w:type="dxa"/>
            <w:gridSpan w:val="2"/>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14"/>
                <w:szCs w:val="14"/>
              </w:rPr>
            </w:pPr>
            <w:r w:rsidRPr="00F2725C">
              <w:rPr>
                <w:rFonts w:asciiTheme="majorBidi" w:hAnsiTheme="majorBidi" w:cstheme="majorBidi"/>
                <w:color w:val="000000" w:themeColor="text1"/>
                <w:sz w:val="14"/>
                <w:szCs w:val="14"/>
              </w:rPr>
              <w:t>PSEUDO-INV</w:t>
            </w:r>
          </w:p>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r w:rsidRPr="00F2725C">
              <w:rPr>
                <w:rFonts w:asciiTheme="majorBidi" w:hAnsiTheme="majorBidi" w:cstheme="majorBidi"/>
                <w:color w:val="000000" w:themeColor="text1"/>
                <w:sz w:val="16"/>
                <w:szCs w:val="16"/>
              </w:rPr>
              <w:t>Y/N_INV</w:t>
            </w:r>
          </w:p>
        </w:tc>
        <w:tc>
          <w:tcPr>
            <w:tcW w:w="851" w:type="dxa"/>
            <w:gridSpan w:val="2"/>
            <w:vAlign w:val="center"/>
          </w:tcPr>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c>
          <w:tcPr>
            <w:tcW w:w="708" w:type="dxa"/>
            <w:gridSpan w:val="2"/>
            <w:vAlign w:val="center"/>
          </w:tcPr>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c>
          <w:tcPr>
            <w:tcW w:w="709" w:type="dxa"/>
            <w:gridSpan w:val="2"/>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16"/>
                <w:szCs w:val="16"/>
              </w:rPr>
            </w:pPr>
            <w:r w:rsidRPr="00F2725C">
              <w:rPr>
                <w:rFonts w:asciiTheme="majorBidi" w:hAnsiTheme="majorBidi" w:cstheme="majorBidi"/>
                <w:color w:val="000000" w:themeColor="text1"/>
                <w:sz w:val="16"/>
                <w:szCs w:val="16"/>
              </w:rPr>
              <w:t>(better)</w:t>
            </w:r>
          </w:p>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r w:rsidRPr="00F2725C">
              <w:rPr>
                <w:rFonts w:asciiTheme="majorBidi" w:hAnsiTheme="majorBidi" w:cstheme="majorBidi"/>
                <w:color w:val="000000" w:themeColor="text1"/>
                <w:sz w:val="20"/>
                <w:szCs w:val="20"/>
              </w:rPr>
              <w:t>(best)</w:t>
            </w:r>
          </w:p>
        </w:tc>
        <w:tc>
          <w:tcPr>
            <w:tcW w:w="992" w:type="dxa"/>
            <w:vAlign w:val="center"/>
          </w:tcPr>
          <w:p w:rsidR="003C4C18" w:rsidRPr="003C4C18" w:rsidRDefault="003C4C18" w:rsidP="003C4C18">
            <w:pPr>
              <w:tabs>
                <w:tab w:val="center" w:pos="4680"/>
                <w:tab w:val="right" w:pos="9360"/>
              </w:tabs>
              <w:spacing w:after="0" w:line="240" w:lineRule="auto"/>
              <w:rPr>
                <w:rFonts w:asciiTheme="majorBidi" w:hAnsiTheme="majorBidi" w:cstheme="majorBidi"/>
                <w:color w:val="000000" w:themeColor="text1"/>
                <w:sz w:val="16"/>
                <w:szCs w:val="16"/>
              </w:rPr>
            </w:pPr>
            <w:r w:rsidRPr="003C4C18">
              <w:rPr>
                <w:rFonts w:asciiTheme="majorBidi" w:hAnsiTheme="majorBidi" w:cstheme="majorBidi"/>
                <w:color w:val="000000" w:themeColor="text1"/>
                <w:sz w:val="16"/>
                <w:szCs w:val="16"/>
              </w:rPr>
              <w:t>COMP_TO</w:t>
            </w:r>
          </w:p>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c>
          <w:tcPr>
            <w:tcW w:w="1418" w:type="dxa"/>
            <w:vAlign w:val="center"/>
          </w:tcPr>
          <w:p w:rsidR="003C4C18" w:rsidRPr="003C4C18" w:rsidRDefault="003C4C18" w:rsidP="003C4C18">
            <w:pPr>
              <w:tabs>
                <w:tab w:val="center" w:pos="4680"/>
                <w:tab w:val="right" w:pos="9360"/>
              </w:tabs>
              <w:spacing w:after="0" w:line="240" w:lineRule="auto"/>
              <w:rPr>
                <w:rFonts w:asciiTheme="majorBidi" w:hAnsiTheme="majorBidi" w:cstheme="majorBidi"/>
                <w:color w:val="000000" w:themeColor="text1"/>
                <w:sz w:val="16"/>
                <w:szCs w:val="16"/>
              </w:rPr>
            </w:pPr>
            <w:r w:rsidRPr="003C4C18">
              <w:rPr>
                <w:rFonts w:asciiTheme="majorBidi" w:hAnsiTheme="majorBidi" w:cstheme="majorBidi"/>
                <w:color w:val="000000" w:themeColor="text1"/>
                <w:sz w:val="16"/>
                <w:szCs w:val="16"/>
              </w:rPr>
              <w:t>PART_MOV</w:t>
            </w:r>
          </w:p>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r w:rsidRPr="003C4C18">
              <w:rPr>
                <w:rFonts w:asciiTheme="majorBidi" w:hAnsiTheme="majorBidi" w:cstheme="majorBidi"/>
                <w:color w:val="000000" w:themeColor="text1"/>
                <w:sz w:val="16"/>
                <w:szCs w:val="16"/>
              </w:rPr>
              <w:t>PREP_STRDG</w:t>
            </w:r>
          </w:p>
        </w:tc>
      </w:tr>
      <w:tr w:rsidR="003C4C18" w:rsidRPr="00F2725C" w:rsidTr="003C4C18">
        <w:trPr>
          <w:trHeight w:val="418"/>
        </w:trPr>
        <w:tc>
          <w:tcPr>
            <w:tcW w:w="676" w:type="dxa"/>
            <w:shd w:val="clear" w:color="auto" w:fill="D9D9D9" w:themeFill="background1" w:themeFillShade="D9"/>
            <w:vAlign w:val="center"/>
          </w:tcPr>
          <w:p w:rsidR="003C4C18" w:rsidRPr="00F2725C" w:rsidRDefault="003C4C18" w:rsidP="003C4C18">
            <w:pPr>
              <w:tabs>
                <w:tab w:val="center" w:pos="4680"/>
                <w:tab w:val="right" w:pos="9360"/>
              </w:tabs>
              <w:spacing w:after="0" w:line="240" w:lineRule="auto"/>
              <w:jc w:val="center"/>
              <w:rPr>
                <w:rFonts w:asciiTheme="majorBidi" w:hAnsiTheme="majorBidi" w:cstheme="majorBidi"/>
                <w:b/>
                <w:bCs/>
                <w:color w:val="000000" w:themeColor="text1"/>
                <w:sz w:val="20"/>
                <w:szCs w:val="20"/>
              </w:rPr>
            </w:pPr>
            <w:r w:rsidRPr="00F2725C">
              <w:rPr>
                <w:rFonts w:asciiTheme="majorBidi" w:hAnsiTheme="majorBidi" w:cstheme="majorBidi"/>
                <w:b/>
                <w:bCs/>
                <w:color w:val="000000" w:themeColor="text1"/>
                <w:sz w:val="20"/>
                <w:szCs w:val="20"/>
              </w:rPr>
              <w:t>5</w:t>
            </w:r>
          </w:p>
        </w:tc>
        <w:tc>
          <w:tcPr>
            <w:tcW w:w="910" w:type="dxa"/>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18"/>
                <w:szCs w:val="18"/>
              </w:rPr>
            </w:pPr>
            <w:r w:rsidRPr="00F2725C">
              <w:rPr>
                <w:rFonts w:asciiTheme="majorBidi" w:hAnsiTheme="majorBidi" w:cstheme="majorBidi"/>
                <w:color w:val="000000" w:themeColor="text1"/>
                <w:sz w:val="18"/>
                <w:szCs w:val="18"/>
              </w:rPr>
              <w:t>3SG_S</w:t>
            </w:r>
          </w:p>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20"/>
                <w:szCs w:val="20"/>
              </w:rPr>
            </w:pPr>
            <w:r w:rsidRPr="00F2725C">
              <w:rPr>
                <w:rFonts w:asciiTheme="majorBidi" w:hAnsiTheme="majorBidi" w:cstheme="majorBidi"/>
                <w:color w:val="000000" w:themeColor="text1"/>
                <w:sz w:val="18"/>
                <w:szCs w:val="18"/>
              </w:rPr>
              <w:t>+</w:t>
            </w:r>
          </w:p>
        </w:tc>
        <w:tc>
          <w:tcPr>
            <w:tcW w:w="1097" w:type="dxa"/>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14"/>
                <w:szCs w:val="14"/>
              </w:rPr>
            </w:pPr>
            <w:r w:rsidRPr="00F2725C">
              <w:rPr>
                <w:rFonts w:asciiTheme="majorBidi" w:hAnsiTheme="majorBidi" w:cstheme="majorBidi"/>
                <w:color w:val="000000" w:themeColor="text1"/>
                <w:sz w:val="14"/>
                <w:szCs w:val="14"/>
              </w:rPr>
              <w:t>(PL_CONCD)</w:t>
            </w:r>
          </w:p>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c>
          <w:tcPr>
            <w:tcW w:w="969" w:type="dxa"/>
            <w:gridSpan w:val="2"/>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12"/>
                <w:szCs w:val="12"/>
              </w:rPr>
            </w:pPr>
            <w:r w:rsidRPr="00F2725C">
              <w:rPr>
                <w:rFonts w:asciiTheme="majorBidi" w:hAnsiTheme="majorBidi" w:cstheme="majorBidi"/>
                <w:color w:val="000000" w:themeColor="text1"/>
                <w:sz w:val="12"/>
                <w:szCs w:val="12"/>
              </w:rPr>
              <w:t>CASE(3rd)</w:t>
            </w:r>
          </w:p>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r w:rsidRPr="00F2725C">
              <w:rPr>
                <w:rFonts w:asciiTheme="majorBidi" w:hAnsiTheme="majorBidi" w:cstheme="majorBidi"/>
                <w:color w:val="000000" w:themeColor="text1"/>
                <w:sz w:val="12"/>
                <w:szCs w:val="12"/>
              </w:rPr>
              <w:t>RFLX(ADV)</w:t>
            </w:r>
          </w:p>
        </w:tc>
        <w:tc>
          <w:tcPr>
            <w:tcW w:w="1134" w:type="dxa"/>
            <w:gridSpan w:val="2"/>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18"/>
                <w:szCs w:val="18"/>
              </w:rPr>
            </w:pPr>
            <w:r w:rsidRPr="00F2725C">
              <w:rPr>
                <w:rFonts w:asciiTheme="majorBidi" w:hAnsiTheme="majorBidi" w:cstheme="majorBidi"/>
                <w:color w:val="000000" w:themeColor="text1"/>
                <w:sz w:val="18"/>
                <w:szCs w:val="18"/>
              </w:rPr>
              <w:t>AUX_2ND</w:t>
            </w:r>
          </w:p>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r w:rsidRPr="00F2725C">
              <w:rPr>
                <w:rFonts w:asciiTheme="majorBidi" w:hAnsiTheme="majorBidi" w:cstheme="majorBidi"/>
                <w:color w:val="000000" w:themeColor="text1"/>
                <w:sz w:val="18"/>
                <w:szCs w:val="18"/>
              </w:rPr>
              <w:t>SUPPLET</w:t>
            </w:r>
          </w:p>
        </w:tc>
        <w:tc>
          <w:tcPr>
            <w:tcW w:w="851" w:type="dxa"/>
            <w:gridSpan w:val="2"/>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14"/>
                <w:szCs w:val="14"/>
              </w:rPr>
            </w:pPr>
            <w:r w:rsidRPr="00F2725C">
              <w:rPr>
                <w:rFonts w:asciiTheme="majorBidi" w:hAnsiTheme="majorBidi" w:cstheme="majorBidi"/>
                <w:color w:val="000000" w:themeColor="text1"/>
                <w:sz w:val="14"/>
                <w:szCs w:val="14"/>
              </w:rPr>
              <w:t>DO_2ND</w:t>
            </w:r>
          </w:p>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r w:rsidRPr="00F2725C">
              <w:rPr>
                <w:rFonts w:asciiTheme="majorBidi" w:hAnsiTheme="majorBidi" w:cstheme="majorBidi"/>
                <w:color w:val="000000" w:themeColor="text1"/>
                <w:sz w:val="14"/>
                <w:szCs w:val="14"/>
              </w:rPr>
              <w:t>SUPPLET</w:t>
            </w:r>
          </w:p>
        </w:tc>
        <w:tc>
          <w:tcPr>
            <w:tcW w:w="708" w:type="dxa"/>
            <w:gridSpan w:val="2"/>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20"/>
                <w:szCs w:val="20"/>
              </w:rPr>
            </w:pPr>
            <w:r w:rsidRPr="00F2725C">
              <w:rPr>
                <w:rFonts w:asciiTheme="majorBidi" w:hAnsiTheme="majorBidi" w:cstheme="majorBidi"/>
                <w:color w:val="000000" w:themeColor="text1"/>
                <w:sz w:val="20"/>
                <w:szCs w:val="20"/>
              </w:rPr>
              <w:t>-</w:t>
            </w:r>
            <w:proofErr w:type="spellStart"/>
            <w:r w:rsidRPr="00F2725C">
              <w:rPr>
                <w:rFonts w:asciiTheme="majorBidi" w:hAnsiTheme="majorBidi" w:cstheme="majorBidi"/>
                <w:color w:val="000000" w:themeColor="text1"/>
                <w:sz w:val="20"/>
                <w:szCs w:val="20"/>
              </w:rPr>
              <w:t>ly</w:t>
            </w:r>
            <w:proofErr w:type="spellEnd"/>
          </w:p>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c>
          <w:tcPr>
            <w:tcW w:w="709" w:type="dxa"/>
            <w:gridSpan w:val="2"/>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20"/>
                <w:szCs w:val="20"/>
              </w:rPr>
            </w:pPr>
            <w:r w:rsidRPr="00F2725C">
              <w:rPr>
                <w:rFonts w:asciiTheme="majorBidi" w:hAnsiTheme="majorBidi" w:cstheme="majorBidi"/>
                <w:color w:val="000000" w:themeColor="text1"/>
                <w:sz w:val="20"/>
                <w:szCs w:val="20"/>
              </w:rPr>
              <w:t>-</w:t>
            </w:r>
            <w:proofErr w:type="spellStart"/>
            <w:r w:rsidRPr="00F2725C">
              <w:rPr>
                <w:rFonts w:asciiTheme="majorBidi" w:hAnsiTheme="majorBidi" w:cstheme="majorBidi"/>
                <w:color w:val="000000" w:themeColor="text1"/>
                <w:sz w:val="20"/>
                <w:szCs w:val="20"/>
              </w:rPr>
              <w:t>er</w:t>
            </w:r>
            <w:proofErr w:type="spellEnd"/>
          </w:p>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r w:rsidRPr="00F2725C">
              <w:rPr>
                <w:rFonts w:asciiTheme="majorBidi" w:hAnsiTheme="majorBidi" w:cstheme="majorBidi"/>
                <w:color w:val="000000" w:themeColor="text1"/>
                <w:sz w:val="20"/>
                <w:szCs w:val="20"/>
              </w:rPr>
              <w:t>-</w:t>
            </w:r>
            <w:proofErr w:type="spellStart"/>
            <w:r w:rsidRPr="00F2725C">
              <w:rPr>
                <w:rFonts w:asciiTheme="majorBidi" w:hAnsiTheme="majorBidi" w:cstheme="majorBidi"/>
                <w:color w:val="000000" w:themeColor="text1"/>
                <w:sz w:val="20"/>
                <w:szCs w:val="20"/>
              </w:rPr>
              <w:t>erst</w:t>
            </w:r>
            <w:proofErr w:type="spellEnd"/>
          </w:p>
        </w:tc>
        <w:tc>
          <w:tcPr>
            <w:tcW w:w="992" w:type="dxa"/>
            <w:vAlign w:val="center"/>
          </w:tcPr>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c>
          <w:tcPr>
            <w:tcW w:w="1418" w:type="dxa"/>
            <w:vAlign w:val="center"/>
          </w:tcPr>
          <w:p w:rsidR="003C4C18" w:rsidRPr="003C4C18" w:rsidRDefault="003C4C18" w:rsidP="003C4C18">
            <w:pPr>
              <w:tabs>
                <w:tab w:val="center" w:pos="4680"/>
                <w:tab w:val="right" w:pos="9360"/>
              </w:tabs>
              <w:spacing w:after="0" w:line="240" w:lineRule="auto"/>
              <w:rPr>
                <w:rFonts w:asciiTheme="majorBidi" w:hAnsiTheme="majorBidi" w:cstheme="majorBidi"/>
                <w:color w:val="000000" w:themeColor="text1"/>
                <w:sz w:val="16"/>
                <w:szCs w:val="16"/>
              </w:rPr>
            </w:pPr>
            <w:r w:rsidRPr="003C4C18">
              <w:rPr>
                <w:rFonts w:asciiTheme="majorBidi" w:hAnsiTheme="majorBidi" w:cstheme="majorBidi"/>
                <w:color w:val="000000" w:themeColor="text1"/>
                <w:sz w:val="16"/>
                <w:szCs w:val="16"/>
              </w:rPr>
              <w:t>(DAT_TO)</w:t>
            </w:r>
          </w:p>
          <w:p w:rsidR="003C4C18" w:rsidRPr="003C4C18" w:rsidRDefault="003C4C18" w:rsidP="003C4C18">
            <w:pPr>
              <w:tabs>
                <w:tab w:val="center" w:pos="4680"/>
                <w:tab w:val="right" w:pos="9360"/>
              </w:tabs>
              <w:spacing w:after="0" w:line="240" w:lineRule="auto"/>
              <w:rPr>
                <w:rFonts w:asciiTheme="majorBidi" w:hAnsiTheme="majorBidi" w:cstheme="majorBidi"/>
                <w:i/>
                <w:iCs/>
                <w:color w:val="000000" w:themeColor="text1"/>
                <w:sz w:val="16"/>
                <w:szCs w:val="16"/>
              </w:rPr>
            </w:pPr>
          </w:p>
        </w:tc>
      </w:tr>
      <w:tr w:rsidR="003C4C18" w:rsidRPr="00F2725C" w:rsidTr="003C4C18">
        <w:trPr>
          <w:trHeight w:val="753"/>
        </w:trPr>
        <w:tc>
          <w:tcPr>
            <w:tcW w:w="676" w:type="dxa"/>
            <w:shd w:val="clear" w:color="auto" w:fill="D9D9D9" w:themeFill="background1" w:themeFillShade="D9"/>
            <w:vAlign w:val="center"/>
          </w:tcPr>
          <w:p w:rsidR="003C4C18" w:rsidRPr="00F2725C" w:rsidRDefault="003C4C18" w:rsidP="003C4C18">
            <w:pPr>
              <w:tabs>
                <w:tab w:val="center" w:pos="4680"/>
                <w:tab w:val="right" w:pos="9360"/>
              </w:tabs>
              <w:spacing w:after="0" w:line="240" w:lineRule="auto"/>
              <w:jc w:val="center"/>
              <w:rPr>
                <w:rFonts w:asciiTheme="majorBidi" w:hAnsiTheme="majorBidi" w:cstheme="majorBidi"/>
                <w:b/>
                <w:bCs/>
                <w:color w:val="000000" w:themeColor="text1"/>
                <w:sz w:val="20"/>
                <w:szCs w:val="20"/>
              </w:rPr>
            </w:pPr>
            <w:r w:rsidRPr="00F2725C">
              <w:rPr>
                <w:rFonts w:asciiTheme="majorBidi" w:hAnsiTheme="majorBidi" w:cstheme="majorBidi"/>
                <w:b/>
                <w:bCs/>
                <w:color w:val="000000" w:themeColor="text1"/>
                <w:sz w:val="20"/>
                <w:szCs w:val="20"/>
              </w:rPr>
              <w:t>6</w:t>
            </w:r>
          </w:p>
        </w:tc>
        <w:tc>
          <w:tcPr>
            <w:tcW w:w="910" w:type="dxa"/>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14"/>
                <w:szCs w:val="14"/>
              </w:rPr>
            </w:pPr>
            <w:r w:rsidRPr="00F2725C">
              <w:rPr>
                <w:rFonts w:asciiTheme="majorBidi" w:hAnsiTheme="majorBidi" w:cstheme="majorBidi"/>
                <w:color w:val="000000" w:themeColor="text1"/>
                <w:sz w:val="14"/>
                <w:szCs w:val="14"/>
              </w:rPr>
              <w:t>(GERUND)</w:t>
            </w:r>
          </w:p>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20"/>
                <w:szCs w:val="20"/>
              </w:rPr>
            </w:pPr>
          </w:p>
        </w:tc>
        <w:tc>
          <w:tcPr>
            <w:tcW w:w="1097" w:type="dxa"/>
            <w:vAlign w:val="center"/>
          </w:tcPr>
          <w:p w:rsidR="003C4C18" w:rsidRPr="00F2725C" w:rsidRDefault="003C4C18" w:rsidP="003C4C18">
            <w:pPr>
              <w:tabs>
                <w:tab w:val="center" w:pos="4680"/>
                <w:tab w:val="right" w:pos="9360"/>
              </w:tabs>
              <w:rPr>
                <w:rFonts w:asciiTheme="majorBidi" w:hAnsiTheme="majorBidi" w:cstheme="majorBidi"/>
                <w:i/>
                <w:iCs/>
                <w:color w:val="000000" w:themeColor="text1"/>
                <w:sz w:val="20"/>
                <w:szCs w:val="20"/>
              </w:rPr>
            </w:pPr>
          </w:p>
        </w:tc>
        <w:tc>
          <w:tcPr>
            <w:tcW w:w="969" w:type="dxa"/>
            <w:gridSpan w:val="2"/>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14"/>
                <w:szCs w:val="14"/>
              </w:rPr>
            </w:pPr>
            <w:r w:rsidRPr="00F2725C">
              <w:rPr>
                <w:rFonts w:asciiTheme="majorBidi" w:hAnsiTheme="majorBidi" w:cstheme="majorBidi"/>
                <w:color w:val="000000" w:themeColor="text1"/>
                <w:sz w:val="14"/>
                <w:szCs w:val="14"/>
              </w:rPr>
              <w:t>RFLX (PN)</w:t>
            </w:r>
          </w:p>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c>
          <w:tcPr>
            <w:tcW w:w="1134" w:type="dxa"/>
            <w:gridSpan w:val="2"/>
            <w:vAlign w:val="center"/>
          </w:tcPr>
          <w:p w:rsidR="003C4C18" w:rsidRPr="00F2725C" w:rsidRDefault="003C4C18" w:rsidP="003C4C18">
            <w:pPr>
              <w:tabs>
                <w:tab w:val="center" w:pos="4680"/>
                <w:tab w:val="right" w:pos="9360"/>
              </w:tabs>
              <w:spacing w:after="0" w:line="240" w:lineRule="auto"/>
              <w:rPr>
                <w:rFonts w:asciiTheme="majorBidi" w:hAnsiTheme="majorBidi" w:cstheme="majorBidi"/>
                <w:color w:val="000000" w:themeColor="text1"/>
                <w:sz w:val="20"/>
                <w:szCs w:val="20"/>
              </w:rPr>
            </w:pPr>
            <w:r w:rsidRPr="00F2725C">
              <w:rPr>
                <w:rFonts w:asciiTheme="majorBidi" w:hAnsiTheme="majorBidi" w:cstheme="majorBidi"/>
                <w:color w:val="000000" w:themeColor="text1"/>
                <w:sz w:val="20"/>
                <w:szCs w:val="20"/>
              </w:rPr>
              <w:t>Q_TAG</w:t>
            </w:r>
          </w:p>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c>
          <w:tcPr>
            <w:tcW w:w="851" w:type="dxa"/>
            <w:gridSpan w:val="2"/>
            <w:vAlign w:val="center"/>
          </w:tcPr>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c>
          <w:tcPr>
            <w:tcW w:w="708" w:type="dxa"/>
            <w:gridSpan w:val="2"/>
            <w:vAlign w:val="center"/>
          </w:tcPr>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c>
          <w:tcPr>
            <w:tcW w:w="709" w:type="dxa"/>
            <w:gridSpan w:val="2"/>
            <w:vAlign w:val="center"/>
          </w:tcPr>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c>
          <w:tcPr>
            <w:tcW w:w="992" w:type="dxa"/>
            <w:vAlign w:val="center"/>
          </w:tcPr>
          <w:p w:rsidR="003C4C18" w:rsidRPr="00F2725C" w:rsidRDefault="003C4C18" w:rsidP="003C4C18">
            <w:pPr>
              <w:tabs>
                <w:tab w:val="center" w:pos="4680"/>
                <w:tab w:val="right" w:pos="9360"/>
              </w:tabs>
              <w:spacing w:after="0" w:line="240" w:lineRule="auto"/>
              <w:rPr>
                <w:rFonts w:asciiTheme="majorBidi" w:hAnsiTheme="majorBidi" w:cstheme="majorBidi"/>
                <w:i/>
                <w:iCs/>
                <w:color w:val="000000" w:themeColor="text1"/>
                <w:sz w:val="20"/>
                <w:szCs w:val="20"/>
              </w:rPr>
            </w:pPr>
          </w:p>
        </w:tc>
        <w:tc>
          <w:tcPr>
            <w:tcW w:w="1418" w:type="dxa"/>
            <w:vAlign w:val="center"/>
          </w:tcPr>
          <w:p w:rsidR="003C4C18" w:rsidRPr="003C4C18" w:rsidRDefault="003C4C18" w:rsidP="003C4C18">
            <w:pPr>
              <w:tabs>
                <w:tab w:val="center" w:pos="4680"/>
                <w:tab w:val="right" w:pos="9360"/>
              </w:tabs>
              <w:spacing w:after="0" w:line="240" w:lineRule="auto"/>
              <w:rPr>
                <w:rFonts w:asciiTheme="majorBidi" w:hAnsiTheme="majorBidi" w:cstheme="majorBidi"/>
                <w:color w:val="000000" w:themeColor="text1"/>
                <w:sz w:val="16"/>
                <w:szCs w:val="16"/>
              </w:rPr>
            </w:pPr>
            <w:r w:rsidRPr="003C4C18">
              <w:rPr>
                <w:rFonts w:asciiTheme="majorBidi" w:hAnsiTheme="majorBidi" w:cstheme="majorBidi"/>
                <w:color w:val="000000" w:themeColor="text1"/>
                <w:sz w:val="16"/>
                <w:szCs w:val="16"/>
              </w:rPr>
              <w:t>ADV VP</w:t>
            </w:r>
          </w:p>
          <w:p w:rsidR="003C4C18" w:rsidRPr="003C4C18" w:rsidRDefault="003C4C18" w:rsidP="003C4C18">
            <w:pPr>
              <w:tabs>
                <w:tab w:val="center" w:pos="4680"/>
                <w:tab w:val="right" w:pos="9360"/>
              </w:tabs>
              <w:spacing w:after="0" w:line="240" w:lineRule="auto"/>
              <w:rPr>
                <w:rFonts w:asciiTheme="majorBidi" w:hAnsiTheme="majorBidi" w:cstheme="majorBidi"/>
                <w:color w:val="000000" w:themeColor="text1"/>
                <w:sz w:val="16"/>
                <w:szCs w:val="16"/>
              </w:rPr>
            </w:pPr>
            <w:r w:rsidRPr="003C4C18">
              <w:rPr>
                <w:rFonts w:asciiTheme="majorBidi" w:hAnsiTheme="majorBidi" w:cstheme="majorBidi"/>
                <w:color w:val="000000" w:themeColor="text1"/>
                <w:sz w:val="16"/>
                <w:szCs w:val="16"/>
              </w:rPr>
              <w:t>(DAT MVMT)</w:t>
            </w:r>
          </w:p>
          <w:p w:rsidR="003C4C18" w:rsidRPr="003C4C18" w:rsidRDefault="003C4C18" w:rsidP="003C4C18">
            <w:pPr>
              <w:tabs>
                <w:tab w:val="center" w:pos="4680"/>
                <w:tab w:val="right" w:pos="9360"/>
              </w:tabs>
              <w:spacing w:after="0" w:line="240" w:lineRule="auto"/>
              <w:rPr>
                <w:rFonts w:asciiTheme="majorBidi" w:hAnsiTheme="majorBidi" w:cstheme="majorBidi"/>
                <w:color w:val="000000" w:themeColor="text1"/>
                <w:sz w:val="16"/>
                <w:szCs w:val="16"/>
              </w:rPr>
            </w:pPr>
            <w:r w:rsidRPr="003C4C18">
              <w:rPr>
                <w:rFonts w:asciiTheme="majorBidi" w:hAnsiTheme="majorBidi" w:cstheme="majorBidi"/>
                <w:color w:val="000000" w:themeColor="text1"/>
                <w:sz w:val="16"/>
                <w:szCs w:val="16"/>
              </w:rPr>
              <w:t>(CAUSATIVE)</w:t>
            </w:r>
          </w:p>
          <w:p w:rsidR="003C4C18" w:rsidRPr="003C4C18" w:rsidRDefault="003C4C18" w:rsidP="003C4C18">
            <w:pPr>
              <w:tabs>
                <w:tab w:val="center" w:pos="4680"/>
                <w:tab w:val="right" w:pos="9360"/>
              </w:tabs>
              <w:spacing w:after="0" w:line="240" w:lineRule="auto"/>
              <w:rPr>
                <w:rFonts w:asciiTheme="majorBidi" w:hAnsiTheme="majorBidi" w:cstheme="majorBidi"/>
                <w:i/>
                <w:iCs/>
                <w:color w:val="000000" w:themeColor="text1"/>
                <w:sz w:val="16"/>
                <w:szCs w:val="16"/>
              </w:rPr>
            </w:pPr>
            <w:r w:rsidRPr="003C4C18">
              <w:rPr>
                <w:rFonts w:asciiTheme="majorBidi" w:hAnsiTheme="majorBidi" w:cstheme="majorBidi"/>
                <w:color w:val="000000" w:themeColor="text1"/>
                <w:sz w:val="16"/>
                <w:szCs w:val="16"/>
              </w:rPr>
              <w:t>(2_SUB_COMP)</w:t>
            </w:r>
          </w:p>
        </w:tc>
      </w:tr>
    </w:tbl>
    <w:p w:rsidR="003C4C18" w:rsidRPr="008F05E1" w:rsidRDefault="003C4C18" w:rsidP="003C4C18">
      <w:pPr>
        <w:spacing w:after="0" w:line="240" w:lineRule="auto"/>
        <w:jc w:val="center"/>
        <w:rPr>
          <w:color w:val="000000" w:themeColor="text1"/>
          <w:sz w:val="28"/>
          <w:szCs w:val="28"/>
        </w:rPr>
      </w:pPr>
      <w:r w:rsidRPr="008F05E1">
        <w:rPr>
          <w:rFonts w:asciiTheme="majorBidi" w:hAnsiTheme="majorBidi" w:cstheme="majorBidi"/>
          <w:b/>
          <w:bCs/>
          <w:color w:val="000000" w:themeColor="text1"/>
        </w:rPr>
        <w:t>Appendix A</w:t>
      </w:r>
    </w:p>
    <w:p w:rsidR="003C4C18" w:rsidRPr="008F05E1" w:rsidRDefault="003C4C18" w:rsidP="003C4C18">
      <w:pPr>
        <w:tabs>
          <w:tab w:val="center" w:pos="4680"/>
          <w:tab w:val="right" w:pos="9360"/>
        </w:tabs>
        <w:spacing w:after="0" w:line="240" w:lineRule="auto"/>
        <w:jc w:val="center"/>
        <w:rPr>
          <w:rFonts w:asciiTheme="majorBidi" w:hAnsiTheme="majorBidi" w:cstheme="majorBidi"/>
          <w:b/>
          <w:bCs/>
          <w:color w:val="000000" w:themeColor="text1"/>
        </w:rPr>
      </w:pPr>
      <w:r w:rsidRPr="008F05E1">
        <w:rPr>
          <w:rFonts w:asciiTheme="majorBidi" w:hAnsiTheme="majorBidi" w:cstheme="majorBidi"/>
          <w:b/>
          <w:bCs/>
          <w:color w:val="000000" w:themeColor="text1"/>
        </w:rPr>
        <w:t>Tentative Developmental Stages of the Acquisition of Grammatical Structures for ESL Students</w:t>
      </w:r>
    </w:p>
    <w:p w:rsidR="00F67035" w:rsidRPr="00C0423F" w:rsidRDefault="00F67035" w:rsidP="00F67035">
      <w:pPr>
        <w:spacing w:after="0" w:line="240" w:lineRule="auto"/>
        <w:ind w:left="707" w:right="495" w:hanging="720"/>
        <w:rPr>
          <w:rFonts w:asciiTheme="majorBidi" w:hAnsiTheme="majorBidi" w:cstheme="majorBidi"/>
          <w:color w:val="000000" w:themeColor="text1"/>
        </w:rPr>
      </w:pPr>
    </w:p>
    <w:p w:rsidR="009037E3" w:rsidRPr="001F2624" w:rsidRDefault="003C4C18" w:rsidP="00D51663">
      <w:pPr>
        <w:jc w:val="both"/>
        <w:rPr>
          <w:rFonts w:asciiTheme="majorBidi" w:hAnsiTheme="majorBidi" w:cstheme="majorBidi"/>
        </w:rPr>
      </w:pPr>
      <w:r w:rsidRPr="00F2725C">
        <w:rPr>
          <w:rFonts w:asciiTheme="majorBidi" w:hAnsiTheme="majorBidi" w:cstheme="majorBidi"/>
          <w:b/>
          <w:bCs/>
          <w:i/>
          <w:iCs/>
          <w:color w:val="000000" w:themeColor="text1"/>
          <w:sz w:val="20"/>
          <w:szCs w:val="20"/>
        </w:rPr>
        <w:t>Note.</w:t>
      </w:r>
      <w:r w:rsidRPr="00F2725C">
        <w:rPr>
          <w:rFonts w:asciiTheme="majorBidi" w:hAnsiTheme="majorBidi" w:cstheme="majorBidi"/>
          <w:color w:val="000000" w:themeColor="text1"/>
          <w:sz w:val="20"/>
          <w:szCs w:val="20"/>
        </w:rPr>
        <w:t xml:space="preserve"> (Round brackets indicate tentative assignment only.) IL-</w:t>
      </w:r>
      <w:proofErr w:type="spellStart"/>
      <w:r w:rsidRPr="00F2725C">
        <w:rPr>
          <w:rFonts w:asciiTheme="majorBidi" w:hAnsiTheme="majorBidi" w:cstheme="majorBidi"/>
          <w:color w:val="000000" w:themeColor="text1"/>
          <w:sz w:val="20"/>
          <w:szCs w:val="20"/>
        </w:rPr>
        <w:t>ing</w:t>
      </w:r>
      <w:proofErr w:type="spellEnd"/>
      <w:r w:rsidRPr="00F2725C">
        <w:rPr>
          <w:rFonts w:asciiTheme="majorBidi" w:hAnsiTheme="majorBidi" w:cstheme="majorBidi"/>
          <w:color w:val="000000" w:themeColor="text1"/>
          <w:sz w:val="20"/>
          <w:szCs w:val="20"/>
        </w:rPr>
        <w:t xml:space="preserve"> = non-standard ‘</w:t>
      </w:r>
      <w:proofErr w:type="spellStart"/>
      <w:r w:rsidRPr="00F2725C">
        <w:rPr>
          <w:rFonts w:asciiTheme="majorBidi" w:hAnsiTheme="majorBidi" w:cstheme="majorBidi"/>
          <w:color w:val="000000" w:themeColor="text1"/>
          <w:sz w:val="20"/>
          <w:szCs w:val="20"/>
        </w:rPr>
        <w:t>ing</w:t>
      </w:r>
      <w:proofErr w:type="spellEnd"/>
      <w:r w:rsidRPr="00F2725C">
        <w:rPr>
          <w:rFonts w:asciiTheme="majorBidi" w:hAnsiTheme="majorBidi" w:cstheme="majorBidi"/>
          <w:color w:val="000000" w:themeColor="text1"/>
          <w:sz w:val="20"/>
          <w:szCs w:val="20"/>
        </w:rPr>
        <w:t xml:space="preserve">’, PP = in prepositional phase, DO_FRONT = yes/no questions with initial ‘do’, WHX_FRONT = fronting of </w:t>
      </w:r>
      <w:proofErr w:type="spellStart"/>
      <w:r w:rsidRPr="00F2725C">
        <w:rPr>
          <w:rFonts w:asciiTheme="majorBidi" w:hAnsiTheme="majorBidi" w:cstheme="majorBidi"/>
          <w:color w:val="000000" w:themeColor="text1"/>
          <w:sz w:val="20"/>
          <w:szCs w:val="20"/>
        </w:rPr>
        <w:t>wh</w:t>
      </w:r>
      <w:proofErr w:type="spellEnd"/>
      <w:r w:rsidRPr="00F2725C">
        <w:rPr>
          <w:rFonts w:asciiTheme="majorBidi" w:hAnsiTheme="majorBidi" w:cstheme="majorBidi"/>
          <w:color w:val="000000" w:themeColor="text1"/>
          <w:sz w:val="20"/>
          <w:szCs w:val="20"/>
        </w:rPr>
        <w:t xml:space="preserve">-word and possible </w:t>
      </w:r>
      <w:proofErr w:type="spellStart"/>
      <w:r w:rsidRPr="00F2725C">
        <w:rPr>
          <w:rFonts w:asciiTheme="majorBidi" w:hAnsiTheme="majorBidi" w:cstheme="majorBidi"/>
          <w:color w:val="000000" w:themeColor="text1"/>
          <w:sz w:val="20"/>
          <w:szCs w:val="20"/>
        </w:rPr>
        <w:t>cliticized</w:t>
      </w:r>
      <w:proofErr w:type="spellEnd"/>
      <w:r w:rsidRPr="00F2725C">
        <w:rPr>
          <w:rFonts w:asciiTheme="majorBidi" w:hAnsiTheme="majorBidi" w:cstheme="majorBidi"/>
          <w:color w:val="000000" w:themeColor="text1"/>
          <w:sz w:val="20"/>
          <w:szCs w:val="20"/>
        </w:rPr>
        <w:t xml:space="preserve"> element (e.g. ‘what do’), TOPIC = topicalization of initial or final elements, ADV_FRONT = fronting of final adverbs or adverbial PPs, AUX_EN = [be/have] + V-</w:t>
      </w:r>
      <w:proofErr w:type="spellStart"/>
      <w:r w:rsidRPr="00F2725C">
        <w:rPr>
          <w:rFonts w:asciiTheme="majorBidi" w:hAnsiTheme="majorBidi" w:cstheme="majorBidi"/>
          <w:color w:val="000000" w:themeColor="text1"/>
          <w:sz w:val="20"/>
          <w:szCs w:val="20"/>
        </w:rPr>
        <w:t>ed</w:t>
      </w:r>
      <w:proofErr w:type="spellEnd"/>
      <w:r w:rsidRPr="00F2725C">
        <w:rPr>
          <w:rFonts w:asciiTheme="majorBidi" w:hAnsiTheme="majorBidi" w:cstheme="majorBidi"/>
          <w:color w:val="000000" w:themeColor="text1"/>
          <w:sz w:val="20"/>
          <w:szCs w:val="20"/>
        </w:rPr>
        <w:t xml:space="preserve">, PSEUDO_INV = simple fronting of </w:t>
      </w:r>
      <w:proofErr w:type="spellStart"/>
      <w:r w:rsidRPr="00F2725C">
        <w:rPr>
          <w:rFonts w:asciiTheme="majorBidi" w:hAnsiTheme="majorBidi" w:cstheme="majorBidi"/>
          <w:color w:val="000000" w:themeColor="text1"/>
          <w:sz w:val="20"/>
          <w:szCs w:val="20"/>
        </w:rPr>
        <w:t>wh</w:t>
      </w:r>
      <w:proofErr w:type="spellEnd"/>
      <w:r w:rsidRPr="00F2725C">
        <w:rPr>
          <w:rFonts w:asciiTheme="majorBidi" w:hAnsiTheme="majorBidi" w:cstheme="majorBidi"/>
          <w:color w:val="000000" w:themeColor="text1"/>
          <w:sz w:val="20"/>
          <w:szCs w:val="20"/>
        </w:rPr>
        <w:t>-word across verb (e.g. ‘where is the summer?’), COMP_TO = insertion of ‘to’ as a complementizer as in ‘want to go’, PART_MOV = verb-particle separation, AUX_ING = [be] + V-</w:t>
      </w:r>
      <w:proofErr w:type="spellStart"/>
      <w:r w:rsidRPr="00F2725C">
        <w:rPr>
          <w:rFonts w:asciiTheme="majorBidi" w:hAnsiTheme="majorBidi" w:cstheme="majorBidi"/>
          <w:color w:val="000000" w:themeColor="text1"/>
          <w:sz w:val="20"/>
          <w:szCs w:val="20"/>
        </w:rPr>
        <w:t>ing</w:t>
      </w:r>
      <w:proofErr w:type="spellEnd"/>
      <w:r w:rsidRPr="00F2725C">
        <w:rPr>
          <w:rFonts w:asciiTheme="majorBidi" w:hAnsiTheme="majorBidi" w:cstheme="majorBidi"/>
          <w:color w:val="000000" w:themeColor="text1"/>
          <w:sz w:val="20"/>
          <w:szCs w:val="20"/>
        </w:rPr>
        <w:t xml:space="preserve">, not necessarily with standard semantics, Y/N_INV = yes/no questions with subject-verb/aux inversion, PREP_STRNDG = stranding of prepositions in relative clauses, 3SG_S = third person singular ‘-s’, PL_CONCD = plural marking of NP after number or quantifier (e.g. ‘many factories’), CASE (3rd) = case marking of third person singular pronouns, AUX_2ND = placement of ‘do’ or ‘have’ in second position, DO_2ND = as above, in negation, SUPPLET = </w:t>
      </w:r>
      <w:proofErr w:type="spellStart"/>
      <w:r w:rsidRPr="00F2725C">
        <w:rPr>
          <w:rFonts w:asciiTheme="majorBidi" w:hAnsiTheme="majorBidi" w:cstheme="majorBidi"/>
          <w:color w:val="000000" w:themeColor="text1"/>
          <w:sz w:val="20"/>
          <w:szCs w:val="20"/>
        </w:rPr>
        <w:t>suppletion</w:t>
      </w:r>
      <w:proofErr w:type="spellEnd"/>
      <w:r w:rsidRPr="00F2725C">
        <w:rPr>
          <w:rFonts w:asciiTheme="majorBidi" w:hAnsiTheme="majorBidi" w:cstheme="majorBidi"/>
          <w:color w:val="000000" w:themeColor="text1"/>
          <w:sz w:val="20"/>
          <w:szCs w:val="20"/>
        </w:rPr>
        <w:t xml:space="preserve"> of ‘some’ into ‘any’ in the scope of negation, RFLX (ADV) = adverbial or emphatic usages of reflexive pronouns, RFLX (PN) = true reflexivization, Q_TAG = question tags, DAT_MVMT = dative movement, CAUSATIVE = structures with ‘make’ and ‘let’, 2_SUB_COMP = different subject complements with verbs like ‘want’. </w:t>
      </w:r>
      <w:r w:rsidRPr="00F2725C">
        <w:rPr>
          <w:rFonts w:asciiTheme="majorBidi" w:hAnsiTheme="majorBidi" w:cstheme="majorBidi"/>
          <w:i/>
          <w:iCs/>
          <w:color w:val="000000" w:themeColor="text1"/>
          <w:sz w:val="20"/>
          <w:szCs w:val="20"/>
        </w:rPr>
        <w:t xml:space="preserve">Adapted from Language Processing and Second Language Development: Processability Theory by M. </w:t>
      </w:r>
      <w:proofErr w:type="gramStart"/>
      <w:r w:rsidRPr="00F2725C">
        <w:rPr>
          <w:rFonts w:asciiTheme="majorBidi" w:hAnsiTheme="majorBidi" w:cstheme="majorBidi"/>
          <w:i/>
          <w:iCs/>
          <w:color w:val="000000" w:themeColor="text1"/>
          <w:sz w:val="20"/>
          <w:szCs w:val="20"/>
        </w:rPr>
        <w:t>Pienemann(</w:t>
      </w:r>
      <w:proofErr w:type="gramEnd"/>
      <w:r w:rsidRPr="00F2725C">
        <w:rPr>
          <w:rFonts w:asciiTheme="majorBidi" w:hAnsiTheme="majorBidi" w:cstheme="majorBidi"/>
          <w:i/>
          <w:iCs/>
          <w:color w:val="000000" w:themeColor="text1"/>
          <w:sz w:val="20"/>
          <w:szCs w:val="20"/>
        </w:rPr>
        <w:t>as cited in Nishitani,2012).</w:t>
      </w:r>
    </w:p>
    <w:sectPr w:rsidR="009037E3" w:rsidRPr="001F2624" w:rsidSect="000C2D45">
      <w:headerReference w:type="default" r:id="rId10"/>
      <w:footerReference w:type="default" r:id="rId11"/>
      <w:pgSz w:w="11907" w:h="16839" w:code="9"/>
      <w:pgMar w:top="1440" w:right="1440" w:bottom="1440" w:left="1440" w:header="720" w:footer="720" w:gutter="0"/>
      <w:pgNumType w:start="4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6AC" w:rsidRDefault="009D46AC" w:rsidP="002D17E1">
      <w:pPr>
        <w:spacing w:after="0" w:line="240" w:lineRule="auto"/>
      </w:pPr>
      <w:r>
        <w:separator/>
      </w:r>
    </w:p>
  </w:endnote>
  <w:endnote w:type="continuationSeparator" w:id="0">
    <w:p w:rsidR="009D46AC" w:rsidRDefault="009D46AC" w:rsidP="002D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3809279"/>
      <w:docPartObj>
        <w:docPartGallery w:val="Page Numbers (Bottom of Page)"/>
        <w:docPartUnique/>
      </w:docPartObj>
    </w:sdtPr>
    <w:sdtEndPr>
      <w:rPr>
        <w:noProof/>
      </w:rPr>
    </w:sdtEndPr>
    <w:sdtContent>
      <w:p w:rsidR="00BF7A11" w:rsidRDefault="00BF7A11">
        <w:pPr>
          <w:pStyle w:val="Footer"/>
          <w:jc w:val="center"/>
        </w:pPr>
        <w:r>
          <w:fldChar w:fldCharType="begin"/>
        </w:r>
        <w:r>
          <w:instrText xml:space="preserve"> PAGE   \* MERGEFORMAT </w:instrText>
        </w:r>
        <w:r>
          <w:fldChar w:fldCharType="separate"/>
        </w:r>
        <w:r w:rsidR="00FE06D1">
          <w:rPr>
            <w:noProof/>
          </w:rPr>
          <w:t>57</w:t>
        </w:r>
        <w:r>
          <w:rPr>
            <w:noProof/>
          </w:rPr>
          <w:fldChar w:fldCharType="end"/>
        </w:r>
      </w:p>
    </w:sdtContent>
  </w:sdt>
  <w:p w:rsidR="00BF7A11" w:rsidRDefault="00BF7A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6AC" w:rsidRDefault="009D46AC" w:rsidP="002D17E1">
      <w:pPr>
        <w:spacing w:after="0" w:line="240" w:lineRule="auto"/>
      </w:pPr>
      <w:r>
        <w:separator/>
      </w:r>
    </w:p>
  </w:footnote>
  <w:footnote w:type="continuationSeparator" w:id="0">
    <w:p w:rsidR="009D46AC" w:rsidRDefault="009D46AC" w:rsidP="002D17E1">
      <w:pPr>
        <w:spacing w:after="0" w:line="240" w:lineRule="auto"/>
      </w:pPr>
      <w:r>
        <w:continuationSeparator/>
      </w:r>
    </w:p>
  </w:footnote>
  <w:footnote w:id="1">
    <w:p w:rsidR="00BF7A11" w:rsidRPr="00D613E8" w:rsidRDefault="00BF7A11" w:rsidP="00B10273">
      <w:pPr>
        <w:spacing w:line="200" w:lineRule="atLeast"/>
        <w:jc w:val="both"/>
        <w:rPr>
          <w:rFonts w:asciiTheme="majorBidi" w:eastAsia="Times New Roman" w:hAnsiTheme="majorBidi" w:cstheme="majorBidi"/>
          <w:color w:val="333333"/>
          <w:sz w:val="20"/>
          <w:szCs w:val="20"/>
        </w:rPr>
      </w:pPr>
      <w:r w:rsidRPr="00D613E8">
        <w:rPr>
          <w:rStyle w:val="FootnoteReference"/>
          <w:rFonts w:asciiTheme="majorBidi" w:hAnsiTheme="majorBidi" w:cstheme="majorBidi"/>
          <w:sz w:val="20"/>
          <w:szCs w:val="20"/>
        </w:rPr>
        <w:footnoteRef/>
      </w:r>
      <w:r w:rsidRPr="00D613E8">
        <w:rPr>
          <w:rFonts w:asciiTheme="majorBidi" w:hAnsiTheme="majorBidi" w:cstheme="majorBidi"/>
          <w:sz w:val="20"/>
          <w:szCs w:val="20"/>
        </w:rPr>
        <w:t xml:space="preserve"> </w:t>
      </w:r>
      <w:r>
        <w:rPr>
          <w:rFonts w:asciiTheme="majorBidi" w:hAnsiTheme="majorBidi" w:cstheme="majorBidi"/>
          <w:sz w:val="20"/>
          <w:szCs w:val="20"/>
        </w:rPr>
        <w:t xml:space="preserve">Assistant professor, </w:t>
      </w:r>
      <w:r w:rsidRPr="00B10273">
        <w:rPr>
          <w:rStyle w:val="Hyperlink"/>
          <w:rFonts w:asciiTheme="majorBidi" w:hAnsiTheme="majorBidi" w:cstheme="majorBidi"/>
          <w:sz w:val="20"/>
          <w:szCs w:val="20"/>
        </w:rPr>
        <w:t>s.vahdat@scu.ac.ir;</w:t>
      </w:r>
      <w:r w:rsidRPr="00D46A9F">
        <w:rPr>
          <w:rFonts w:asciiTheme="majorBidi" w:hAnsiTheme="majorBidi" w:cstheme="majorBidi"/>
          <w:sz w:val="20"/>
          <w:szCs w:val="20"/>
        </w:rPr>
        <w:t xml:space="preserve"> </w:t>
      </w:r>
      <w:r>
        <w:rPr>
          <w:rFonts w:asciiTheme="majorBidi" w:hAnsiTheme="majorBidi" w:cstheme="majorBidi"/>
          <w:sz w:val="20"/>
          <w:szCs w:val="20"/>
        </w:rPr>
        <w:t xml:space="preserve">Department of English Language, </w:t>
      </w:r>
      <w:r w:rsidRPr="00792C65">
        <w:rPr>
          <w:rFonts w:asciiTheme="majorBidi" w:hAnsiTheme="majorBidi" w:cstheme="majorBidi"/>
          <w:sz w:val="20"/>
          <w:szCs w:val="20"/>
        </w:rPr>
        <w:t>Shahid Chamran University of Ahvaz, Iran</w:t>
      </w:r>
    </w:p>
  </w:footnote>
  <w:footnote w:id="2">
    <w:p w:rsidR="00BF7A11" w:rsidRPr="00D613E8" w:rsidRDefault="00BF7A11" w:rsidP="00B10273">
      <w:pPr>
        <w:spacing w:line="200" w:lineRule="atLeast"/>
        <w:jc w:val="both"/>
        <w:rPr>
          <w:rFonts w:asciiTheme="majorBidi" w:hAnsiTheme="majorBidi" w:cstheme="majorBidi"/>
          <w:sz w:val="20"/>
          <w:szCs w:val="20"/>
        </w:rPr>
      </w:pPr>
      <w:r w:rsidRPr="00D613E8">
        <w:rPr>
          <w:rFonts w:asciiTheme="majorBidi" w:hAnsiTheme="majorBidi" w:cstheme="majorBidi"/>
          <w:sz w:val="20"/>
          <w:szCs w:val="20"/>
        </w:rPr>
        <w:footnoteRef/>
      </w:r>
      <w:r>
        <w:rPr>
          <w:rFonts w:asciiTheme="majorBidi" w:hAnsiTheme="majorBidi" w:cstheme="majorBidi"/>
          <w:sz w:val="20"/>
          <w:szCs w:val="20"/>
        </w:rPr>
        <w:t xml:space="preserve"> </w:t>
      </w:r>
      <w:r w:rsidRPr="00D613E8">
        <w:rPr>
          <w:rFonts w:asciiTheme="majorBidi" w:hAnsiTheme="majorBidi" w:cstheme="majorBidi"/>
          <w:sz w:val="20"/>
          <w:szCs w:val="20"/>
        </w:rPr>
        <w:t>Associate professor,</w:t>
      </w:r>
      <w:r>
        <w:rPr>
          <w:rStyle w:val="Hyperlink"/>
          <w:rFonts w:asciiTheme="majorBidi" w:hAnsiTheme="majorBidi" w:cstheme="majorBidi"/>
          <w:sz w:val="20"/>
          <w:szCs w:val="20"/>
        </w:rPr>
        <w:t>zshooshtari@yahoo.com</w:t>
      </w:r>
      <w:r w:rsidRPr="0058419A">
        <w:rPr>
          <w:rStyle w:val="Hyperlink"/>
          <w:rFonts w:asciiTheme="majorBidi" w:hAnsiTheme="majorBidi" w:cstheme="majorBidi"/>
          <w:sz w:val="20"/>
          <w:szCs w:val="20"/>
        </w:rPr>
        <w:t>;</w:t>
      </w:r>
      <w:r w:rsidRPr="00D613E8">
        <w:rPr>
          <w:rFonts w:asciiTheme="majorBidi" w:hAnsiTheme="majorBidi" w:cstheme="majorBidi"/>
          <w:sz w:val="20"/>
          <w:szCs w:val="20"/>
        </w:rPr>
        <w:t xml:space="preserve"> Department of English Language, </w:t>
      </w:r>
      <w:r>
        <w:rPr>
          <w:rFonts w:asciiTheme="majorBidi" w:hAnsiTheme="majorBidi" w:cstheme="majorBidi"/>
          <w:sz w:val="20"/>
          <w:szCs w:val="20"/>
        </w:rPr>
        <w:t>Shahid Chamran University of Ahvaz, Iran</w:t>
      </w:r>
    </w:p>
  </w:footnote>
  <w:footnote w:id="3">
    <w:p w:rsidR="00BF7A11" w:rsidRPr="00D613E8" w:rsidRDefault="00BF7A11" w:rsidP="001C6487">
      <w:pPr>
        <w:spacing w:line="200" w:lineRule="atLeast"/>
        <w:jc w:val="both"/>
        <w:rPr>
          <w:rFonts w:asciiTheme="majorBidi" w:hAnsiTheme="majorBidi" w:cstheme="majorBidi"/>
          <w:sz w:val="20"/>
          <w:szCs w:val="20"/>
        </w:rPr>
      </w:pPr>
      <w:r w:rsidRPr="00D613E8">
        <w:rPr>
          <w:rFonts w:asciiTheme="majorBidi" w:hAnsiTheme="majorBidi" w:cstheme="majorBidi"/>
          <w:sz w:val="20"/>
          <w:szCs w:val="20"/>
        </w:rPr>
        <w:footnoteRef/>
      </w:r>
      <w:r>
        <w:rPr>
          <w:rFonts w:asciiTheme="majorBidi" w:hAnsiTheme="majorBidi" w:cstheme="majorBidi"/>
          <w:sz w:val="20"/>
          <w:szCs w:val="20"/>
        </w:rPr>
        <w:t xml:space="preserve"> </w:t>
      </w:r>
      <w:r w:rsidRPr="00D613E8">
        <w:rPr>
          <w:rFonts w:asciiTheme="majorBidi" w:hAnsiTheme="majorBidi" w:cstheme="majorBidi"/>
          <w:sz w:val="20"/>
          <w:szCs w:val="20"/>
        </w:rPr>
        <w:t xml:space="preserve">PhD </w:t>
      </w:r>
      <w:r>
        <w:rPr>
          <w:rFonts w:asciiTheme="majorBidi" w:hAnsiTheme="majorBidi" w:cstheme="majorBidi"/>
          <w:sz w:val="20"/>
          <w:szCs w:val="20"/>
        </w:rPr>
        <w:t>candidate</w:t>
      </w:r>
      <w:r w:rsidRPr="00D613E8">
        <w:rPr>
          <w:rFonts w:asciiTheme="majorBidi" w:hAnsiTheme="majorBidi" w:cstheme="majorBidi"/>
          <w:sz w:val="20"/>
          <w:szCs w:val="20"/>
        </w:rPr>
        <w:t xml:space="preserve"> of TEFL, </w:t>
      </w:r>
      <w:hyperlink r:id="rId1" w:history="1">
        <w:r w:rsidRPr="00CF6A15">
          <w:rPr>
            <w:rStyle w:val="Hyperlink"/>
            <w:rFonts w:asciiTheme="majorBidi" w:hAnsiTheme="majorBidi" w:cstheme="majorBidi"/>
            <w:sz w:val="20"/>
            <w:szCs w:val="20"/>
          </w:rPr>
          <w:t>anahitabordbar@gmail.com</w:t>
        </w:r>
      </w:hyperlink>
      <w:r w:rsidRPr="00D613E8">
        <w:rPr>
          <w:rFonts w:asciiTheme="majorBidi" w:hAnsiTheme="majorBidi" w:cstheme="majorBidi"/>
          <w:sz w:val="20"/>
          <w:szCs w:val="20"/>
        </w:rPr>
        <w:t xml:space="preserve">; Department of English Language, </w:t>
      </w:r>
      <w:r>
        <w:rPr>
          <w:rFonts w:asciiTheme="majorBidi" w:hAnsiTheme="majorBidi" w:cstheme="majorBidi"/>
          <w:sz w:val="20"/>
          <w:szCs w:val="20"/>
        </w:rPr>
        <w:t>Shahid Chamran University of Ahvaz, Iran</w:t>
      </w:r>
    </w:p>
    <w:p w:rsidR="00BF7A11" w:rsidRPr="00D613E8" w:rsidRDefault="00BF7A11" w:rsidP="00D46A9F">
      <w:pPr>
        <w:spacing w:line="200" w:lineRule="atLeast"/>
        <w:rPr>
          <w:rFonts w:asciiTheme="majorBidi" w:hAnsiTheme="majorBidi" w:cstheme="majorBidi"/>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A11" w:rsidRDefault="00BF7A11" w:rsidP="00B10273">
    <w:pPr>
      <w:pStyle w:val="Header"/>
      <w:jc w:val="center"/>
      <w:rPr>
        <w:rFonts w:asciiTheme="majorBidi" w:hAnsiTheme="majorBidi" w:cstheme="majorBidi"/>
        <w:b/>
        <w:bCs/>
      </w:rPr>
    </w:pPr>
    <w:r w:rsidRPr="003A7F92">
      <w:rPr>
        <w:rFonts w:asciiTheme="majorBidi" w:hAnsiTheme="majorBidi" w:cstheme="majorBidi"/>
        <w:b/>
        <w:bCs/>
      </w:rPr>
      <w:t>Chabahar Maritime University</w:t>
    </w:r>
  </w:p>
  <w:p w:rsidR="00BF7A11" w:rsidRPr="003A7F92" w:rsidRDefault="00BF7A11" w:rsidP="00B10273">
    <w:pPr>
      <w:pStyle w:val="Header"/>
      <w:jc w:val="center"/>
      <w:rPr>
        <w:rFonts w:asciiTheme="majorBidi" w:hAnsiTheme="majorBidi" w:cstheme="majorBidi"/>
        <w:b/>
        <w:bCs/>
      </w:rPr>
    </w:pPr>
  </w:p>
  <w:p w:rsidR="00BF7A11" w:rsidRDefault="00BF7A11" w:rsidP="00B10273">
    <w:pPr>
      <w:pStyle w:val="Header"/>
      <w:rPr>
        <w:rFonts w:asciiTheme="majorBidi" w:hAnsiTheme="majorBidi" w:cstheme="majorBidi"/>
      </w:rPr>
    </w:pPr>
    <w:r w:rsidRPr="003A7F92">
      <w:rPr>
        <w:rFonts w:asciiTheme="majorBidi" w:hAnsiTheme="majorBidi" w:cstheme="majorBidi"/>
        <w:b/>
        <w:bCs/>
        <w:sz w:val="24"/>
        <w:szCs w:val="24"/>
      </w:rPr>
      <w:t xml:space="preserve">Iranian Journal of English for Academic Purposes </w:t>
    </w:r>
    <w:r>
      <w:rPr>
        <w:rFonts w:asciiTheme="majorBidi" w:hAnsiTheme="majorBidi" w:cstheme="majorBidi"/>
        <w:b/>
        <w:bCs/>
        <w:sz w:val="24"/>
        <w:szCs w:val="24"/>
      </w:rPr>
      <w:tab/>
    </w:r>
    <w:r w:rsidRPr="00437DF4">
      <w:rPr>
        <w:rFonts w:asciiTheme="majorBidi" w:hAnsiTheme="majorBidi" w:cstheme="majorBidi"/>
        <w:sz w:val="20"/>
        <w:szCs w:val="20"/>
      </w:rPr>
      <w:t>ISSN: 2476-3187</w:t>
    </w:r>
    <w:r w:rsidRPr="003A7F92">
      <w:rPr>
        <w:rFonts w:asciiTheme="majorBidi" w:hAnsiTheme="majorBidi" w:cstheme="majorBidi"/>
      </w:rPr>
      <w:t xml:space="preserve"> </w:t>
    </w:r>
  </w:p>
  <w:p w:rsidR="00BF7A11" w:rsidRDefault="00BF7A11" w:rsidP="00B10273">
    <w:pPr>
      <w:pStyle w:val="Header"/>
      <w:rPr>
        <w:rFonts w:asciiTheme="majorBidi" w:hAnsiTheme="majorBidi" w:cstheme="majorBidi"/>
        <w:sz w:val="18"/>
        <w:szCs w:val="18"/>
      </w:rPr>
    </w:pPr>
    <w:r>
      <w:rPr>
        <w:rFonts w:asciiTheme="majorBidi" w:hAnsiTheme="majorBidi" w:cstheme="majorBidi"/>
        <w:sz w:val="18"/>
        <w:szCs w:val="18"/>
      </w:rPr>
      <w:t>IJEAP, 2018, 7(2)</w:t>
    </w:r>
    <w:r>
      <w:rPr>
        <w:rFonts w:asciiTheme="majorBidi" w:hAnsiTheme="majorBidi" w:cstheme="majorBidi"/>
        <w:sz w:val="18"/>
        <w:szCs w:val="18"/>
      </w:rPr>
      <w:tab/>
      <w:t xml:space="preserve">                                                                   (</w:t>
    </w:r>
    <w:r w:rsidRPr="00437DF4">
      <w:rPr>
        <w:rFonts w:asciiTheme="majorBidi" w:hAnsiTheme="majorBidi" w:cstheme="majorBidi"/>
        <w:sz w:val="18"/>
        <w:szCs w:val="18"/>
      </w:rPr>
      <w:t xml:space="preserve">Previously Published under the </w:t>
    </w:r>
    <w:r>
      <w:rPr>
        <w:rFonts w:asciiTheme="majorBidi" w:hAnsiTheme="majorBidi" w:cstheme="majorBidi"/>
        <w:sz w:val="18"/>
        <w:szCs w:val="18"/>
      </w:rPr>
      <w:t>T</w:t>
    </w:r>
    <w:r w:rsidRPr="00437DF4">
      <w:rPr>
        <w:rFonts w:asciiTheme="majorBidi" w:hAnsiTheme="majorBidi" w:cstheme="majorBidi"/>
        <w:sz w:val="18"/>
        <w:szCs w:val="18"/>
      </w:rPr>
      <w:t>itle: Maritime English Journal)</w:t>
    </w:r>
  </w:p>
  <w:p w:rsidR="00BF7A11" w:rsidRPr="00B10273" w:rsidRDefault="00BF7A11" w:rsidP="00B102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A6C37"/>
    <w:multiLevelType w:val="hybridMultilevel"/>
    <w:tmpl w:val="85DCC578"/>
    <w:lvl w:ilvl="0" w:tplc="953E0D9C">
      <w:start w:val="4"/>
      <w:numFmt w:val="bullet"/>
      <w:lvlText w:val="-"/>
      <w:lvlJc w:val="left"/>
      <w:pPr>
        <w:ind w:left="720" w:hanging="360"/>
      </w:pPr>
      <w:rPr>
        <w:rFonts w:ascii="Times New Roman" w:eastAsiaTheme="minorHAnsi" w:hAnsi="Times New Roman" w:cs="Times New Roman" w:hint="default"/>
      </w:rPr>
    </w:lvl>
    <w:lvl w:ilvl="1" w:tplc="92EE1C08" w:tentative="1">
      <w:start w:val="1"/>
      <w:numFmt w:val="bullet"/>
      <w:lvlText w:val="o"/>
      <w:lvlJc w:val="left"/>
      <w:pPr>
        <w:ind w:left="1440" w:hanging="360"/>
      </w:pPr>
      <w:rPr>
        <w:rFonts w:ascii="Courier New" w:hAnsi="Courier New" w:cs="Courier New" w:hint="default"/>
      </w:rPr>
    </w:lvl>
    <w:lvl w:ilvl="2" w:tplc="CC2E9FDC" w:tentative="1">
      <w:start w:val="1"/>
      <w:numFmt w:val="bullet"/>
      <w:lvlText w:val=""/>
      <w:lvlJc w:val="left"/>
      <w:pPr>
        <w:ind w:left="2160" w:hanging="360"/>
      </w:pPr>
      <w:rPr>
        <w:rFonts w:ascii="Wingdings" w:hAnsi="Wingdings" w:hint="default"/>
      </w:rPr>
    </w:lvl>
    <w:lvl w:ilvl="3" w:tplc="35BE4346" w:tentative="1">
      <w:start w:val="1"/>
      <w:numFmt w:val="bullet"/>
      <w:lvlText w:val=""/>
      <w:lvlJc w:val="left"/>
      <w:pPr>
        <w:ind w:left="2880" w:hanging="360"/>
      </w:pPr>
      <w:rPr>
        <w:rFonts w:ascii="Symbol" w:hAnsi="Symbol" w:hint="default"/>
      </w:rPr>
    </w:lvl>
    <w:lvl w:ilvl="4" w:tplc="6B621E26" w:tentative="1">
      <w:start w:val="1"/>
      <w:numFmt w:val="bullet"/>
      <w:lvlText w:val="o"/>
      <w:lvlJc w:val="left"/>
      <w:pPr>
        <w:ind w:left="3600" w:hanging="360"/>
      </w:pPr>
      <w:rPr>
        <w:rFonts w:ascii="Courier New" w:hAnsi="Courier New" w:cs="Courier New" w:hint="default"/>
      </w:rPr>
    </w:lvl>
    <w:lvl w:ilvl="5" w:tplc="F900F5BE" w:tentative="1">
      <w:start w:val="1"/>
      <w:numFmt w:val="bullet"/>
      <w:lvlText w:val=""/>
      <w:lvlJc w:val="left"/>
      <w:pPr>
        <w:ind w:left="4320" w:hanging="360"/>
      </w:pPr>
      <w:rPr>
        <w:rFonts w:ascii="Wingdings" w:hAnsi="Wingdings" w:hint="default"/>
      </w:rPr>
    </w:lvl>
    <w:lvl w:ilvl="6" w:tplc="0D9C6AB0" w:tentative="1">
      <w:start w:val="1"/>
      <w:numFmt w:val="bullet"/>
      <w:lvlText w:val=""/>
      <w:lvlJc w:val="left"/>
      <w:pPr>
        <w:ind w:left="5040" w:hanging="360"/>
      </w:pPr>
      <w:rPr>
        <w:rFonts w:ascii="Symbol" w:hAnsi="Symbol" w:hint="default"/>
      </w:rPr>
    </w:lvl>
    <w:lvl w:ilvl="7" w:tplc="77C0A2B4" w:tentative="1">
      <w:start w:val="1"/>
      <w:numFmt w:val="bullet"/>
      <w:lvlText w:val="o"/>
      <w:lvlJc w:val="left"/>
      <w:pPr>
        <w:ind w:left="5760" w:hanging="360"/>
      </w:pPr>
      <w:rPr>
        <w:rFonts w:ascii="Courier New" w:hAnsi="Courier New" w:cs="Courier New" w:hint="default"/>
      </w:rPr>
    </w:lvl>
    <w:lvl w:ilvl="8" w:tplc="3AD20480" w:tentative="1">
      <w:start w:val="1"/>
      <w:numFmt w:val="bullet"/>
      <w:lvlText w:val=""/>
      <w:lvlJc w:val="left"/>
      <w:pPr>
        <w:ind w:left="6480" w:hanging="360"/>
      </w:pPr>
      <w:rPr>
        <w:rFonts w:ascii="Wingdings" w:hAnsi="Wingdings" w:hint="default"/>
      </w:rPr>
    </w:lvl>
  </w:abstractNum>
  <w:abstractNum w:abstractNumId="1">
    <w:nsid w:val="04A85BE6"/>
    <w:multiLevelType w:val="multilevel"/>
    <w:tmpl w:val="CCDCCEE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19224A"/>
    <w:multiLevelType w:val="multilevel"/>
    <w:tmpl w:val="5CFA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71D61"/>
    <w:multiLevelType w:val="hybridMultilevel"/>
    <w:tmpl w:val="B6FA35D8"/>
    <w:lvl w:ilvl="0" w:tplc="297852B6">
      <w:start w:val="1"/>
      <w:numFmt w:val="bullet"/>
      <w:lvlText w:val=""/>
      <w:lvlJc w:val="left"/>
      <w:pPr>
        <w:ind w:left="720" w:hanging="360"/>
      </w:pPr>
      <w:rPr>
        <w:rFonts w:ascii="Symbol" w:hAnsi="Symbol" w:hint="default"/>
      </w:rPr>
    </w:lvl>
    <w:lvl w:ilvl="1" w:tplc="9C1A2DF2" w:tentative="1">
      <w:start w:val="1"/>
      <w:numFmt w:val="bullet"/>
      <w:lvlText w:val="o"/>
      <w:lvlJc w:val="left"/>
      <w:pPr>
        <w:ind w:left="1440" w:hanging="360"/>
      </w:pPr>
      <w:rPr>
        <w:rFonts w:ascii="Courier New" w:hAnsi="Courier New" w:cs="Courier New" w:hint="default"/>
      </w:rPr>
    </w:lvl>
    <w:lvl w:ilvl="2" w:tplc="11C27BC6" w:tentative="1">
      <w:start w:val="1"/>
      <w:numFmt w:val="bullet"/>
      <w:lvlText w:val=""/>
      <w:lvlJc w:val="left"/>
      <w:pPr>
        <w:ind w:left="2160" w:hanging="360"/>
      </w:pPr>
      <w:rPr>
        <w:rFonts w:ascii="Wingdings" w:hAnsi="Wingdings" w:hint="default"/>
      </w:rPr>
    </w:lvl>
    <w:lvl w:ilvl="3" w:tplc="E7B80FE2" w:tentative="1">
      <w:start w:val="1"/>
      <w:numFmt w:val="bullet"/>
      <w:lvlText w:val=""/>
      <w:lvlJc w:val="left"/>
      <w:pPr>
        <w:ind w:left="2880" w:hanging="360"/>
      </w:pPr>
      <w:rPr>
        <w:rFonts w:ascii="Symbol" w:hAnsi="Symbol" w:hint="default"/>
      </w:rPr>
    </w:lvl>
    <w:lvl w:ilvl="4" w:tplc="C2B4E3EC" w:tentative="1">
      <w:start w:val="1"/>
      <w:numFmt w:val="bullet"/>
      <w:lvlText w:val="o"/>
      <w:lvlJc w:val="left"/>
      <w:pPr>
        <w:ind w:left="3600" w:hanging="360"/>
      </w:pPr>
      <w:rPr>
        <w:rFonts w:ascii="Courier New" w:hAnsi="Courier New" w:cs="Courier New" w:hint="default"/>
      </w:rPr>
    </w:lvl>
    <w:lvl w:ilvl="5" w:tplc="86F61F92" w:tentative="1">
      <w:start w:val="1"/>
      <w:numFmt w:val="bullet"/>
      <w:lvlText w:val=""/>
      <w:lvlJc w:val="left"/>
      <w:pPr>
        <w:ind w:left="4320" w:hanging="360"/>
      </w:pPr>
      <w:rPr>
        <w:rFonts w:ascii="Wingdings" w:hAnsi="Wingdings" w:hint="default"/>
      </w:rPr>
    </w:lvl>
    <w:lvl w:ilvl="6" w:tplc="6452FBCC" w:tentative="1">
      <w:start w:val="1"/>
      <w:numFmt w:val="bullet"/>
      <w:lvlText w:val=""/>
      <w:lvlJc w:val="left"/>
      <w:pPr>
        <w:ind w:left="5040" w:hanging="360"/>
      </w:pPr>
      <w:rPr>
        <w:rFonts w:ascii="Symbol" w:hAnsi="Symbol" w:hint="default"/>
      </w:rPr>
    </w:lvl>
    <w:lvl w:ilvl="7" w:tplc="4CFE1FAC" w:tentative="1">
      <w:start w:val="1"/>
      <w:numFmt w:val="bullet"/>
      <w:lvlText w:val="o"/>
      <w:lvlJc w:val="left"/>
      <w:pPr>
        <w:ind w:left="5760" w:hanging="360"/>
      </w:pPr>
      <w:rPr>
        <w:rFonts w:ascii="Courier New" w:hAnsi="Courier New" w:cs="Courier New" w:hint="default"/>
      </w:rPr>
    </w:lvl>
    <w:lvl w:ilvl="8" w:tplc="87008214" w:tentative="1">
      <w:start w:val="1"/>
      <w:numFmt w:val="bullet"/>
      <w:lvlText w:val=""/>
      <w:lvlJc w:val="left"/>
      <w:pPr>
        <w:ind w:left="6480" w:hanging="360"/>
      </w:pPr>
      <w:rPr>
        <w:rFonts w:ascii="Wingdings" w:hAnsi="Wingdings" w:hint="default"/>
      </w:rPr>
    </w:lvl>
  </w:abstractNum>
  <w:abstractNum w:abstractNumId="4">
    <w:nsid w:val="0C001EBE"/>
    <w:multiLevelType w:val="hybridMultilevel"/>
    <w:tmpl w:val="120CB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713C5F"/>
    <w:multiLevelType w:val="hybridMultilevel"/>
    <w:tmpl w:val="A88ECB64"/>
    <w:lvl w:ilvl="0" w:tplc="BFFA5396">
      <w:numFmt w:val="bullet"/>
      <w:lvlText w:val="-"/>
      <w:lvlJc w:val="left"/>
      <w:pPr>
        <w:ind w:left="1080" w:hanging="720"/>
      </w:pPr>
      <w:rPr>
        <w:rFonts w:ascii="Times New Roman" w:eastAsia="Times New Roman" w:hAnsi="Times New Roman" w:cs="Times New Roman" w:hint="default"/>
      </w:rPr>
    </w:lvl>
    <w:lvl w:ilvl="1" w:tplc="17580100" w:tentative="1">
      <w:start w:val="1"/>
      <w:numFmt w:val="bullet"/>
      <w:lvlText w:val="o"/>
      <w:lvlJc w:val="left"/>
      <w:pPr>
        <w:ind w:left="1440" w:hanging="360"/>
      </w:pPr>
      <w:rPr>
        <w:rFonts w:ascii="Courier New" w:hAnsi="Courier New" w:cs="Courier New" w:hint="default"/>
      </w:rPr>
    </w:lvl>
    <w:lvl w:ilvl="2" w:tplc="A0C05452" w:tentative="1">
      <w:start w:val="1"/>
      <w:numFmt w:val="bullet"/>
      <w:lvlText w:val=""/>
      <w:lvlJc w:val="left"/>
      <w:pPr>
        <w:ind w:left="2160" w:hanging="360"/>
      </w:pPr>
      <w:rPr>
        <w:rFonts w:ascii="Wingdings" w:hAnsi="Wingdings" w:hint="default"/>
      </w:rPr>
    </w:lvl>
    <w:lvl w:ilvl="3" w:tplc="49384DC6" w:tentative="1">
      <w:start w:val="1"/>
      <w:numFmt w:val="bullet"/>
      <w:lvlText w:val=""/>
      <w:lvlJc w:val="left"/>
      <w:pPr>
        <w:ind w:left="2880" w:hanging="360"/>
      </w:pPr>
      <w:rPr>
        <w:rFonts w:ascii="Symbol" w:hAnsi="Symbol" w:hint="default"/>
      </w:rPr>
    </w:lvl>
    <w:lvl w:ilvl="4" w:tplc="08284866" w:tentative="1">
      <w:start w:val="1"/>
      <w:numFmt w:val="bullet"/>
      <w:lvlText w:val="o"/>
      <w:lvlJc w:val="left"/>
      <w:pPr>
        <w:ind w:left="3600" w:hanging="360"/>
      </w:pPr>
      <w:rPr>
        <w:rFonts w:ascii="Courier New" w:hAnsi="Courier New" w:cs="Courier New" w:hint="default"/>
      </w:rPr>
    </w:lvl>
    <w:lvl w:ilvl="5" w:tplc="CFC2F260" w:tentative="1">
      <w:start w:val="1"/>
      <w:numFmt w:val="bullet"/>
      <w:lvlText w:val=""/>
      <w:lvlJc w:val="left"/>
      <w:pPr>
        <w:ind w:left="4320" w:hanging="360"/>
      </w:pPr>
      <w:rPr>
        <w:rFonts w:ascii="Wingdings" w:hAnsi="Wingdings" w:hint="default"/>
      </w:rPr>
    </w:lvl>
    <w:lvl w:ilvl="6" w:tplc="1804A644" w:tentative="1">
      <w:start w:val="1"/>
      <w:numFmt w:val="bullet"/>
      <w:lvlText w:val=""/>
      <w:lvlJc w:val="left"/>
      <w:pPr>
        <w:ind w:left="5040" w:hanging="360"/>
      </w:pPr>
      <w:rPr>
        <w:rFonts w:ascii="Symbol" w:hAnsi="Symbol" w:hint="default"/>
      </w:rPr>
    </w:lvl>
    <w:lvl w:ilvl="7" w:tplc="F6BE7F94" w:tentative="1">
      <w:start w:val="1"/>
      <w:numFmt w:val="bullet"/>
      <w:lvlText w:val="o"/>
      <w:lvlJc w:val="left"/>
      <w:pPr>
        <w:ind w:left="5760" w:hanging="360"/>
      </w:pPr>
      <w:rPr>
        <w:rFonts w:ascii="Courier New" w:hAnsi="Courier New" w:cs="Courier New" w:hint="default"/>
      </w:rPr>
    </w:lvl>
    <w:lvl w:ilvl="8" w:tplc="AE322F14" w:tentative="1">
      <w:start w:val="1"/>
      <w:numFmt w:val="bullet"/>
      <w:lvlText w:val=""/>
      <w:lvlJc w:val="left"/>
      <w:pPr>
        <w:ind w:left="6480" w:hanging="360"/>
      </w:pPr>
      <w:rPr>
        <w:rFonts w:ascii="Wingdings" w:hAnsi="Wingdings" w:hint="default"/>
      </w:rPr>
    </w:lvl>
  </w:abstractNum>
  <w:abstractNum w:abstractNumId="6">
    <w:nsid w:val="13BD6C28"/>
    <w:multiLevelType w:val="hybridMultilevel"/>
    <w:tmpl w:val="EEEA29A6"/>
    <w:lvl w:ilvl="0" w:tplc="0666BA8E">
      <w:numFmt w:val="bullet"/>
      <w:lvlText w:val="-"/>
      <w:lvlJc w:val="left"/>
      <w:pPr>
        <w:ind w:left="1080" w:hanging="720"/>
      </w:pPr>
      <w:rPr>
        <w:rFonts w:ascii="Times New Roman" w:eastAsia="Times New Roman" w:hAnsi="Times New Roman" w:cs="Times New Roman" w:hint="default"/>
      </w:rPr>
    </w:lvl>
    <w:lvl w:ilvl="1" w:tplc="6532C3CC" w:tentative="1">
      <w:start w:val="1"/>
      <w:numFmt w:val="bullet"/>
      <w:lvlText w:val="o"/>
      <w:lvlJc w:val="left"/>
      <w:pPr>
        <w:ind w:left="1440" w:hanging="360"/>
      </w:pPr>
      <w:rPr>
        <w:rFonts w:ascii="Courier New" w:hAnsi="Courier New" w:cs="Courier New" w:hint="default"/>
      </w:rPr>
    </w:lvl>
    <w:lvl w:ilvl="2" w:tplc="038206B8" w:tentative="1">
      <w:start w:val="1"/>
      <w:numFmt w:val="bullet"/>
      <w:lvlText w:val=""/>
      <w:lvlJc w:val="left"/>
      <w:pPr>
        <w:ind w:left="2160" w:hanging="360"/>
      </w:pPr>
      <w:rPr>
        <w:rFonts w:ascii="Wingdings" w:hAnsi="Wingdings" w:hint="default"/>
      </w:rPr>
    </w:lvl>
    <w:lvl w:ilvl="3" w:tplc="1DCC8628" w:tentative="1">
      <w:start w:val="1"/>
      <w:numFmt w:val="bullet"/>
      <w:lvlText w:val=""/>
      <w:lvlJc w:val="left"/>
      <w:pPr>
        <w:ind w:left="2880" w:hanging="360"/>
      </w:pPr>
      <w:rPr>
        <w:rFonts w:ascii="Symbol" w:hAnsi="Symbol" w:hint="default"/>
      </w:rPr>
    </w:lvl>
    <w:lvl w:ilvl="4" w:tplc="569E5722" w:tentative="1">
      <w:start w:val="1"/>
      <w:numFmt w:val="bullet"/>
      <w:lvlText w:val="o"/>
      <w:lvlJc w:val="left"/>
      <w:pPr>
        <w:ind w:left="3600" w:hanging="360"/>
      </w:pPr>
      <w:rPr>
        <w:rFonts w:ascii="Courier New" w:hAnsi="Courier New" w:cs="Courier New" w:hint="default"/>
      </w:rPr>
    </w:lvl>
    <w:lvl w:ilvl="5" w:tplc="0D4C770C" w:tentative="1">
      <w:start w:val="1"/>
      <w:numFmt w:val="bullet"/>
      <w:lvlText w:val=""/>
      <w:lvlJc w:val="left"/>
      <w:pPr>
        <w:ind w:left="4320" w:hanging="360"/>
      </w:pPr>
      <w:rPr>
        <w:rFonts w:ascii="Wingdings" w:hAnsi="Wingdings" w:hint="default"/>
      </w:rPr>
    </w:lvl>
    <w:lvl w:ilvl="6" w:tplc="718A4E38" w:tentative="1">
      <w:start w:val="1"/>
      <w:numFmt w:val="bullet"/>
      <w:lvlText w:val=""/>
      <w:lvlJc w:val="left"/>
      <w:pPr>
        <w:ind w:left="5040" w:hanging="360"/>
      </w:pPr>
      <w:rPr>
        <w:rFonts w:ascii="Symbol" w:hAnsi="Symbol" w:hint="default"/>
      </w:rPr>
    </w:lvl>
    <w:lvl w:ilvl="7" w:tplc="1996138A" w:tentative="1">
      <w:start w:val="1"/>
      <w:numFmt w:val="bullet"/>
      <w:lvlText w:val="o"/>
      <w:lvlJc w:val="left"/>
      <w:pPr>
        <w:ind w:left="5760" w:hanging="360"/>
      </w:pPr>
      <w:rPr>
        <w:rFonts w:ascii="Courier New" w:hAnsi="Courier New" w:cs="Courier New" w:hint="default"/>
      </w:rPr>
    </w:lvl>
    <w:lvl w:ilvl="8" w:tplc="195652D4" w:tentative="1">
      <w:start w:val="1"/>
      <w:numFmt w:val="bullet"/>
      <w:lvlText w:val=""/>
      <w:lvlJc w:val="left"/>
      <w:pPr>
        <w:ind w:left="6480" w:hanging="360"/>
      </w:pPr>
      <w:rPr>
        <w:rFonts w:ascii="Wingdings" w:hAnsi="Wingdings" w:hint="default"/>
      </w:rPr>
    </w:lvl>
  </w:abstractNum>
  <w:abstractNum w:abstractNumId="7">
    <w:nsid w:val="14397310"/>
    <w:multiLevelType w:val="hybridMultilevel"/>
    <w:tmpl w:val="1F707646"/>
    <w:lvl w:ilvl="0" w:tplc="5686E68A">
      <w:start w:val="1"/>
      <w:numFmt w:val="bullet"/>
      <w:lvlText w:val=""/>
      <w:lvlJc w:val="left"/>
      <w:pPr>
        <w:ind w:left="720" w:hanging="360"/>
      </w:pPr>
      <w:rPr>
        <w:rFonts w:ascii="Symbol" w:hAnsi="Symbol" w:hint="default"/>
      </w:rPr>
    </w:lvl>
    <w:lvl w:ilvl="1" w:tplc="F6BE6088">
      <w:start w:val="1"/>
      <w:numFmt w:val="bullet"/>
      <w:lvlText w:val="o"/>
      <w:lvlJc w:val="left"/>
      <w:pPr>
        <w:ind w:left="1440" w:hanging="360"/>
      </w:pPr>
      <w:rPr>
        <w:rFonts w:ascii="Courier New" w:hAnsi="Courier New" w:cs="Courier New" w:hint="default"/>
      </w:rPr>
    </w:lvl>
    <w:lvl w:ilvl="2" w:tplc="94AE588E">
      <w:start w:val="1"/>
      <w:numFmt w:val="bullet"/>
      <w:lvlText w:val=""/>
      <w:lvlJc w:val="left"/>
      <w:pPr>
        <w:ind w:left="2160" w:hanging="360"/>
      </w:pPr>
      <w:rPr>
        <w:rFonts w:ascii="Wingdings" w:hAnsi="Wingdings" w:hint="default"/>
      </w:rPr>
    </w:lvl>
    <w:lvl w:ilvl="3" w:tplc="D9B21214" w:tentative="1">
      <w:start w:val="1"/>
      <w:numFmt w:val="bullet"/>
      <w:lvlText w:val=""/>
      <w:lvlJc w:val="left"/>
      <w:pPr>
        <w:ind w:left="2880" w:hanging="360"/>
      </w:pPr>
      <w:rPr>
        <w:rFonts w:ascii="Symbol" w:hAnsi="Symbol" w:hint="default"/>
      </w:rPr>
    </w:lvl>
    <w:lvl w:ilvl="4" w:tplc="C832D1F0" w:tentative="1">
      <w:start w:val="1"/>
      <w:numFmt w:val="bullet"/>
      <w:lvlText w:val="o"/>
      <w:lvlJc w:val="left"/>
      <w:pPr>
        <w:ind w:left="3600" w:hanging="360"/>
      </w:pPr>
      <w:rPr>
        <w:rFonts w:ascii="Courier New" w:hAnsi="Courier New" w:cs="Courier New" w:hint="default"/>
      </w:rPr>
    </w:lvl>
    <w:lvl w:ilvl="5" w:tplc="6DFCD8BA" w:tentative="1">
      <w:start w:val="1"/>
      <w:numFmt w:val="bullet"/>
      <w:lvlText w:val=""/>
      <w:lvlJc w:val="left"/>
      <w:pPr>
        <w:ind w:left="4320" w:hanging="360"/>
      </w:pPr>
      <w:rPr>
        <w:rFonts w:ascii="Wingdings" w:hAnsi="Wingdings" w:hint="default"/>
      </w:rPr>
    </w:lvl>
    <w:lvl w:ilvl="6" w:tplc="0FFA3CF6" w:tentative="1">
      <w:start w:val="1"/>
      <w:numFmt w:val="bullet"/>
      <w:lvlText w:val=""/>
      <w:lvlJc w:val="left"/>
      <w:pPr>
        <w:ind w:left="5040" w:hanging="360"/>
      </w:pPr>
      <w:rPr>
        <w:rFonts w:ascii="Symbol" w:hAnsi="Symbol" w:hint="default"/>
      </w:rPr>
    </w:lvl>
    <w:lvl w:ilvl="7" w:tplc="32A09146" w:tentative="1">
      <w:start w:val="1"/>
      <w:numFmt w:val="bullet"/>
      <w:lvlText w:val="o"/>
      <w:lvlJc w:val="left"/>
      <w:pPr>
        <w:ind w:left="5760" w:hanging="360"/>
      </w:pPr>
      <w:rPr>
        <w:rFonts w:ascii="Courier New" w:hAnsi="Courier New" w:cs="Courier New" w:hint="default"/>
      </w:rPr>
    </w:lvl>
    <w:lvl w:ilvl="8" w:tplc="ADA876CE" w:tentative="1">
      <w:start w:val="1"/>
      <w:numFmt w:val="bullet"/>
      <w:lvlText w:val=""/>
      <w:lvlJc w:val="left"/>
      <w:pPr>
        <w:ind w:left="6480" w:hanging="360"/>
      </w:pPr>
      <w:rPr>
        <w:rFonts w:ascii="Wingdings" w:hAnsi="Wingdings" w:hint="default"/>
      </w:rPr>
    </w:lvl>
  </w:abstractNum>
  <w:abstractNum w:abstractNumId="8">
    <w:nsid w:val="15534812"/>
    <w:multiLevelType w:val="hybridMultilevel"/>
    <w:tmpl w:val="04A800EE"/>
    <w:lvl w:ilvl="0" w:tplc="885A45D6">
      <w:start w:val="1"/>
      <w:numFmt w:val="decimal"/>
      <w:lvlText w:val="%1."/>
      <w:lvlJc w:val="left"/>
      <w:pPr>
        <w:ind w:left="720" w:hanging="360"/>
      </w:pPr>
    </w:lvl>
    <w:lvl w:ilvl="1" w:tplc="7E76E524" w:tentative="1">
      <w:start w:val="1"/>
      <w:numFmt w:val="lowerLetter"/>
      <w:lvlText w:val="%2."/>
      <w:lvlJc w:val="left"/>
      <w:pPr>
        <w:ind w:left="1440" w:hanging="360"/>
      </w:pPr>
    </w:lvl>
    <w:lvl w:ilvl="2" w:tplc="5354450C" w:tentative="1">
      <w:start w:val="1"/>
      <w:numFmt w:val="lowerRoman"/>
      <w:lvlText w:val="%3."/>
      <w:lvlJc w:val="right"/>
      <w:pPr>
        <w:ind w:left="2160" w:hanging="180"/>
      </w:pPr>
    </w:lvl>
    <w:lvl w:ilvl="3" w:tplc="46545ACA" w:tentative="1">
      <w:start w:val="1"/>
      <w:numFmt w:val="decimal"/>
      <w:lvlText w:val="%4."/>
      <w:lvlJc w:val="left"/>
      <w:pPr>
        <w:ind w:left="2880" w:hanging="360"/>
      </w:pPr>
    </w:lvl>
    <w:lvl w:ilvl="4" w:tplc="58564AE4" w:tentative="1">
      <w:start w:val="1"/>
      <w:numFmt w:val="lowerLetter"/>
      <w:lvlText w:val="%5."/>
      <w:lvlJc w:val="left"/>
      <w:pPr>
        <w:ind w:left="3600" w:hanging="360"/>
      </w:pPr>
    </w:lvl>
    <w:lvl w:ilvl="5" w:tplc="71A44096" w:tentative="1">
      <w:start w:val="1"/>
      <w:numFmt w:val="lowerRoman"/>
      <w:lvlText w:val="%6."/>
      <w:lvlJc w:val="right"/>
      <w:pPr>
        <w:ind w:left="4320" w:hanging="180"/>
      </w:pPr>
    </w:lvl>
    <w:lvl w:ilvl="6" w:tplc="20E2C252" w:tentative="1">
      <w:start w:val="1"/>
      <w:numFmt w:val="decimal"/>
      <w:lvlText w:val="%7."/>
      <w:lvlJc w:val="left"/>
      <w:pPr>
        <w:ind w:left="5040" w:hanging="360"/>
      </w:pPr>
    </w:lvl>
    <w:lvl w:ilvl="7" w:tplc="36BE698A" w:tentative="1">
      <w:start w:val="1"/>
      <w:numFmt w:val="lowerLetter"/>
      <w:lvlText w:val="%8."/>
      <w:lvlJc w:val="left"/>
      <w:pPr>
        <w:ind w:left="5760" w:hanging="360"/>
      </w:pPr>
    </w:lvl>
    <w:lvl w:ilvl="8" w:tplc="483A3598" w:tentative="1">
      <w:start w:val="1"/>
      <w:numFmt w:val="lowerRoman"/>
      <w:lvlText w:val="%9."/>
      <w:lvlJc w:val="right"/>
      <w:pPr>
        <w:ind w:left="6480" w:hanging="180"/>
      </w:pPr>
    </w:lvl>
  </w:abstractNum>
  <w:abstractNum w:abstractNumId="9">
    <w:nsid w:val="175E370E"/>
    <w:multiLevelType w:val="hybridMultilevel"/>
    <w:tmpl w:val="5AA258A6"/>
    <w:lvl w:ilvl="0" w:tplc="67F0C292">
      <w:start w:val="1"/>
      <w:numFmt w:val="decimal"/>
      <w:lvlText w:val="%1."/>
      <w:lvlJc w:val="left"/>
      <w:pPr>
        <w:ind w:left="360" w:hanging="360"/>
      </w:pPr>
      <w:rPr>
        <w:rFonts w:hint="default"/>
      </w:rPr>
    </w:lvl>
    <w:lvl w:ilvl="1" w:tplc="CE9CC47C" w:tentative="1">
      <w:start w:val="1"/>
      <w:numFmt w:val="lowerLetter"/>
      <w:lvlText w:val="%2."/>
      <w:lvlJc w:val="left"/>
      <w:pPr>
        <w:ind w:left="1080" w:hanging="360"/>
      </w:pPr>
    </w:lvl>
    <w:lvl w:ilvl="2" w:tplc="561CD8AE" w:tentative="1">
      <w:start w:val="1"/>
      <w:numFmt w:val="lowerRoman"/>
      <w:lvlText w:val="%3."/>
      <w:lvlJc w:val="right"/>
      <w:pPr>
        <w:ind w:left="1800" w:hanging="180"/>
      </w:pPr>
    </w:lvl>
    <w:lvl w:ilvl="3" w:tplc="4B660208" w:tentative="1">
      <w:start w:val="1"/>
      <w:numFmt w:val="decimal"/>
      <w:lvlText w:val="%4."/>
      <w:lvlJc w:val="left"/>
      <w:pPr>
        <w:ind w:left="2520" w:hanging="360"/>
      </w:pPr>
    </w:lvl>
    <w:lvl w:ilvl="4" w:tplc="35C075EA" w:tentative="1">
      <w:start w:val="1"/>
      <w:numFmt w:val="lowerLetter"/>
      <w:lvlText w:val="%5."/>
      <w:lvlJc w:val="left"/>
      <w:pPr>
        <w:ind w:left="3240" w:hanging="360"/>
      </w:pPr>
    </w:lvl>
    <w:lvl w:ilvl="5" w:tplc="2B2EE0E2" w:tentative="1">
      <w:start w:val="1"/>
      <w:numFmt w:val="lowerRoman"/>
      <w:lvlText w:val="%6."/>
      <w:lvlJc w:val="right"/>
      <w:pPr>
        <w:ind w:left="3960" w:hanging="180"/>
      </w:pPr>
    </w:lvl>
    <w:lvl w:ilvl="6" w:tplc="C6A41244" w:tentative="1">
      <w:start w:val="1"/>
      <w:numFmt w:val="decimal"/>
      <w:lvlText w:val="%7."/>
      <w:lvlJc w:val="left"/>
      <w:pPr>
        <w:ind w:left="4680" w:hanging="360"/>
      </w:pPr>
    </w:lvl>
    <w:lvl w:ilvl="7" w:tplc="FA38CB36" w:tentative="1">
      <w:start w:val="1"/>
      <w:numFmt w:val="lowerLetter"/>
      <w:lvlText w:val="%8."/>
      <w:lvlJc w:val="left"/>
      <w:pPr>
        <w:ind w:left="5400" w:hanging="360"/>
      </w:pPr>
    </w:lvl>
    <w:lvl w:ilvl="8" w:tplc="5BDC8A78" w:tentative="1">
      <w:start w:val="1"/>
      <w:numFmt w:val="lowerRoman"/>
      <w:lvlText w:val="%9."/>
      <w:lvlJc w:val="right"/>
      <w:pPr>
        <w:ind w:left="6120" w:hanging="180"/>
      </w:pPr>
    </w:lvl>
  </w:abstractNum>
  <w:abstractNum w:abstractNumId="10">
    <w:nsid w:val="178F7DA9"/>
    <w:multiLevelType w:val="hybridMultilevel"/>
    <w:tmpl w:val="05920C8E"/>
    <w:lvl w:ilvl="0" w:tplc="F95CE1C2">
      <w:numFmt w:val="bullet"/>
      <w:lvlText w:val="-"/>
      <w:lvlJc w:val="left"/>
      <w:pPr>
        <w:ind w:left="1080" w:hanging="720"/>
      </w:pPr>
      <w:rPr>
        <w:rFonts w:ascii="Times New Roman" w:eastAsia="Times New Roman" w:hAnsi="Times New Roman" w:cs="Times New Roman" w:hint="default"/>
      </w:rPr>
    </w:lvl>
    <w:lvl w:ilvl="1" w:tplc="75829096" w:tentative="1">
      <w:start w:val="1"/>
      <w:numFmt w:val="bullet"/>
      <w:lvlText w:val="o"/>
      <w:lvlJc w:val="left"/>
      <w:pPr>
        <w:ind w:left="1440" w:hanging="360"/>
      </w:pPr>
      <w:rPr>
        <w:rFonts w:ascii="Courier New" w:hAnsi="Courier New" w:cs="Courier New" w:hint="default"/>
      </w:rPr>
    </w:lvl>
    <w:lvl w:ilvl="2" w:tplc="33103D4E" w:tentative="1">
      <w:start w:val="1"/>
      <w:numFmt w:val="bullet"/>
      <w:lvlText w:val=""/>
      <w:lvlJc w:val="left"/>
      <w:pPr>
        <w:ind w:left="2160" w:hanging="360"/>
      </w:pPr>
      <w:rPr>
        <w:rFonts w:ascii="Wingdings" w:hAnsi="Wingdings" w:hint="default"/>
      </w:rPr>
    </w:lvl>
    <w:lvl w:ilvl="3" w:tplc="463E25B0" w:tentative="1">
      <w:start w:val="1"/>
      <w:numFmt w:val="bullet"/>
      <w:lvlText w:val=""/>
      <w:lvlJc w:val="left"/>
      <w:pPr>
        <w:ind w:left="2880" w:hanging="360"/>
      </w:pPr>
      <w:rPr>
        <w:rFonts w:ascii="Symbol" w:hAnsi="Symbol" w:hint="default"/>
      </w:rPr>
    </w:lvl>
    <w:lvl w:ilvl="4" w:tplc="4B78AAE0" w:tentative="1">
      <w:start w:val="1"/>
      <w:numFmt w:val="bullet"/>
      <w:lvlText w:val="o"/>
      <w:lvlJc w:val="left"/>
      <w:pPr>
        <w:ind w:left="3600" w:hanging="360"/>
      </w:pPr>
      <w:rPr>
        <w:rFonts w:ascii="Courier New" w:hAnsi="Courier New" w:cs="Courier New" w:hint="default"/>
      </w:rPr>
    </w:lvl>
    <w:lvl w:ilvl="5" w:tplc="F7A2C986" w:tentative="1">
      <w:start w:val="1"/>
      <w:numFmt w:val="bullet"/>
      <w:lvlText w:val=""/>
      <w:lvlJc w:val="left"/>
      <w:pPr>
        <w:ind w:left="4320" w:hanging="360"/>
      </w:pPr>
      <w:rPr>
        <w:rFonts w:ascii="Wingdings" w:hAnsi="Wingdings" w:hint="default"/>
      </w:rPr>
    </w:lvl>
    <w:lvl w:ilvl="6" w:tplc="D098ECCC" w:tentative="1">
      <w:start w:val="1"/>
      <w:numFmt w:val="bullet"/>
      <w:lvlText w:val=""/>
      <w:lvlJc w:val="left"/>
      <w:pPr>
        <w:ind w:left="5040" w:hanging="360"/>
      </w:pPr>
      <w:rPr>
        <w:rFonts w:ascii="Symbol" w:hAnsi="Symbol" w:hint="default"/>
      </w:rPr>
    </w:lvl>
    <w:lvl w:ilvl="7" w:tplc="0ACA362A" w:tentative="1">
      <w:start w:val="1"/>
      <w:numFmt w:val="bullet"/>
      <w:lvlText w:val="o"/>
      <w:lvlJc w:val="left"/>
      <w:pPr>
        <w:ind w:left="5760" w:hanging="360"/>
      </w:pPr>
      <w:rPr>
        <w:rFonts w:ascii="Courier New" w:hAnsi="Courier New" w:cs="Courier New" w:hint="default"/>
      </w:rPr>
    </w:lvl>
    <w:lvl w:ilvl="8" w:tplc="37588010" w:tentative="1">
      <w:start w:val="1"/>
      <w:numFmt w:val="bullet"/>
      <w:lvlText w:val=""/>
      <w:lvlJc w:val="left"/>
      <w:pPr>
        <w:ind w:left="6480" w:hanging="360"/>
      </w:pPr>
      <w:rPr>
        <w:rFonts w:ascii="Wingdings" w:hAnsi="Wingdings" w:hint="default"/>
      </w:rPr>
    </w:lvl>
  </w:abstractNum>
  <w:abstractNum w:abstractNumId="11">
    <w:nsid w:val="17C47590"/>
    <w:multiLevelType w:val="hybridMultilevel"/>
    <w:tmpl w:val="CAB2A652"/>
    <w:lvl w:ilvl="0" w:tplc="4E5EBFC4">
      <w:numFmt w:val="bullet"/>
      <w:lvlText w:val="-"/>
      <w:lvlJc w:val="left"/>
      <w:pPr>
        <w:ind w:left="1080" w:hanging="720"/>
      </w:pPr>
      <w:rPr>
        <w:rFonts w:ascii="Times New Roman" w:eastAsia="Times New Roman" w:hAnsi="Times New Roman" w:cs="Times New Roman" w:hint="default"/>
      </w:rPr>
    </w:lvl>
    <w:lvl w:ilvl="1" w:tplc="640E0CF2" w:tentative="1">
      <w:start w:val="1"/>
      <w:numFmt w:val="bullet"/>
      <w:lvlText w:val="o"/>
      <w:lvlJc w:val="left"/>
      <w:pPr>
        <w:ind w:left="1440" w:hanging="360"/>
      </w:pPr>
      <w:rPr>
        <w:rFonts w:ascii="Courier New" w:hAnsi="Courier New" w:cs="Courier New" w:hint="default"/>
      </w:rPr>
    </w:lvl>
    <w:lvl w:ilvl="2" w:tplc="1D76B762" w:tentative="1">
      <w:start w:val="1"/>
      <w:numFmt w:val="bullet"/>
      <w:lvlText w:val=""/>
      <w:lvlJc w:val="left"/>
      <w:pPr>
        <w:ind w:left="2160" w:hanging="360"/>
      </w:pPr>
      <w:rPr>
        <w:rFonts w:ascii="Wingdings" w:hAnsi="Wingdings" w:hint="default"/>
      </w:rPr>
    </w:lvl>
    <w:lvl w:ilvl="3" w:tplc="B5CA8ACA" w:tentative="1">
      <w:start w:val="1"/>
      <w:numFmt w:val="bullet"/>
      <w:lvlText w:val=""/>
      <w:lvlJc w:val="left"/>
      <w:pPr>
        <w:ind w:left="2880" w:hanging="360"/>
      </w:pPr>
      <w:rPr>
        <w:rFonts w:ascii="Symbol" w:hAnsi="Symbol" w:hint="default"/>
      </w:rPr>
    </w:lvl>
    <w:lvl w:ilvl="4" w:tplc="F692D1CA" w:tentative="1">
      <w:start w:val="1"/>
      <w:numFmt w:val="bullet"/>
      <w:lvlText w:val="o"/>
      <w:lvlJc w:val="left"/>
      <w:pPr>
        <w:ind w:left="3600" w:hanging="360"/>
      </w:pPr>
      <w:rPr>
        <w:rFonts w:ascii="Courier New" w:hAnsi="Courier New" w:cs="Courier New" w:hint="default"/>
      </w:rPr>
    </w:lvl>
    <w:lvl w:ilvl="5" w:tplc="ABEADA8A" w:tentative="1">
      <w:start w:val="1"/>
      <w:numFmt w:val="bullet"/>
      <w:lvlText w:val=""/>
      <w:lvlJc w:val="left"/>
      <w:pPr>
        <w:ind w:left="4320" w:hanging="360"/>
      </w:pPr>
      <w:rPr>
        <w:rFonts w:ascii="Wingdings" w:hAnsi="Wingdings" w:hint="default"/>
      </w:rPr>
    </w:lvl>
    <w:lvl w:ilvl="6" w:tplc="83CA4D2E" w:tentative="1">
      <w:start w:val="1"/>
      <w:numFmt w:val="bullet"/>
      <w:lvlText w:val=""/>
      <w:lvlJc w:val="left"/>
      <w:pPr>
        <w:ind w:left="5040" w:hanging="360"/>
      </w:pPr>
      <w:rPr>
        <w:rFonts w:ascii="Symbol" w:hAnsi="Symbol" w:hint="default"/>
      </w:rPr>
    </w:lvl>
    <w:lvl w:ilvl="7" w:tplc="59A8D5F6" w:tentative="1">
      <w:start w:val="1"/>
      <w:numFmt w:val="bullet"/>
      <w:lvlText w:val="o"/>
      <w:lvlJc w:val="left"/>
      <w:pPr>
        <w:ind w:left="5760" w:hanging="360"/>
      </w:pPr>
      <w:rPr>
        <w:rFonts w:ascii="Courier New" w:hAnsi="Courier New" w:cs="Courier New" w:hint="default"/>
      </w:rPr>
    </w:lvl>
    <w:lvl w:ilvl="8" w:tplc="BAF03FFA" w:tentative="1">
      <w:start w:val="1"/>
      <w:numFmt w:val="bullet"/>
      <w:lvlText w:val=""/>
      <w:lvlJc w:val="left"/>
      <w:pPr>
        <w:ind w:left="6480" w:hanging="360"/>
      </w:pPr>
      <w:rPr>
        <w:rFonts w:ascii="Wingdings" w:hAnsi="Wingdings" w:hint="default"/>
      </w:rPr>
    </w:lvl>
  </w:abstractNum>
  <w:abstractNum w:abstractNumId="12">
    <w:nsid w:val="183B48E8"/>
    <w:multiLevelType w:val="hybridMultilevel"/>
    <w:tmpl w:val="4570290A"/>
    <w:lvl w:ilvl="0" w:tplc="0E2E4E6C">
      <w:start w:val="1"/>
      <w:numFmt w:val="bullet"/>
      <w:lvlText w:val=""/>
      <w:lvlJc w:val="left"/>
      <w:pPr>
        <w:ind w:left="720" w:hanging="360"/>
      </w:pPr>
      <w:rPr>
        <w:rFonts w:ascii="Symbol" w:hAnsi="Symbol" w:hint="default"/>
      </w:rPr>
    </w:lvl>
    <w:lvl w:ilvl="1" w:tplc="1EF02E24" w:tentative="1">
      <w:start w:val="1"/>
      <w:numFmt w:val="bullet"/>
      <w:lvlText w:val="o"/>
      <w:lvlJc w:val="left"/>
      <w:pPr>
        <w:ind w:left="1440" w:hanging="360"/>
      </w:pPr>
      <w:rPr>
        <w:rFonts w:ascii="Courier New" w:hAnsi="Courier New" w:cs="Courier New" w:hint="default"/>
      </w:rPr>
    </w:lvl>
    <w:lvl w:ilvl="2" w:tplc="715C5108" w:tentative="1">
      <w:start w:val="1"/>
      <w:numFmt w:val="bullet"/>
      <w:lvlText w:val=""/>
      <w:lvlJc w:val="left"/>
      <w:pPr>
        <w:ind w:left="2160" w:hanging="360"/>
      </w:pPr>
      <w:rPr>
        <w:rFonts w:ascii="Wingdings" w:hAnsi="Wingdings" w:hint="default"/>
      </w:rPr>
    </w:lvl>
    <w:lvl w:ilvl="3" w:tplc="01E4DA84" w:tentative="1">
      <w:start w:val="1"/>
      <w:numFmt w:val="bullet"/>
      <w:lvlText w:val=""/>
      <w:lvlJc w:val="left"/>
      <w:pPr>
        <w:ind w:left="2880" w:hanging="360"/>
      </w:pPr>
      <w:rPr>
        <w:rFonts w:ascii="Symbol" w:hAnsi="Symbol" w:hint="default"/>
      </w:rPr>
    </w:lvl>
    <w:lvl w:ilvl="4" w:tplc="B0DC6E74" w:tentative="1">
      <w:start w:val="1"/>
      <w:numFmt w:val="bullet"/>
      <w:lvlText w:val="o"/>
      <w:lvlJc w:val="left"/>
      <w:pPr>
        <w:ind w:left="3600" w:hanging="360"/>
      </w:pPr>
      <w:rPr>
        <w:rFonts w:ascii="Courier New" w:hAnsi="Courier New" w:cs="Courier New" w:hint="default"/>
      </w:rPr>
    </w:lvl>
    <w:lvl w:ilvl="5" w:tplc="C6EAA594" w:tentative="1">
      <w:start w:val="1"/>
      <w:numFmt w:val="bullet"/>
      <w:lvlText w:val=""/>
      <w:lvlJc w:val="left"/>
      <w:pPr>
        <w:ind w:left="4320" w:hanging="360"/>
      </w:pPr>
      <w:rPr>
        <w:rFonts w:ascii="Wingdings" w:hAnsi="Wingdings" w:hint="default"/>
      </w:rPr>
    </w:lvl>
    <w:lvl w:ilvl="6" w:tplc="CEAAF4A8" w:tentative="1">
      <w:start w:val="1"/>
      <w:numFmt w:val="bullet"/>
      <w:lvlText w:val=""/>
      <w:lvlJc w:val="left"/>
      <w:pPr>
        <w:ind w:left="5040" w:hanging="360"/>
      </w:pPr>
      <w:rPr>
        <w:rFonts w:ascii="Symbol" w:hAnsi="Symbol" w:hint="default"/>
      </w:rPr>
    </w:lvl>
    <w:lvl w:ilvl="7" w:tplc="788C0230" w:tentative="1">
      <w:start w:val="1"/>
      <w:numFmt w:val="bullet"/>
      <w:lvlText w:val="o"/>
      <w:lvlJc w:val="left"/>
      <w:pPr>
        <w:ind w:left="5760" w:hanging="360"/>
      </w:pPr>
      <w:rPr>
        <w:rFonts w:ascii="Courier New" w:hAnsi="Courier New" w:cs="Courier New" w:hint="default"/>
      </w:rPr>
    </w:lvl>
    <w:lvl w:ilvl="8" w:tplc="42423774" w:tentative="1">
      <w:start w:val="1"/>
      <w:numFmt w:val="bullet"/>
      <w:lvlText w:val=""/>
      <w:lvlJc w:val="left"/>
      <w:pPr>
        <w:ind w:left="6480" w:hanging="360"/>
      </w:pPr>
      <w:rPr>
        <w:rFonts w:ascii="Wingdings" w:hAnsi="Wingdings" w:hint="default"/>
      </w:rPr>
    </w:lvl>
  </w:abstractNum>
  <w:abstractNum w:abstractNumId="13">
    <w:nsid w:val="191F6D58"/>
    <w:multiLevelType w:val="hybridMultilevel"/>
    <w:tmpl w:val="4FDC22F2"/>
    <w:lvl w:ilvl="0" w:tplc="5FAA5266">
      <w:numFmt w:val="bullet"/>
      <w:lvlText w:val="-"/>
      <w:lvlJc w:val="left"/>
      <w:pPr>
        <w:ind w:left="1080" w:hanging="720"/>
      </w:pPr>
      <w:rPr>
        <w:rFonts w:ascii="Times New Roman" w:eastAsia="Times New Roman" w:hAnsi="Times New Roman" w:cs="Times New Roman" w:hint="default"/>
      </w:rPr>
    </w:lvl>
    <w:lvl w:ilvl="1" w:tplc="6C127026" w:tentative="1">
      <w:start w:val="1"/>
      <w:numFmt w:val="bullet"/>
      <w:lvlText w:val="o"/>
      <w:lvlJc w:val="left"/>
      <w:pPr>
        <w:ind w:left="1440" w:hanging="360"/>
      </w:pPr>
      <w:rPr>
        <w:rFonts w:ascii="Courier New" w:hAnsi="Courier New" w:cs="Courier New" w:hint="default"/>
      </w:rPr>
    </w:lvl>
    <w:lvl w:ilvl="2" w:tplc="E9B0C376" w:tentative="1">
      <w:start w:val="1"/>
      <w:numFmt w:val="bullet"/>
      <w:lvlText w:val=""/>
      <w:lvlJc w:val="left"/>
      <w:pPr>
        <w:ind w:left="2160" w:hanging="360"/>
      </w:pPr>
      <w:rPr>
        <w:rFonts w:ascii="Wingdings" w:hAnsi="Wingdings" w:hint="default"/>
      </w:rPr>
    </w:lvl>
    <w:lvl w:ilvl="3" w:tplc="18060AE8" w:tentative="1">
      <w:start w:val="1"/>
      <w:numFmt w:val="bullet"/>
      <w:lvlText w:val=""/>
      <w:lvlJc w:val="left"/>
      <w:pPr>
        <w:ind w:left="2880" w:hanging="360"/>
      </w:pPr>
      <w:rPr>
        <w:rFonts w:ascii="Symbol" w:hAnsi="Symbol" w:hint="default"/>
      </w:rPr>
    </w:lvl>
    <w:lvl w:ilvl="4" w:tplc="E7A66BB0" w:tentative="1">
      <w:start w:val="1"/>
      <w:numFmt w:val="bullet"/>
      <w:lvlText w:val="o"/>
      <w:lvlJc w:val="left"/>
      <w:pPr>
        <w:ind w:left="3600" w:hanging="360"/>
      </w:pPr>
      <w:rPr>
        <w:rFonts w:ascii="Courier New" w:hAnsi="Courier New" w:cs="Courier New" w:hint="default"/>
      </w:rPr>
    </w:lvl>
    <w:lvl w:ilvl="5" w:tplc="AD46EEEA" w:tentative="1">
      <w:start w:val="1"/>
      <w:numFmt w:val="bullet"/>
      <w:lvlText w:val=""/>
      <w:lvlJc w:val="left"/>
      <w:pPr>
        <w:ind w:left="4320" w:hanging="360"/>
      </w:pPr>
      <w:rPr>
        <w:rFonts w:ascii="Wingdings" w:hAnsi="Wingdings" w:hint="default"/>
      </w:rPr>
    </w:lvl>
    <w:lvl w:ilvl="6" w:tplc="180CCC58" w:tentative="1">
      <w:start w:val="1"/>
      <w:numFmt w:val="bullet"/>
      <w:lvlText w:val=""/>
      <w:lvlJc w:val="left"/>
      <w:pPr>
        <w:ind w:left="5040" w:hanging="360"/>
      </w:pPr>
      <w:rPr>
        <w:rFonts w:ascii="Symbol" w:hAnsi="Symbol" w:hint="default"/>
      </w:rPr>
    </w:lvl>
    <w:lvl w:ilvl="7" w:tplc="C5387BEA" w:tentative="1">
      <w:start w:val="1"/>
      <w:numFmt w:val="bullet"/>
      <w:lvlText w:val="o"/>
      <w:lvlJc w:val="left"/>
      <w:pPr>
        <w:ind w:left="5760" w:hanging="360"/>
      </w:pPr>
      <w:rPr>
        <w:rFonts w:ascii="Courier New" w:hAnsi="Courier New" w:cs="Courier New" w:hint="default"/>
      </w:rPr>
    </w:lvl>
    <w:lvl w:ilvl="8" w:tplc="55D6857C" w:tentative="1">
      <w:start w:val="1"/>
      <w:numFmt w:val="bullet"/>
      <w:lvlText w:val=""/>
      <w:lvlJc w:val="left"/>
      <w:pPr>
        <w:ind w:left="6480" w:hanging="360"/>
      </w:pPr>
      <w:rPr>
        <w:rFonts w:ascii="Wingdings" w:hAnsi="Wingdings" w:hint="default"/>
      </w:rPr>
    </w:lvl>
  </w:abstractNum>
  <w:abstractNum w:abstractNumId="14">
    <w:nsid w:val="1D3D63D1"/>
    <w:multiLevelType w:val="hybridMultilevel"/>
    <w:tmpl w:val="491E8E40"/>
    <w:lvl w:ilvl="0" w:tplc="52BEC10A">
      <w:start w:val="1"/>
      <w:numFmt w:val="decimal"/>
      <w:lvlText w:val="%1."/>
      <w:lvlJc w:val="left"/>
      <w:pPr>
        <w:ind w:left="-900" w:hanging="360"/>
      </w:pPr>
    </w:lvl>
    <w:lvl w:ilvl="1" w:tplc="352644AE" w:tentative="1">
      <w:start w:val="1"/>
      <w:numFmt w:val="lowerLetter"/>
      <w:lvlText w:val="%2."/>
      <w:lvlJc w:val="left"/>
      <w:pPr>
        <w:ind w:left="-180" w:hanging="360"/>
      </w:pPr>
    </w:lvl>
    <w:lvl w:ilvl="2" w:tplc="4A086F58" w:tentative="1">
      <w:start w:val="1"/>
      <w:numFmt w:val="lowerRoman"/>
      <w:lvlText w:val="%3."/>
      <w:lvlJc w:val="right"/>
      <w:pPr>
        <w:ind w:left="540" w:hanging="180"/>
      </w:pPr>
    </w:lvl>
    <w:lvl w:ilvl="3" w:tplc="EAA8BCD2" w:tentative="1">
      <w:start w:val="1"/>
      <w:numFmt w:val="decimal"/>
      <w:lvlText w:val="%4."/>
      <w:lvlJc w:val="left"/>
      <w:pPr>
        <w:ind w:left="1260" w:hanging="360"/>
      </w:pPr>
    </w:lvl>
    <w:lvl w:ilvl="4" w:tplc="76E49E20" w:tentative="1">
      <w:start w:val="1"/>
      <w:numFmt w:val="lowerLetter"/>
      <w:lvlText w:val="%5."/>
      <w:lvlJc w:val="left"/>
      <w:pPr>
        <w:ind w:left="1980" w:hanging="360"/>
      </w:pPr>
    </w:lvl>
    <w:lvl w:ilvl="5" w:tplc="DB909CDA" w:tentative="1">
      <w:start w:val="1"/>
      <w:numFmt w:val="lowerRoman"/>
      <w:lvlText w:val="%6."/>
      <w:lvlJc w:val="right"/>
      <w:pPr>
        <w:ind w:left="2700" w:hanging="180"/>
      </w:pPr>
    </w:lvl>
    <w:lvl w:ilvl="6" w:tplc="DB06F3FC" w:tentative="1">
      <w:start w:val="1"/>
      <w:numFmt w:val="decimal"/>
      <w:lvlText w:val="%7."/>
      <w:lvlJc w:val="left"/>
      <w:pPr>
        <w:ind w:left="3420" w:hanging="360"/>
      </w:pPr>
    </w:lvl>
    <w:lvl w:ilvl="7" w:tplc="9130795C" w:tentative="1">
      <w:start w:val="1"/>
      <w:numFmt w:val="lowerLetter"/>
      <w:lvlText w:val="%8."/>
      <w:lvlJc w:val="left"/>
      <w:pPr>
        <w:ind w:left="4140" w:hanging="360"/>
      </w:pPr>
    </w:lvl>
    <w:lvl w:ilvl="8" w:tplc="1F7075CA" w:tentative="1">
      <w:start w:val="1"/>
      <w:numFmt w:val="lowerRoman"/>
      <w:lvlText w:val="%9."/>
      <w:lvlJc w:val="right"/>
      <w:pPr>
        <w:ind w:left="4860" w:hanging="180"/>
      </w:pPr>
    </w:lvl>
  </w:abstractNum>
  <w:abstractNum w:abstractNumId="15">
    <w:nsid w:val="23A52B2A"/>
    <w:multiLevelType w:val="hybridMultilevel"/>
    <w:tmpl w:val="0DA6F8DA"/>
    <w:lvl w:ilvl="0" w:tplc="4190C60A">
      <w:start w:val="1"/>
      <w:numFmt w:val="lowerLetter"/>
      <w:lvlText w:val="%1)"/>
      <w:lvlJc w:val="left"/>
      <w:pPr>
        <w:ind w:left="720" w:hanging="360"/>
      </w:pPr>
      <w:rPr>
        <w:rFonts w:hint="default"/>
      </w:rPr>
    </w:lvl>
    <w:lvl w:ilvl="1" w:tplc="E1C8358A" w:tentative="1">
      <w:start w:val="1"/>
      <w:numFmt w:val="lowerLetter"/>
      <w:lvlText w:val="%2."/>
      <w:lvlJc w:val="left"/>
      <w:pPr>
        <w:ind w:left="1440" w:hanging="360"/>
      </w:pPr>
    </w:lvl>
    <w:lvl w:ilvl="2" w:tplc="5CB8737A" w:tentative="1">
      <w:start w:val="1"/>
      <w:numFmt w:val="lowerRoman"/>
      <w:lvlText w:val="%3."/>
      <w:lvlJc w:val="right"/>
      <w:pPr>
        <w:ind w:left="2160" w:hanging="180"/>
      </w:pPr>
    </w:lvl>
    <w:lvl w:ilvl="3" w:tplc="B3B0F48C" w:tentative="1">
      <w:start w:val="1"/>
      <w:numFmt w:val="decimal"/>
      <w:lvlText w:val="%4."/>
      <w:lvlJc w:val="left"/>
      <w:pPr>
        <w:ind w:left="2880" w:hanging="360"/>
      </w:pPr>
    </w:lvl>
    <w:lvl w:ilvl="4" w:tplc="6A4682A8" w:tentative="1">
      <w:start w:val="1"/>
      <w:numFmt w:val="lowerLetter"/>
      <w:lvlText w:val="%5."/>
      <w:lvlJc w:val="left"/>
      <w:pPr>
        <w:ind w:left="3600" w:hanging="360"/>
      </w:pPr>
    </w:lvl>
    <w:lvl w:ilvl="5" w:tplc="08F867BE" w:tentative="1">
      <w:start w:val="1"/>
      <w:numFmt w:val="lowerRoman"/>
      <w:lvlText w:val="%6."/>
      <w:lvlJc w:val="right"/>
      <w:pPr>
        <w:ind w:left="4320" w:hanging="180"/>
      </w:pPr>
    </w:lvl>
    <w:lvl w:ilvl="6" w:tplc="5C78C7FC" w:tentative="1">
      <w:start w:val="1"/>
      <w:numFmt w:val="decimal"/>
      <w:lvlText w:val="%7."/>
      <w:lvlJc w:val="left"/>
      <w:pPr>
        <w:ind w:left="5040" w:hanging="360"/>
      </w:pPr>
    </w:lvl>
    <w:lvl w:ilvl="7" w:tplc="9BA82C54" w:tentative="1">
      <w:start w:val="1"/>
      <w:numFmt w:val="lowerLetter"/>
      <w:lvlText w:val="%8."/>
      <w:lvlJc w:val="left"/>
      <w:pPr>
        <w:ind w:left="5760" w:hanging="360"/>
      </w:pPr>
    </w:lvl>
    <w:lvl w:ilvl="8" w:tplc="083AED06" w:tentative="1">
      <w:start w:val="1"/>
      <w:numFmt w:val="lowerRoman"/>
      <w:lvlText w:val="%9."/>
      <w:lvlJc w:val="right"/>
      <w:pPr>
        <w:ind w:left="6480" w:hanging="180"/>
      </w:pPr>
    </w:lvl>
  </w:abstractNum>
  <w:abstractNum w:abstractNumId="16">
    <w:nsid w:val="28575853"/>
    <w:multiLevelType w:val="hybridMultilevel"/>
    <w:tmpl w:val="FE56ED54"/>
    <w:lvl w:ilvl="0" w:tplc="48F0AC58">
      <w:numFmt w:val="bullet"/>
      <w:lvlText w:val="-"/>
      <w:lvlJc w:val="left"/>
      <w:pPr>
        <w:tabs>
          <w:tab w:val="num" w:pos="720"/>
        </w:tabs>
        <w:ind w:left="720" w:hanging="360"/>
      </w:pPr>
      <w:rPr>
        <w:rFonts w:ascii="Times New Roman" w:eastAsia="Times New Roman" w:hAnsi="Times New Roman" w:cs="Times New Roman" w:hint="default"/>
      </w:rPr>
    </w:lvl>
    <w:lvl w:ilvl="1" w:tplc="49CA6170" w:tentative="1">
      <w:start w:val="1"/>
      <w:numFmt w:val="bullet"/>
      <w:lvlText w:val="o"/>
      <w:lvlJc w:val="left"/>
      <w:pPr>
        <w:tabs>
          <w:tab w:val="num" w:pos="1440"/>
        </w:tabs>
        <w:ind w:left="1440" w:hanging="360"/>
      </w:pPr>
      <w:rPr>
        <w:rFonts w:ascii="Courier New" w:hAnsi="Courier New" w:cs="Courier New" w:hint="default"/>
      </w:rPr>
    </w:lvl>
    <w:lvl w:ilvl="2" w:tplc="619C066C" w:tentative="1">
      <w:start w:val="1"/>
      <w:numFmt w:val="bullet"/>
      <w:lvlText w:val=""/>
      <w:lvlJc w:val="left"/>
      <w:pPr>
        <w:tabs>
          <w:tab w:val="num" w:pos="2160"/>
        </w:tabs>
        <w:ind w:left="2160" w:hanging="360"/>
      </w:pPr>
      <w:rPr>
        <w:rFonts w:ascii="Wingdings" w:hAnsi="Wingdings" w:hint="default"/>
      </w:rPr>
    </w:lvl>
    <w:lvl w:ilvl="3" w:tplc="9790FCDE" w:tentative="1">
      <w:start w:val="1"/>
      <w:numFmt w:val="bullet"/>
      <w:lvlText w:val=""/>
      <w:lvlJc w:val="left"/>
      <w:pPr>
        <w:tabs>
          <w:tab w:val="num" w:pos="2880"/>
        </w:tabs>
        <w:ind w:left="2880" w:hanging="360"/>
      </w:pPr>
      <w:rPr>
        <w:rFonts w:ascii="Symbol" w:hAnsi="Symbol" w:hint="default"/>
      </w:rPr>
    </w:lvl>
    <w:lvl w:ilvl="4" w:tplc="8D8A60AA" w:tentative="1">
      <w:start w:val="1"/>
      <w:numFmt w:val="bullet"/>
      <w:lvlText w:val="o"/>
      <w:lvlJc w:val="left"/>
      <w:pPr>
        <w:tabs>
          <w:tab w:val="num" w:pos="3600"/>
        </w:tabs>
        <w:ind w:left="3600" w:hanging="360"/>
      </w:pPr>
      <w:rPr>
        <w:rFonts w:ascii="Courier New" w:hAnsi="Courier New" w:cs="Courier New" w:hint="default"/>
      </w:rPr>
    </w:lvl>
    <w:lvl w:ilvl="5" w:tplc="C952D1F4" w:tentative="1">
      <w:start w:val="1"/>
      <w:numFmt w:val="bullet"/>
      <w:lvlText w:val=""/>
      <w:lvlJc w:val="left"/>
      <w:pPr>
        <w:tabs>
          <w:tab w:val="num" w:pos="4320"/>
        </w:tabs>
        <w:ind w:left="4320" w:hanging="360"/>
      </w:pPr>
      <w:rPr>
        <w:rFonts w:ascii="Wingdings" w:hAnsi="Wingdings" w:hint="default"/>
      </w:rPr>
    </w:lvl>
    <w:lvl w:ilvl="6" w:tplc="2B522EA0" w:tentative="1">
      <w:start w:val="1"/>
      <w:numFmt w:val="bullet"/>
      <w:lvlText w:val=""/>
      <w:lvlJc w:val="left"/>
      <w:pPr>
        <w:tabs>
          <w:tab w:val="num" w:pos="5040"/>
        </w:tabs>
        <w:ind w:left="5040" w:hanging="360"/>
      </w:pPr>
      <w:rPr>
        <w:rFonts w:ascii="Symbol" w:hAnsi="Symbol" w:hint="default"/>
      </w:rPr>
    </w:lvl>
    <w:lvl w:ilvl="7" w:tplc="FD344564" w:tentative="1">
      <w:start w:val="1"/>
      <w:numFmt w:val="bullet"/>
      <w:lvlText w:val="o"/>
      <w:lvlJc w:val="left"/>
      <w:pPr>
        <w:tabs>
          <w:tab w:val="num" w:pos="5760"/>
        </w:tabs>
        <w:ind w:left="5760" w:hanging="360"/>
      </w:pPr>
      <w:rPr>
        <w:rFonts w:ascii="Courier New" w:hAnsi="Courier New" w:cs="Courier New" w:hint="default"/>
      </w:rPr>
    </w:lvl>
    <w:lvl w:ilvl="8" w:tplc="58E0F60E" w:tentative="1">
      <w:start w:val="1"/>
      <w:numFmt w:val="bullet"/>
      <w:lvlText w:val=""/>
      <w:lvlJc w:val="left"/>
      <w:pPr>
        <w:tabs>
          <w:tab w:val="num" w:pos="6480"/>
        </w:tabs>
        <w:ind w:left="6480" w:hanging="360"/>
      </w:pPr>
      <w:rPr>
        <w:rFonts w:ascii="Wingdings" w:hAnsi="Wingdings" w:hint="default"/>
      </w:rPr>
    </w:lvl>
  </w:abstractNum>
  <w:abstractNum w:abstractNumId="17">
    <w:nsid w:val="29486B16"/>
    <w:multiLevelType w:val="multilevel"/>
    <w:tmpl w:val="CCDCCEE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7492994"/>
    <w:multiLevelType w:val="hybridMultilevel"/>
    <w:tmpl w:val="8D94DF8C"/>
    <w:lvl w:ilvl="0" w:tplc="B6821EAE">
      <w:start w:val="1"/>
      <w:numFmt w:val="bullet"/>
      <w:lvlText w:val=""/>
      <w:lvlJc w:val="left"/>
      <w:pPr>
        <w:ind w:left="720" w:hanging="360"/>
      </w:pPr>
      <w:rPr>
        <w:rFonts w:ascii="Symbol" w:hAnsi="Symbol" w:hint="default"/>
      </w:rPr>
    </w:lvl>
    <w:lvl w:ilvl="1" w:tplc="696CD6C0" w:tentative="1">
      <w:start w:val="1"/>
      <w:numFmt w:val="lowerLetter"/>
      <w:lvlText w:val="%2."/>
      <w:lvlJc w:val="left"/>
      <w:pPr>
        <w:ind w:left="1440" w:hanging="360"/>
      </w:pPr>
    </w:lvl>
    <w:lvl w:ilvl="2" w:tplc="3B8CF51C" w:tentative="1">
      <w:start w:val="1"/>
      <w:numFmt w:val="lowerRoman"/>
      <w:lvlText w:val="%3."/>
      <w:lvlJc w:val="right"/>
      <w:pPr>
        <w:ind w:left="2160" w:hanging="180"/>
      </w:pPr>
    </w:lvl>
    <w:lvl w:ilvl="3" w:tplc="FED02466" w:tentative="1">
      <w:start w:val="1"/>
      <w:numFmt w:val="decimal"/>
      <w:lvlText w:val="%4."/>
      <w:lvlJc w:val="left"/>
      <w:pPr>
        <w:ind w:left="2880" w:hanging="360"/>
      </w:pPr>
    </w:lvl>
    <w:lvl w:ilvl="4" w:tplc="9F203FAC" w:tentative="1">
      <w:start w:val="1"/>
      <w:numFmt w:val="lowerLetter"/>
      <w:lvlText w:val="%5."/>
      <w:lvlJc w:val="left"/>
      <w:pPr>
        <w:ind w:left="3600" w:hanging="360"/>
      </w:pPr>
    </w:lvl>
    <w:lvl w:ilvl="5" w:tplc="0F544D16" w:tentative="1">
      <w:start w:val="1"/>
      <w:numFmt w:val="lowerRoman"/>
      <w:lvlText w:val="%6."/>
      <w:lvlJc w:val="right"/>
      <w:pPr>
        <w:ind w:left="4320" w:hanging="180"/>
      </w:pPr>
    </w:lvl>
    <w:lvl w:ilvl="6" w:tplc="A1A26D66" w:tentative="1">
      <w:start w:val="1"/>
      <w:numFmt w:val="decimal"/>
      <w:lvlText w:val="%7."/>
      <w:lvlJc w:val="left"/>
      <w:pPr>
        <w:ind w:left="5040" w:hanging="360"/>
      </w:pPr>
    </w:lvl>
    <w:lvl w:ilvl="7" w:tplc="72C09906" w:tentative="1">
      <w:start w:val="1"/>
      <w:numFmt w:val="lowerLetter"/>
      <w:lvlText w:val="%8."/>
      <w:lvlJc w:val="left"/>
      <w:pPr>
        <w:ind w:left="5760" w:hanging="360"/>
      </w:pPr>
    </w:lvl>
    <w:lvl w:ilvl="8" w:tplc="035E7FC8" w:tentative="1">
      <w:start w:val="1"/>
      <w:numFmt w:val="lowerRoman"/>
      <w:lvlText w:val="%9."/>
      <w:lvlJc w:val="right"/>
      <w:pPr>
        <w:ind w:left="6480" w:hanging="180"/>
      </w:pPr>
    </w:lvl>
  </w:abstractNum>
  <w:abstractNum w:abstractNumId="19">
    <w:nsid w:val="3927414B"/>
    <w:multiLevelType w:val="hybridMultilevel"/>
    <w:tmpl w:val="33A48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F554AF"/>
    <w:multiLevelType w:val="hybridMultilevel"/>
    <w:tmpl w:val="8A8CB31C"/>
    <w:lvl w:ilvl="0" w:tplc="A350E71E">
      <w:numFmt w:val="bullet"/>
      <w:lvlText w:val="-"/>
      <w:lvlJc w:val="left"/>
      <w:pPr>
        <w:ind w:left="1080" w:hanging="720"/>
      </w:pPr>
      <w:rPr>
        <w:rFonts w:ascii="Times New Roman" w:eastAsia="Times New Roman" w:hAnsi="Times New Roman" w:cs="Times New Roman" w:hint="default"/>
      </w:rPr>
    </w:lvl>
    <w:lvl w:ilvl="1" w:tplc="0BDAFC7E" w:tentative="1">
      <w:start w:val="1"/>
      <w:numFmt w:val="bullet"/>
      <w:lvlText w:val="o"/>
      <w:lvlJc w:val="left"/>
      <w:pPr>
        <w:ind w:left="1440" w:hanging="360"/>
      </w:pPr>
      <w:rPr>
        <w:rFonts w:ascii="Courier New" w:hAnsi="Courier New" w:cs="Courier New" w:hint="default"/>
      </w:rPr>
    </w:lvl>
    <w:lvl w:ilvl="2" w:tplc="EFAE7F4E" w:tentative="1">
      <w:start w:val="1"/>
      <w:numFmt w:val="bullet"/>
      <w:lvlText w:val=""/>
      <w:lvlJc w:val="left"/>
      <w:pPr>
        <w:ind w:left="2160" w:hanging="360"/>
      </w:pPr>
      <w:rPr>
        <w:rFonts w:ascii="Wingdings" w:hAnsi="Wingdings" w:hint="default"/>
      </w:rPr>
    </w:lvl>
    <w:lvl w:ilvl="3" w:tplc="63E230F0" w:tentative="1">
      <w:start w:val="1"/>
      <w:numFmt w:val="bullet"/>
      <w:lvlText w:val=""/>
      <w:lvlJc w:val="left"/>
      <w:pPr>
        <w:ind w:left="2880" w:hanging="360"/>
      </w:pPr>
      <w:rPr>
        <w:rFonts w:ascii="Symbol" w:hAnsi="Symbol" w:hint="default"/>
      </w:rPr>
    </w:lvl>
    <w:lvl w:ilvl="4" w:tplc="BD3666E6" w:tentative="1">
      <w:start w:val="1"/>
      <w:numFmt w:val="bullet"/>
      <w:lvlText w:val="o"/>
      <w:lvlJc w:val="left"/>
      <w:pPr>
        <w:ind w:left="3600" w:hanging="360"/>
      </w:pPr>
      <w:rPr>
        <w:rFonts w:ascii="Courier New" w:hAnsi="Courier New" w:cs="Courier New" w:hint="default"/>
      </w:rPr>
    </w:lvl>
    <w:lvl w:ilvl="5" w:tplc="026C3896" w:tentative="1">
      <w:start w:val="1"/>
      <w:numFmt w:val="bullet"/>
      <w:lvlText w:val=""/>
      <w:lvlJc w:val="left"/>
      <w:pPr>
        <w:ind w:left="4320" w:hanging="360"/>
      </w:pPr>
      <w:rPr>
        <w:rFonts w:ascii="Wingdings" w:hAnsi="Wingdings" w:hint="default"/>
      </w:rPr>
    </w:lvl>
    <w:lvl w:ilvl="6" w:tplc="53B6F9FE" w:tentative="1">
      <w:start w:val="1"/>
      <w:numFmt w:val="bullet"/>
      <w:lvlText w:val=""/>
      <w:lvlJc w:val="left"/>
      <w:pPr>
        <w:ind w:left="5040" w:hanging="360"/>
      </w:pPr>
      <w:rPr>
        <w:rFonts w:ascii="Symbol" w:hAnsi="Symbol" w:hint="default"/>
      </w:rPr>
    </w:lvl>
    <w:lvl w:ilvl="7" w:tplc="08EA7626" w:tentative="1">
      <w:start w:val="1"/>
      <w:numFmt w:val="bullet"/>
      <w:lvlText w:val="o"/>
      <w:lvlJc w:val="left"/>
      <w:pPr>
        <w:ind w:left="5760" w:hanging="360"/>
      </w:pPr>
      <w:rPr>
        <w:rFonts w:ascii="Courier New" w:hAnsi="Courier New" w:cs="Courier New" w:hint="default"/>
      </w:rPr>
    </w:lvl>
    <w:lvl w:ilvl="8" w:tplc="1850141A" w:tentative="1">
      <w:start w:val="1"/>
      <w:numFmt w:val="bullet"/>
      <w:lvlText w:val=""/>
      <w:lvlJc w:val="left"/>
      <w:pPr>
        <w:ind w:left="6480" w:hanging="360"/>
      </w:pPr>
      <w:rPr>
        <w:rFonts w:ascii="Wingdings" w:hAnsi="Wingdings" w:hint="default"/>
      </w:rPr>
    </w:lvl>
  </w:abstractNum>
  <w:abstractNum w:abstractNumId="21">
    <w:nsid w:val="3E7C501F"/>
    <w:multiLevelType w:val="hybridMultilevel"/>
    <w:tmpl w:val="FA4A800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3FAD0151"/>
    <w:multiLevelType w:val="hybridMultilevel"/>
    <w:tmpl w:val="34367EB0"/>
    <w:lvl w:ilvl="0" w:tplc="4A9EF46E">
      <w:numFmt w:val="bullet"/>
      <w:lvlText w:val="-"/>
      <w:lvlJc w:val="left"/>
      <w:pPr>
        <w:ind w:left="1080" w:hanging="720"/>
      </w:pPr>
      <w:rPr>
        <w:rFonts w:ascii="Times New Roman" w:eastAsia="Times New Roman" w:hAnsi="Times New Roman" w:cs="Times New Roman" w:hint="default"/>
      </w:rPr>
    </w:lvl>
    <w:lvl w:ilvl="1" w:tplc="BB08946E" w:tentative="1">
      <w:start w:val="1"/>
      <w:numFmt w:val="bullet"/>
      <w:lvlText w:val="o"/>
      <w:lvlJc w:val="left"/>
      <w:pPr>
        <w:ind w:left="1440" w:hanging="360"/>
      </w:pPr>
      <w:rPr>
        <w:rFonts w:ascii="Courier New" w:hAnsi="Courier New" w:cs="Courier New" w:hint="default"/>
      </w:rPr>
    </w:lvl>
    <w:lvl w:ilvl="2" w:tplc="A54CC098" w:tentative="1">
      <w:start w:val="1"/>
      <w:numFmt w:val="bullet"/>
      <w:lvlText w:val=""/>
      <w:lvlJc w:val="left"/>
      <w:pPr>
        <w:ind w:left="2160" w:hanging="360"/>
      </w:pPr>
      <w:rPr>
        <w:rFonts w:ascii="Wingdings" w:hAnsi="Wingdings" w:hint="default"/>
      </w:rPr>
    </w:lvl>
    <w:lvl w:ilvl="3" w:tplc="3C84E1F8" w:tentative="1">
      <w:start w:val="1"/>
      <w:numFmt w:val="bullet"/>
      <w:lvlText w:val=""/>
      <w:lvlJc w:val="left"/>
      <w:pPr>
        <w:ind w:left="2880" w:hanging="360"/>
      </w:pPr>
      <w:rPr>
        <w:rFonts w:ascii="Symbol" w:hAnsi="Symbol" w:hint="default"/>
      </w:rPr>
    </w:lvl>
    <w:lvl w:ilvl="4" w:tplc="91CE1F60" w:tentative="1">
      <w:start w:val="1"/>
      <w:numFmt w:val="bullet"/>
      <w:lvlText w:val="o"/>
      <w:lvlJc w:val="left"/>
      <w:pPr>
        <w:ind w:left="3600" w:hanging="360"/>
      </w:pPr>
      <w:rPr>
        <w:rFonts w:ascii="Courier New" w:hAnsi="Courier New" w:cs="Courier New" w:hint="default"/>
      </w:rPr>
    </w:lvl>
    <w:lvl w:ilvl="5" w:tplc="FCFC1C7E" w:tentative="1">
      <w:start w:val="1"/>
      <w:numFmt w:val="bullet"/>
      <w:lvlText w:val=""/>
      <w:lvlJc w:val="left"/>
      <w:pPr>
        <w:ind w:left="4320" w:hanging="360"/>
      </w:pPr>
      <w:rPr>
        <w:rFonts w:ascii="Wingdings" w:hAnsi="Wingdings" w:hint="default"/>
      </w:rPr>
    </w:lvl>
    <w:lvl w:ilvl="6" w:tplc="6B54F51A" w:tentative="1">
      <w:start w:val="1"/>
      <w:numFmt w:val="bullet"/>
      <w:lvlText w:val=""/>
      <w:lvlJc w:val="left"/>
      <w:pPr>
        <w:ind w:left="5040" w:hanging="360"/>
      </w:pPr>
      <w:rPr>
        <w:rFonts w:ascii="Symbol" w:hAnsi="Symbol" w:hint="default"/>
      </w:rPr>
    </w:lvl>
    <w:lvl w:ilvl="7" w:tplc="B0DC8C74" w:tentative="1">
      <w:start w:val="1"/>
      <w:numFmt w:val="bullet"/>
      <w:lvlText w:val="o"/>
      <w:lvlJc w:val="left"/>
      <w:pPr>
        <w:ind w:left="5760" w:hanging="360"/>
      </w:pPr>
      <w:rPr>
        <w:rFonts w:ascii="Courier New" w:hAnsi="Courier New" w:cs="Courier New" w:hint="default"/>
      </w:rPr>
    </w:lvl>
    <w:lvl w:ilvl="8" w:tplc="B436E9B8" w:tentative="1">
      <w:start w:val="1"/>
      <w:numFmt w:val="bullet"/>
      <w:lvlText w:val=""/>
      <w:lvlJc w:val="left"/>
      <w:pPr>
        <w:ind w:left="6480" w:hanging="360"/>
      </w:pPr>
      <w:rPr>
        <w:rFonts w:ascii="Wingdings" w:hAnsi="Wingdings" w:hint="default"/>
      </w:rPr>
    </w:lvl>
  </w:abstractNum>
  <w:abstractNum w:abstractNumId="23">
    <w:nsid w:val="42434ED5"/>
    <w:multiLevelType w:val="hybridMultilevel"/>
    <w:tmpl w:val="F95AB3B6"/>
    <w:lvl w:ilvl="0" w:tplc="8D2EAA60">
      <w:start w:val="1"/>
      <w:numFmt w:val="bullet"/>
      <w:lvlText w:val=""/>
      <w:lvlJc w:val="left"/>
      <w:pPr>
        <w:ind w:left="720" w:hanging="360"/>
      </w:pPr>
      <w:rPr>
        <w:rFonts w:ascii="Symbol" w:hAnsi="Symbol" w:hint="default"/>
      </w:rPr>
    </w:lvl>
    <w:lvl w:ilvl="1" w:tplc="9FA89C40" w:tentative="1">
      <w:start w:val="1"/>
      <w:numFmt w:val="bullet"/>
      <w:lvlText w:val="o"/>
      <w:lvlJc w:val="left"/>
      <w:pPr>
        <w:ind w:left="1440" w:hanging="360"/>
      </w:pPr>
      <w:rPr>
        <w:rFonts w:ascii="Courier New" w:hAnsi="Courier New" w:cs="Courier New" w:hint="default"/>
      </w:rPr>
    </w:lvl>
    <w:lvl w:ilvl="2" w:tplc="BB02C358" w:tentative="1">
      <w:start w:val="1"/>
      <w:numFmt w:val="bullet"/>
      <w:lvlText w:val=""/>
      <w:lvlJc w:val="left"/>
      <w:pPr>
        <w:ind w:left="2160" w:hanging="360"/>
      </w:pPr>
      <w:rPr>
        <w:rFonts w:ascii="Wingdings" w:hAnsi="Wingdings" w:hint="default"/>
      </w:rPr>
    </w:lvl>
    <w:lvl w:ilvl="3" w:tplc="A7A868A8" w:tentative="1">
      <w:start w:val="1"/>
      <w:numFmt w:val="bullet"/>
      <w:lvlText w:val=""/>
      <w:lvlJc w:val="left"/>
      <w:pPr>
        <w:ind w:left="2880" w:hanging="360"/>
      </w:pPr>
      <w:rPr>
        <w:rFonts w:ascii="Symbol" w:hAnsi="Symbol" w:hint="default"/>
      </w:rPr>
    </w:lvl>
    <w:lvl w:ilvl="4" w:tplc="4D74B64C" w:tentative="1">
      <w:start w:val="1"/>
      <w:numFmt w:val="bullet"/>
      <w:lvlText w:val="o"/>
      <w:lvlJc w:val="left"/>
      <w:pPr>
        <w:ind w:left="3600" w:hanging="360"/>
      </w:pPr>
      <w:rPr>
        <w:rFonts w:ascii="Courier New" w:hAnsi="Courier New" w:cs="Courier New" w:hint="default"/>
      </w:rPr>
    </w:lvl>
    <w:lvl w:ilvl="5" w:tplc="F970D2CA" w:tentative="1">
      <w:start w:val="1"/>
      <w:numFmt w:val="bullet"/>
      <w:lvlText w:val=""/>
      <w:lvlJc w:val="left"/>
      <w:pPr>
        <w:ind w:left="4320" w:hanging="360"/>
      </w:pPr>
      <w:rPr>
        <w:rFonts w:ascii="Wingdings" w:hAnsi="Wingdings" w:hint="default"/>
      </w:rPr>
    </w:lvl>
    <w:lvl w:ilvl="6" w:tplc="4FBC4744" w:tentative="1">
      <w:start w:val="1"/>
      <w:numFmt w:val="bullet"/>
      <w:lvlText w:val=""/>
      <w:lvlJc w:val="left"/>
      <w:pPr>
        <w:ind w:left="5040" w:hanging="360"/>
      </w:pPr>
      <w:rPr>
        <w:rFonts w:ascii="Symbol" w:hAnsi="Symbol" w:hint="default"/>
      </w:rPr>
    </w:lvl>
    <w:lvl w:ilvl="7" w:tplc="80A83E1C" w:tentative="1">
      <w:start w:val="1"/>
      <w:numFmt w:val="bullet"/>
      <w:lvlText w:val="o"/>
      <w:lvlJc w:val="left"/>
      <w:pPr>
        <w:ind w:left="5760" w:hanging="360"/>
      </w:pPr>
      <w:rPr>
        <w:rFonts w:ascii="Courier New" w:hAnsi="Courier New" w:cs="Courier New" w:hint="default"/>
      </w:rPr>
    </w:lvl>
    <w:lvl w:ilvl="8" w:tplc="1BF6086A" w:tentative="1">
      <w:start w:val="1"/>
      <w:numFmt w:val="bullet"/>
      <w:lvlText w:val=""/>
      <w:lvlJc w:val="left"/>
      <w:pPr>
        <w:ind w:left="6480" w:hanging="360"/>
      </w:pPr>
      <w:rPr>
        <w:rFonts w:ascii="Wingdings" w:hAnsi="Wingdings" w:hint="default"/>
      </w:rPr>
    </w:lvl>
  </w:abstractNum>
  <w:abstractNum w:abstractNumId="24">
    <w:nsid w:val="4412347D"/>
    <w:multiLevelType w:val="multilevel"/>
    <w:tmpl w:val="73F619B8"/>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nsid w:val="452977F1"/>
    <w:multiLevelType w:val="hybridMultilevel"/>
    <w:tmpl w:val="6FD81F92"/>
    <w:lvl w:ilvl="0" w:tplc="D0BC614A">
      <w:numFmt w:val="bullet"/>
      <w:lvlText w:val="-"/>
      <w:lvlJc w:val="left"/>
      <w:pPr>
        <w:ind w:left="1080" w:hanging="720"/>
      </w:pPr>
      <w:rPr>
        <w:rFonts w:ascii="Times New Roman" w:eastAsia="Times New Roman" w:hAnsi="Times New Roman" w:cs="Times New Roman" w:hint="default"/>
      </w:rPr>
    </w:lvl>
    <w:lvl w:ilvl="1" w:tplc="C50CD718" w:tentative="1">
      <w:start w:val="1"/>
      <w:numFmt w:val="bullet"/>
      <w:lvlText w:val="o"/>
      <w:lvlJc w:val="left"/>
      <w:pPr>
        <w:ind w:left="1440" w:hanging="360"/>
      </w:pPr>
      <w:rPr>
        <w:rFonts w:ascii="Courier New" w:hAnsi="Courier New" w:cs="Courier New" w:hint="default"/>
      </w:rPr>
    </w:lvl>
    <w:lvl w:ilvl="2" w:tplc="3BA81B6E" w:tentative="1">
      <w:start w:val="1"/>
      <w:numFmt w:val="bullet"/>
      <w:lvlText w:val=""/>
      <w:lvlJc w:val="left"/>
      <w:pPr>
        <w:ind w:left="2160" w:hanging="360"/>
      </w:pPr>
      <w:rPr>
        <w:rFonts w:ascii="Wingdings" w:hAnsi="Wingdings" w:hint="default"/>
      </w:rPr>
    </w:lvl>
    <w:lvl w:ilvl="3" w:tplc="A0C41DC2" w:tentative="1">
      <w:start w:val="1"/>
      <w:numFmt w:val="bullet"/>
      <w:lvlText w:val=""/>
      <w:lvlJc w:val="left"/>
      <w:pPr>
        <w:ind w:left="2880" w:hanging="360"/>
      </w:pPr>
      <w:rPr>
        <w:rFonts w:ascii="Symbol" w:hAnsi="Symbol" w:hint="default"/>
      </w:rPr>
    </w:lvl>
    <w:lvl w:ilvl="4" w:tplc="FBB28D1E" w:tentative="1">
      <w:start w:val="1"/>
      <w:numFmt w:val="bullet"/>
      <w:lvlText w:val="o"/>
      <w:lvlJc w:val="left"/>
      <w:pPr>
        <w:ind w:left="3600" w:hanging="360"/>
      </w:pPr>
      <w:rPr>
        <w:rFonts w:ascii="Courier New" w:hAnsi="Courier New" w:cs="Courier New" w:hint="default"/>
      </w:rPr>
    </w:lvl>
    <w:lvl w:ilvl="5" w:tplc="4416911E" w:tentative="1">
      <w:start w:val="1"/>
      <w:numFmt w:val="bullet"/>
      <w:lvlText w:val=""/>
      <w:lvlJc w:val="left"/>
      <w:pPr>
        <w:ind w:left="4320" w:hanging="360"/>
      </w:pPr>
      <w:rPr>
        <w:rFonts w:ascii="Wingdings" w:hAnsi="Wingdings" w:hint="default"/>
      </w:rPr>
    </w:lvl>
    <w:lvl w:ilvl="6" w:tplc="8DF0D3D4" w:tentative="1">
      <w:start w:val="1"/>
      <w:numFmt w:val="bullet"/>
      <w:lvlText w:val=""/>
      <w:lvlJc w:val="left"/>
      <w:pPr>
        <w:ind w:left="5040" w:hanging="360"/>
      </w:pPr>
      <w:rPr>
        <w:rFonts w:ascii="Symbol" w:hAnsi="Symbol" w:hint="default"/>
      </w:rPr>
    </w:lvl>
    <w:lvl w:ilvl="7" w:tplc="20C6B85E" w:tentative="1">
      <w:start w:val="1"/>
      <w:numFmt w:val="bullet"/>
      <w:lvlText w:val="o"/>
      <w:lvlJc w:val="left"/>
      <w:pPr>
        <w:ind w:left="5760" w:hanging="360"/>
      </w:pPr>
      <w:rPr>
        <w:rFonts w:ascii="Courier New" w:hAnsi="Courier New" w:cs="Courier New" w:hint="default"/>
      </w:rPr>
    </w:lvl>
    <w:lvl w:ilvl="8" w:tplc="61F68E02" w:tentative="1">
      <w:start w:val="1"/>
      <w:numFmt w:val="bullet"/>
      <w:lvlText w:val=""/>
      <w:lvlJc w:val="left"/>
      <w:pPr>
        <w:ind w:left="6480" w:hanging="360"/>
      </w:pPr>
      <w:rPr>
        <w:rFonts w:ascii="Wingdings" w:hAnsi="Wingdings" w:hint="default"/>
      </w:rPr>
    </w:lvl>
  </w:abstractNum>
  <w:abstractNum w:abstractNumId="26">
    <w:nsid w:val="48005CD6"/>
    <w:multiLevelType w:val="hybridMultilevel"/>
    <w:tmpl w:val="AE6E5BD8"/>
    <w:lvl w:ilvl="0" w:tplc="EDF8F8AE">
      <w:start w:val="1"/>
      <w:numFmt w:val="bullet"/>
      <w:lvlText w:val=""/>
      <w:lvlJc w:val="left"/>
      <w:pPr>
        <w:ind w:left="720" w:hanging="360"/>
      </w:pPr>
      <w:rPr>
        <w:rFonts w:ascii="Symbol" w:hAnsi="Symbol" w:hint="default"/>
      </w:rPr>
    </w:lvl>
    <w:lvl w:ilvl="1" w:tplc="E6BAEC36" w:tentative="1">
      <w:start w:val="1"/>
      <w:numFmt w:val="bullet"/>
      <w:lvlText w:val="o"/>
      <w:lvlJc w:val="left"/>
      <w:pPr>
        <w:ind w:left="1440" w:hanging="360"/>
      </w:pPr>
      <w:rPr>
        <w:rFonts w:ascii="Courier New" w:hAnsi="Courier New" w:cs="Courier New" w:hint="default"/>
      </w:rPr>
    </w:lvl>
    <w:lvl w:ilvl="2" w:tplc="62A61000" w:tentative="1">
      <w:start w:val="1"/>
      <w:numFmt w:val="bullet"/>
      <w:lvlText w:val=""/>
      <w:lvlJc w:val="left"/>
      <w:pPr>
        <w:ind w:left="2160" w:hanging="360"/>
      </w:pPr>
      <w:rPr>
        <w:rFonts w:ascii="Wingdings" w:hAnsi="Wingdings" w:hint="default"/>
      </w:rPr>
    </w:lvl>
    <w:lvl w:ilvl="3" w:tplc="293C68F8" w:tentative="1">
      <w:start w:val="1"/>
      <w:numFmt w:val="bullet"/>
      <w:lvlText w:val=""/>
      <w:lvlJc w:val="left"/>
      <w:pPr>
        <w:ind w:left="2880" w:hanging="360"/>
      </w:pPr>
      <w:rPr>
        <w:rFonts w:ascii="Symbol" w:hAnsi="Symbol" w:hint="default"/>
      </w:rPr>
    </w:lvl>
    <w:lvl w:ilvl="4" w:tplc="7F50B076" w:tentative="1">
      <w:start w:val="1"/>
      <w:numFmt w:val="bullet"/>
      <w:lvlText w:val="o"/>
      <w:lvlJc w:val="left"/>
      <w:pPr>
        <w:ind w:left="3600" w:hanging="360"/>
      </w:pPr>
      <w:rPr>
        <w:rFonts w:ascii="Courier New" w:hAnsi="Courier New" w:cs="Courier New" w:hint="default"/>
      </w:rPr>
    </w:lvl>
    <w:lvl w:ilvl="5" w:tplc="18B09D7A" w:tentative="1">
      <w:start w:val="1"/>
      <w:numFmt w:val="bullet"/>
      <w:lvlText w:val=""/>
      <w:lvlJc w:val="left"/>
      <w:pPr>
        <w:ind w:left="4320" w:hanging="360"/>
      </w:pPr>
      <w:rPr>
        <w:rFonts w:ascii="Wingdings" w:hAnsi="Wingdings" w:hint="default"/>
      </w:rPr>
    </w:lvl>
    <w:lvl w:ilvl="6" w:tplc="FC481764" w:tentative="1">
      <w:start w:val="1"/>
      <w:numFmt w:val="bullet"/>
      <w:lvlText w:val=""/>
      <w:lvlJc w:val="left"/>
      <w:pPr>
        <w:ind w:left="5040" w:hanging="360"/>
      </w:pPr>
      <w:rPr>
        <w:rFonts w:ascii="Symbol" w:hAnsi="Symbol" w:hint="default"/>
      </w:rPr>
    </w:lvl>
    <w:lvl w:ilvl="7" w:tplc="ADA646B0" w:tentative="1">
      <w:start w:val="1"/>
      <w:numFmt w:val="bullet"/>
      <w:lvlText w:val="o"/>
      <w:lvlJc w:val="left"/>
      <w:pPr>
        <w:ind w:left="5760" w:hanging="360"/>
      </w:pPr>
      <w:rPr>
        <w:rFonts w:ascii="Courier New" w:hAnsi="Courier New" w:cs="Courier New" w:hint="default"/>
      </w:rPr>
    </w:lvl>
    <w:lvl w:ilvl="8" w:tplc="3580BD08" w:tentative="1">
      <w:start w:val="1"/>
      <w:numFmt w:val="bullet"/>
      <w:lvlText w:val=""/>
      <w:lvlJc w:val="left"/>
      <w:pPr>
        <w:ind w:left="6480" w:hanging="360"/>
      </w:pPr>
      <w:rPr>
        <w:rFonts w:ascii="Wingdings" w:hAnsi="Wingdings" w:hint="default"/>
      </w:rPr>
    </w:lvl>
  </w:abstractNum>
  <w:abstractNum w:abstractNumId="27">
    <w:nsid w:val="4D092988"/>
    <w:multiLevelType w:val="hybridMultilevel"/>
    <w:tmpl w:val="0492C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6C187D"/>
    <w:multiLevelType w:val="hybridMultilevel"/>
    <w:tmpl w:val="6CA204C6"/>
    <w:lvl w:ilvl="0" w:tplc="08A2A690">
      <w:numFmt w:val="bullet"/>
      <w:lvlText w:val="-"/>
      <w:lvlJc w:val="left"/>
      <w:pPr>
        <w:ind w:left="1080" w:hanging="720"/>
      </w:pPr>
      <w:rPr>
        <w:rFonts w:ascii="Times New Roman" w:eastAsia="Times New Roman" w:hAnsi="Times New Roman" w:cs="Times New Roman" w:hint="default"/>
      </w:rPr>
    </w:lvl>
    <w:lvl w:ilvl="1" w:tplc="580C5282" w:tentative="1">
      <w:start w:val="1"/>
      <w:numFmt w:val="bullet"/>
      <w:lvlText w:val="o"/>
      <w:lvlJc w:val="left"/>
      <w:pPr>
        <w:ind w:left="1440" w:hanging="360"/>
      </w:pPr>
      <w:rPr>
        <w:rFonts w:ascii="Courier New" w:hAnsi="Courier New" w:cs="Courier New" w:hint="default"/>
      </w:rPr>
    </w:lvl>
    <w:lvl w:ilvl="2" w:tplc="9A08D434" w:tentative="1">
      <w:start w:val="1"/>
      <w:numFmt w:val="bullet"/>
      <w:lvlText w:val=""/>
      <w:lvlJc w:val="left"/>
      <w:pPr>
        <w:ind w:left="2160" w:hanging="360"/>
      </w:pPr>
      <w:rPr>
        <w:rFonts w:ascii="Wingdings" w:hAnsi="Wingdings" w:hint="default"/>
      </w:rPr>
    </w:lvl>
    <w:lvl w:ilvl="3" w:tplc="76227F18" w:tentative="1">
      <w:start w:val="1"/>
      <w:numFmt w:val="bullet"/>
      <w:lvlText w:val=""/>
      <w:lvlJc w:val="left"/>
      <w:pPr>
        <w:ind w:left="2880" w:hanging="360"/>
      </w:pPr>
      <w:rPr>
        <w:rFonts w:ascii="Symbol" w:hAnsi="Symbol" w:hint="default"/>
      </w:rPr>
    </w:lvl>
    <w:lvl w:ilvl="4" w:tplc="5C6C0BBE" w:tentative="1">
      <w:start w:val="1"/>
      <w:numFmt w:val="bullet"/>
      <w:lvlText w:val="o"/>
      <w:lvlJc w:val="left"/>
      <w:pPr>
        <w:ind w:left="3600" w:hanging="360"/>
      </w:pPr>
      <w:rPr>
        <w:rFonts w:ascii="Courier New" w:hAnsi="Courier New" w:cs="Courier New" w:hint="default"/>
      </w:rPr>
    </w:lvl>
    <w:lvl w:ilvl="5" w:tplc="C86C754E" w:tentative="1">
      <w:start w:val="1"/>
      <w:numFmt w:val="bullet"/>
      <w:lvlText w:val=""/>
      <w:lvlJc w:val="left"/>
      <w:pPr>
        <w:ind w:left="4320" w:hanging="360"/>
      </w:pPr>
      <w:rPr>
        <w:rFonts w:ascii="Wingdings" w:hAnsi="Wingdings" w:hint="default"/>
      </w:rPr>
    </w:lvl>
    <w:lvl w:ilvl="6" w:tplc="93743518" w:tentative="1">
      <w:start w:val="1"/>
      <w:numFmt w:val="bullet"/>
      <w:lvlText w:val=""/>
      <w:lvlJc w:val="left"/>
      <w:pPr>
        <w:ind w:left="5040" w:hanging="360"/>
      </w:pPr>
      <w:rPr>
        <w:rFonts w:ascii="Symbol" w:hAnsi="Symbol" w:hint="default"/>
      </w:rPr>
    </w:lvl>
    <w:lvl w:ilvl="7" w:tplc="5462C2AC" w:tentative="1">
      <w:start w:val="1"/>
      <w:numFmt w:val="bullet"/>
      <w:lvlText w:val="o"/>
      <w:lvlJc w:val="left"/>
      <w:pPr>
        <w:ind w:left="5760" w:hanging="360"/>
      </w:pPr>
      <w:rPr>
        <w:rFonts w:ascii="Courier New" w:hAnsi="Courier New" w:cs="Courier New" w:hint="default"/>
      </w:rPr>
    </w:lvl>
    <w:lvl w:ilvl="8" w:tplc="B228192C" w:tentative="1">
      <w:start w:val="1"/>
      <w:numFmt w:val="bullet"/>
      <w:lvlText w:val=""/>
      <w:lvlJc w:val="left"/>
      <w:pPr>
        <w:ind w:left="6480" w:hanging="360"/>
      </w:pPr>
      <w:rPr>
        <w:rFonts w:ascii="Wingdings" w:hAnsi="Wingdings" w:hint="default"/>
      </w:rPr>
    </w:lvl>
  </w:abstractNum>
  <w:abstractNum w:abstractNumId="29">
    <w:nsid w:val="4FDE4F4A"/>
    <w:multiLevelType w:val="hybridMultilevel"/>
    <w:tmpl w:val="BD807FD0"/>
    <w:lvl w:ilvl="0" w:tplc="CDEECEDC">
      <w:numFmt w:val="bullet"/>
      <w:lvlText w:val="-"/>
      <w:lvlJc w:val="left"/>
      <w:pPr>
        <w:ind w:left="1080" w:hanging="720"/>
      </w:pPr>
      <w:rPr>
        <w:rFonts w:ascii="Times New Roman" w:eastAsia="Times New Roman" w:hAnsi="Times New Roman" w:cs="Times New Roman" w:hint="default"/>
      </w:rPr>
    </w:lvl>
    <w:lvl w:ilvl="1" w:tplc="6CA095BC" w:tentative="1">
      <w:start w:val="1"/>
      <w:numFmt w:val="bullet"/>
      <w:lvlText w:val="o"/>
      <w:lvlJc w:val="left"/>
      <w:pPr>
        <w:ind w:left="1440" w:hanging="360"/>
      </w:pPr>
      <w:rPr>
        <w:rFonts w:ascii="Courier New" w:hAnsi="Courier New" w:cs="Courier New" w:hint="default"/>
      </w:rPr>
    </w:lvl>
    <w:lvl w:ilvl="2" w:tplc="C2E67BC0" w:tentative="1">
      <w:start w:val="1"/>
      <w:numFmt w:val="bullet"/>
      <w:lvlText w:val=""/>
      <w:lvlJc w:val="left"/>
      <w:pPr>
        <w:ind w:left="2160" w:hanging="360"/>
      </w:pPr>
      <w:rPr>
        <w:rFonts w:ascii="Wingdings" w:hAnsi="Wingdings" w:hint="default"/>
      </w:rPr>
    </w:lvl>
    <w:lvl w:ilvl="3" w:tplc="FDCAB1DA" w:tentative="1">
      <w:start w:val="1"/>
      <w:numFmt w:val="bullet"/>
      <w:lvlText w:val=""/>
      <w:lvlJc w:val="left"/>
      <w:pPr>
        <w:ind w:left="2880" w:hanging="360"/>
      </w:pPr>
      <w:rPr>
        <w:rFonts w:ascii="Symbol" w:hAnsi="Symbol" w:hint="default"/>
      </w:rPr>
    </w:lvl>
    <w:lvl w:ilvl="4" w:tplc="6478AB24" w:tentative="1">
      <w:start w:val="1"/>
      <w:numFmt w:val="bullet"/>
      <w:lvlText w:val="o"/>
      <w:lvlJc w:val="left"/>
      <w:pPr>
        <w:ind w:left="3600" w:hanging="360"/>
      </w:pPr>
      <w:rPr>
        <w:rFonts w:ascii="Courier New" w:hAnsi="Courier New" w:cs="Courier New" w:hint="default"/>
      </w:rPr>
    </w:lvl>
    <w:lvl w:ilvl="5" w:tplc="17B0390E" w:tentative="1">
      <w:start w:val="1"/>
      <w:numFmt w:val="bullet"/>
      <w:lvlText w:val=""/>
      <w:lvlJc w:val="left"/>
      <w:pPr>
        <w:ind w:left="4320" w:hanging="360"/>
      </w:pPr>
      <w:rPr>
        <w:rFonts w:ascii="Wingdings" w:hAnsi="Wingdings" w:hint="default"/>
      </w:rPr>
    </w:lvl>
    <w:lvl w:ilvl="6" w:tplc="41EEC09C" w:tentative="1">
      <w:start w:val="1"/>
      <w:numFmt w:val="bullet"/>
      <w:lvlText w:val=""/>
      <w:lvlJc w:val="left"/>
      <w:pPr>
        <w:ind w:left="5040" w:hanging="360"/>
      </w:pPr>
      <w:rPr>
        <w:rFonts w:ascii="Symbol" w:hAnsi="Symbol" w:hint="default"/>
      </w:rPr>
    </w:lvl>
    <w:lvl w:ilvl="7" w:tplc="CEB8EF52" w:tentative="1">
      <w:start w:val="1"/>
      <w:numFmt w:val="bullet"/>
      <w:lvlText w:val="o"/>
      <w:lvlJc w:val="left"/>
      <w:pPr>
        <w:ind w:left="5760" w:hanging="360"/>
      </w:pPr>
      <w:rPr>
        <w:rFonts w:ascii="Courier New" w:hAnsi="Courier New" w:cs="Courier New" w:hint="default"/>
      </w:rPr>
    </w:lvl>
    <w:lvl w:ilvl="8" w:tplc="BA587468" w:tentative="1">
      <w:start w:val="1"/>
      <w:numFmt w:val="bullet"/>
      <w:lvlText w:val=""/>
      <w:lvlJc w:val="left"/>
      <w:pPr>
        <w:ind w:left="6480" w:hanging="360"/>
      </w:pPr>
      <w:rPr>
        <w:rFonts w:ascii="Wingdings" w:hAnsi="Wingdings" w:hint="default"/>
      </w:rPr>
    </w:lvl>
  </w:abstractNum>
  <w:abstractNum w:abstractNumId="30">
    <w:nsid w:val="50B9043A"/>
    <w:multiLevelType w:val="hybridMultilevel"/>
    <w:tmpl w:val="9B303034"/>
    <w:lvl w:ilvl="0" w:tplc="F6DE6D0C">
      <w:numFmt w:val="bullet"/>
      <w:lvlText w:val="-"/>
      <w:lvlJc w:val="left"/>
      <w:pPr>
        <w:ind w:left="1080" w:hanging="720"/>
      </w:pPr>
      <w:rPr>
        <w:rFonts w:ascii="Times New Roman" w:eastAsia="Times New Roman" w:hAnsi="Times New Roman" w:cs="Times New Roman" w:hint="default"/>
      </w:rPr>
    </w:lvl>
    <w:lvl w:ilvl="1" w:tplc="02A4CC78" w:tentative="1">
      <w:start w:val="1"/>
      <w:numFmt w:val="bullet"/>
      <w:lvlText w:val="o"/>
      <w:lvlJc w:val="left"/>
      <w:pPr>
        <w:ind w:left="1440" w:hanging="360"/>
      </w:pPr>
      <w:rPr>
        <w:rFonts w:ascii="Courier New" w:hAnsi="Courier New" w:cs="Courier New" w:hint="default"/>
      </w:rPr>
    </w:lvl>
    <w:lvl w:ilvl="2" w:tplc="D458BF42" w:tentative="1">
      <w:start w:val="1"/>
      <w:numFmt w:val="bullet"/>
      <w:lvlText w:val=""/>
      <w:lvlJc w:val="left"/>
      <w:pPr>
        <w:ind w:left="2160" w:hanging="360"/>
      </w:pPr>
      <w:rPr>
        <w:rFonts w:ascii="Wingdings" w:hAnsi="Wingdings" w:hint="default"/>
      </w:rPr>
    </w:lvl>
    <w:lvl w:ilvl="3" w:tplc="C6E0FE56" w:tentative="1">
      <w:start w:val="1"/>
      <w:numFmt w:val="bullet"/>
      <w:lvlText w:val=""/>
      <w:lvlJc w:val="left"/>
      <w:pPr>
        <w:ind w:left="2880" w:hanging="360"/>
      </w:pPr>
      <w:rPr>
        <w:rFonts w:ascii="Symbol" w:hAnsi="Symbol" w:hint="default"/>
      </w:rPr>
    </w:lvl>
    <w:lvl w:ilvl="4" w:tplc="B380BF04" w:tentative="1">
      <w:start w:val="1"/>
      <w:numFmt w:val="bullet"/>
      <w:lvlText w:val="o"/>
      <w:lvlJc w:val="left"/>
      <w:pPr>
        <w:ind w:left="3600" w:hanging="360"/>
      </w:pPr>
      <w:rPr>
        <w:rFonts w:ascii="Courier New" w:hAnsi="Courier New" w:cs="Courier New" w:hint="default"/>
      </w:rPr>
    </w:lvl>
    <w:lvl w:ilvl="5" w:tplc="7AB28464" w:tentative="1">
      <w:start w:val="1"/>
      <w:numFmt w:val="bullet"/>
      <w:lvlText w:val=""/>
      <w:lvlJc w:val="left"/>
      <w:pPr>
        <w:ind w:left="4320" w:hanging="360"/>
      </w:pPr>
      <w:rPr>
        <w:rFonts w:ascii="Wingdings" w:hAnsi="Wingdings" w:hint="default"/>
      </w:rPr>
    </w:lvl>
    <w:lvl w:ilvl="6" w:tplc="7B44449C" w:tentative="1">
      <w:start w:val="1"/>
      <w:numFmt w:val="bullet"/>
      <w:lvlText w:val=""/>
      <w:lvlJc w:val="left"/>
      <w:pPr>
        <w:ind w:left="5040" w:hanging="360"/>
      </w:pPr>
      <w:rPr>
        <w:rFonts w:ascii="Symbol" w:hAnsi="Symbol" w:hint="default"/>
      </w:rPr>
    </w:lvl>
    <w:lvl w:ilvl="7" w:tplc="8C1EC714" w:tentative="1">
      <w:start w:val="1"/>
      <w:numFmt w:val="bullet"/>
      <w:lvlText w:val="o"/>
      <w:lvlJc w:val="left"/>
      <w:pPr>
        <w:ind w:left="5760" w:hanging="360"/>
      </w:pPr>
      <w:rPr>
        <w:rFonts w:ascii="Courier New" w:hAnsi="Courier New" w:cs="Courier New" w:hint="default"/>
      </w:rPr>
    </w:lvl>
    <w:lvl w:ilvl="8" w:tplc="BD760C76" w:tentative="1">
      <w:start w:val="1"/>
      <w:numFmt w:val="bullet"/>
      <w:lvlText w:val=""/>
      <w:lvlJc w:val="left"/>
      <w:pPr>
        <w:ind w:left="6480" w:hanging="360"/>
      </w:pPr>
      <w:rPr>
        <w:rFonts w:ascii="Wingdings" w:hAnsi="Wingdings" w:hint="default"/>
      </w:rPr>
    </w:lvl>
  </w:abstractNum>
  <w:abstractNum w:abstractNumId="31">
    <w:nsid w:val="537B5A05"/>
    <w:multiLevelType w:val="hybridMultilevel"/>
    <w:tmpl w:val="8F3C7774"/>
    <w:lvl w:ilvl="0" w:tplc="07BACA7C">
      <w:start w:val="1"/>
      <w:numFmt w:val="bullet"/>
      <w:lvlText w:val=""/>
      <w:lvlJc w:val="left"/>
      <w:pPr>
        <w:ind w:left="720" w:hanging="360"/>
      </w:pPr>
      <w:rPr>
        <w:rFonts w:ascii="Symbol" w:hAnsi="Symbol" w:hint="default"/>
      </w:rPr>
    </w:lvl>
    <w:lvl w:ilvl="1" w:tplc="9C1C8E3A" w:tentative="1">
      <w:start w:val="1"/>
      <w:numFmt w:val="bullet"/>
      <w:lvlText w:val="o"/>
      <w:lvlJc w:val="left"/>
      <w:pPr>
        <w:ind w:left="1440" w:hanging="360"/>
      </w:pPr>
      <w:rPr>
        <w:rFonts w:ascii="Courier New" w:hAnsi="Courier New" w:cs="Courier New" w:hint="default"/>
      </w:rPr>
    </w:lvl>
    <w:lvl w:ilvl="2" w:tplc="D7EAD7D6" w:tentative="1">
      <w:start w:val="1"/>
      <w:numFmt w:val="bullet"/>
      <w:lvlText w:val=""/>
      <w:lvlJc w:val="left"/>
      <w:pPr>
        <w:ind w:left="2160" w:hanging="360"/>
      </w:pPr>
      <w:rPr>
        <w:rFonts w:ascii="Wingdings" w:hAnsi="Wingdings" w:hint="default"/>
      </w:rPr>
    </w:lvl>
    <w:lvl w:ilvl="3" w:tplc="A82E982E" w:tentative="1">
      <w:start w:val="1"/>
      <w:numFmt w:val="bullet"/>
      <w:lvlText w:val=""/>
      <w:lvlJc w:val="left"/>
      <w:pPr>
        <w:ind w:left="2880" w:hanging="360"/>
      </w:pPr>
      <w:rPr>
        <w:rFonts w:ascii="Symbol" w:hAnsi="Symbol" w:hint="default"/>
      </w:rPr>
    </w:lvl>
    <w:lvl w:ilvl="4" w:tplc="8D742AB2" w:tentative="1">
      <w:start w:val="1"/>
      <w:numFmt w:val="bullet"/>
      <w:lvlText w:val="o"/>
      <w:lvlJc w:val="left"/>
      <w:pPr>
        <w:ind w:left="3600" w:hanging="360"/>
      </w:pPr>
      <w:rPr>
        <w:rFonts w:ascii="Courier New" w:hAnsi="Courier New" w:cs="Courier New" w:hint="default"/>
      </w:rPr>
    </w:lvl>
    <w:lvl w:ilvl="5" w:tplc="43D0E066" w:tentative="1">
      <w:start w:val="1"/>
      <w:numFmt w:val="bullet"/>
      <w:lvlText w:val=""/>
      <w:lvlJc w:val="left"/>
      <w:pPr>
        <w:ind w:left="4320" w:hanging="360"/>
      </w:pPr>
      <w:rPr>
        <w:rFonts w:ascii="Wingdings" w:hAnsi="Wingdings" w:hint="default"/>
      </w:rPr>
    </w:lvl>
    <w:lvl w:ilvl="6" w:tplc="515A5042" w:tentative="1">
      <w:start w:val="1"/>
      <w:numFmt w:val="bullet"/>
      <w:lvlText w:val=""/>
      <w:lvlJc w:val="left"/>
      <w:pPr>
        <w:ind w:left="5040" w:hanging="360"/>
      </w:pPr>
      <w:rPr>
        <w:rFonts w:ascii="Symbol" w:hAnsi="Symbol" w:hint="default"/>
      </w:rPr>
    </w:lvl>
    <w:lvl w:ilvl="7" w:tplc="8BDE2506" w:tentative="1">
      <w:start w:val="1"/>
      <w:numFmt w:val="bullet"/>
      <w:lvlText w:val="o"/>
      <w:lvlJc w:val="left"/>
      <w:pPr>
        <w:ind w:left="5760" w:hanging="360"/>
      </w:pPr>
      <w:rPr>
        <w:rFonts w:ascii="Courier New" w:hAnsi="Courier New" w:cs="Courier New" w:hint="default"/>
      </w:rPr>
    </w:lvl>
    <w:lvl w:ilvl="8" w:tplc="B22EFDF0" w:tentative="1">
      <w:start w:val="1"/>
      <w:numFmt w:val="bullet"/>
      <w:lvlText w:val=""/>
      <w:lvlJc w:val="left"/>
      <w:pPr>
        <w:ind w:left="6480" w:hanging="360"/>
      </w:pPr>
      <w:rPr>
        <w:rFonts w:ascii="Wingdings" w:hAnsi="Wingdings" w:hint="default"/>
      </w:rPr>
    </w:lvl>
  </w:abstractNum>
  <w:abstractNum w:abstractNumId="32">
    <w:nsid w:val="53D83AC1"/>
    <w:multiLevelType w:val="hybridMultilevel"/>
    <w:tmpl w:val="A28093B6"/>
    <w:lvl w:ilvl="0" w:tplc="C41268E6">
      <w:numFmt w:val="bullet"/>
      <w:lvlText w:val="-"/>
      <w:lvlJc w:val="left"/>
      <w:pPr>
        <w:ind w:left="1080" w:hanging="720"/>
      </w:pPr>
      <w:rPr>
        <w:rFonts w:ascii="Times New Roman" w:eastAsia="Times New Roman" w:hAnsi="Times New Roman" w:cs="Times New Roman" w:hint="default"/>
      </w:rPr>
    </w:lvl>
    <w:lvl w:ilvl="1" w:tplc="AC025AE0" w:tentative="1">
      <w:start w:val="1"/>
      <w:numFmt w:val="bullet"/>
      <w:lvlText w:val="o"/>
      <w:lvlJc w:val="left"/>
      <w:pPr>
        <w:ind w:left="1440" w:hanging="360"/>
      </w:pPr>
      <w:rPr>
        <w:rFonts w:ascii="Courier New" w:hAnsi="Courier New" w:cs="Courier New" w:hint="default"/>
      </w:rPr>
    </w:lvl>
    <w:lvl w:ilvl="2" w:tplc="ACB4E79A" w:tentative="1">
      <w:start w:val="1"/>
      <w:numFmt w:val="bullet"/>
      <w:lvlText w:val=""/>
      <w:lvlJc w:val="left"/>
      <w:pPr>
        <w:ind w:left="2160" w:hanging="360"/>
      </w:pPr>
      <w:rPr>
        <w:rFonts w:ascii="Wingdings" w:hAnsi="Wingdings" w:hint="default"/>
      </w:rPr>
    </w:lvl>
    <w:lvl w:ilvl="3" w:tplc="AAC00370" w:tentative="1">
      <w:start w:val="1"/>
      <w:numFmt w:val="bullet"/>
      <w:lvlText w:val=""/>
      <w:lvlJc w:val="left"/>
      <w:pPr>
        <w:ind w:left="2880" w:hanging="360"/>
      </w:pPr>
      <w:rPr>
        <w:rFonts w:ascii="Symbol" w:hAnsi="Symbol" w:hint="default"/>
      </w:rPr>
    </w:lvl>
    <w:lvl w:ilvl="4" w:tplc="420E7D1A" w:tentative="1">
      <w:start w:val="1"/>
      <w:numFmt w:val="bullet"/>
      <w:lvlText w:val="o"/>
      <w:lvlJc w:val="left"/>
      <w:pPr>
        <w:ind w:left="3600" w:hanging="360"/>
      </w:pPr>
      <w:rPr>
        <w:rFonts w:ascii="Courier New" w:hAnsi="Courier New" w:cs="Courier New" w:hint="default"/>
      </w:rPr>
    </w:lvl>
    <w:lvl w:ilvl="5" w:tplc="D7705AEE" w:tentative="1">
      <w:start w:val="1"/>
      <w:numFmt w:val="bullet"/>
      <w:lvlText w:val=""/>
      <w:lvlJc w:val="left"/>
      <w:pPr>
        <w:ind w:left="4320" w:hanging="360"/>
      </w:pPr>
      <w:rPr>
        <w:rFonts w:ascii="Wingdings" w:hAnsi="Wingdings" w:hint="default"/>
      </w:rPr>
    </w:lvl>
    <w:lvl w:ilvl="6" w:tplc="D2C8C13C" w:tentative="1">
      <w:start w:val="1"/>
      <w:numFmt w:val="bullet"/>
      <w:lvlText w:val=""/>
      <w:lvlJc w:val="left"/>
      <w:pPr>
        <w:ind w:left="5040" w:hanging="360"/>
      </w:pPr>
      <w:rPr>
        <w:rFonts w:ascii="Symbol" w:hAnsi="Symbol" w:hint="default"/>
      </w:rPr>
    </w:lvl>
    <w:lvl w:ilvl="7" w:tplc="B4B28E70" w:tentative="1">
      <w:start w:val="1"/>
      <w:numFmt w:val="bullet"/>
      <w:lvlText w:val="o"/>
      <w:lvlJc w:val="left"/>
      <w:pPr>
        <w:ind w:left="5760" w:hanging="360"/>
      </w:pPr>
      <w:rPr>
        <w:rFonts w:ascii="Courier New" w:hAnsi="Courier New" w:cs="Courier New" w:hint="default"/>
      </w:rPr>
    </w:lvl>
    <w:lvl w:ilvl="8" w:tplc="D8C80112" w:tentative="1">
      <w:start w:val="1"/>
      <w:numFmt w:val="bullet"/>
      <w:lvlText w:val=""/>
      <w:lvlJc w:val="left"/>
      <w:pPr>
        <w:ind w:left="6480" w:hanging="360"/>
      </w:pPr>
      <w:rPr>
        <w:rFonts w:ascii="Wingdings" w:hAnsi="Wingdings" w:hint="default"/>
      </w:rPr>
    </w:lvl>
  </w:abstractNum>
  <w:abstractNum w:abstractNumId="33">
    <w:nsid w:val="5E8F5605"/>
    <w:multiLevelType w:val="hybridMultilevel"/>
    <w:tmpl w:val="51A24F02"/>
    <w:lvl w:ilvl="0" w:tplc="E19466A8">
      <w:numFmt w:val="bullet"/>
      <w:lvlText w:val="-"/>
      <w:lvlJc w:val="left"/>
      <w:pPr>
        <w:ind w:left="1080" w:hanging="720"/>
      </w:pPr>
      <w:rPr>
        <w:rFonts w:ascii="Times New Roman" w:eastAsia="Times New Roman" w:hAnsi="Times New Roman" w:cs="Times New Roman" w:hint="default"/>
      </w:rPr>
    </w:lvl>
    <w:lvl w:ilvl="1" w:tplc="9D5C593A" w:tentative="1">
      <w:start w:val="1"/>
      <w:numFmt w:val="bullet"/>
      <w:lvlText w:val="o"/>
      <w:lvlJc w:val="left"/>
      <w:pPr>
        <w:ind w:left="1440" w:hanging="360"/>
      </w:pPr>
      <w:rPr>
        <w:rFonts w:ascii="Courier New" w:hAnsi="Courier New" w:cs="Courier New" w:hint="default"/>
      </w:rPr>
    </w:lvl>
    <w:lvl w:ilvl="2" w:tplc="974CBA3C" w:tentative="1">
      <w:start w:val="1"/>
      <w:numFmt w:val="bullet"/>
      <w:lvlText w:val=""/>
      <w:lvlJc w:val="left"/>
      <w:pPr>
        <w:ind w:left="2160" w:hanging="360"/>
      </w:pPr>
      <w:rPr>
        <w:rFonts w:ascii="Wingdings" w:hAnsi="Wingdings" w:hint="default"/>
      </w:rPr>
    </w:lvl>
    <w:lvl w:ilvl="3" w:tplc="15A4A8F2" w:tentative="1">
      <w:start w:val="1"/>
      <w:numFmt w:val="bullet"/>
      <w:lvlText w:val=""/>
      <w:lvlJc w:val="left"/>
      <w:pPr>
        <w:ind w:left="2880" w:hanging="360"/>
      </w:pPr>
      <w:rPr>
        <w:rFonts w:ascii="Symbol" w:hAnsi="Symbol" w:hint="default"/>
      </w:rPr>
    </w:lvl>
    <w:lvl w:ilvl="4" w:tplc="B9DA8D22" w:tentative="1">
      <w:start w:val="1"/>
      <w:numFmt w:val="bullet"/>
      <w:lvlText w:val="o"/>
      <w:lvlJc w:val="left"/>
      <w:pPr>
        <w:ind w:left="3600" w:hanging="360"/>
      </w:pPr>
      <w:rPr>
        <w:rFonts w:ascii="Courier New" w:hAnsi="Courier New" w:cs="Courier New" w:hint="default"/>
      </w:rPr>
    </w:lvl>
    <w:lvl w:ilvl="5" w:tplc="C1101EB8" w:tentative="1">
      <w:start w:val="1"/>
      <w:numFmt w:val="bullet"/>
      <w:lvlText w:val=""/>
      <w:lvlJc w:val="left"/>
      <w:pPr>
        <w:ind w:left="4320" w:hanging="360"/>
      </w:pPr>
      <w:rPr>
        <w:rFonts w:ascii="Wingdings" w:hAnsi="Wingdings" w:hint="default"/>
      </w:rPr>
    </w:lvl>
    <w:lvl w:ilvl="6" w:tplc="020CC9C4" w:tentative="1">
      <w:start w:val="1"/>
      <w:numFmt w:val="bullet"/>
      <w:lvlText w:val=""/>
      <w:lvlJc w:val="left"/>
      <w:pPr>
        <w:ind w:left="5040" w:hanging="360"/>
      </w:pPr>
      <w:rPr>
        <w:rFonts w:ascii="Symbol" w:hAnsi="Symbol" w:hint="default"/>
      </w:rPr>
    </w:lvl>
    <w:lvl w:ilvl="7" w:tplc="DF72B332" w:tentative="1">
      <w:start w:val="1"/>
      <w:numFmt w:val="bullet"/>
      <w:lvlText w:val="o"/>
      <w:lvlJc w:val="left"/>
      <w:pPr>
        <w:ind w:left="5760" w:hanging="360"/>
      </w:pPr>
      <w:rPr>
        <w:rFonts w:ascii="Courier New" w:hAnsi="Courier New" w:cs="Courier New" w:hint="default"/>
      </w:rPr>
    </w:lvl>
    <w:lvl w:ilvl="8" w:tplc="0E726872" w:tentative="1">
      <w:start w:val="1"/>
      <w:numFmt w:val="bullet"/>
      <w:lvlText w:val=""/>
      <w:lvlJc w:val="left"/>
      <w:pPr>
        <w:ind w:left="6480" w:hanging="360"/>
      </w:pPr>
      <w:rPr>
        <w:rFonts w:ascii="Wingdings" w:hAnsi="Wingdings" w:hint="default"/>
      </w:rPr>
    </w:lvl>
  </w:abstractNum>
  <w:abstractNum w:abstractNumId="34">
    <w:nsid w:val="5FC023DB"/>
    <w:multiLevelType w:val="hybridMultilevel"/>
    <w:tmpl w:val="99D61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54C6B00"/>
    <w:multiLevelType w:val="hybridMultilevel"/>
    <w:tmpl w:val="6762A13A"/>
    <w:lvl w:ilvl="0" w:tplc="9F249510">
      <w:numFmt w:val="bullet"/>
      <w:lvlText w:val="-"/>
      <w:lvlJc w:val="left"/>
      <w:pPr>
        <w:ind w:left="1080" w:hanging="720"/>
      </w:pPr>
      <w:rPr>
        <w:rFonts w:ascii="Times New Roman" w:eastAsia="Times New Roman" w:hAnsi="Times New Roman" w:cs="Times New Roman" w:hint="default"/>
      </w:rPr>
    </w:lvl>
    <w:lvl w:ilvl="1" w:tplc="33885B48" w:tentative="1">
      <w:start w:val="1"/>
      <w:numFmt w:val="bullet"/>
      <w:lvlText w:val="o"/>
      <w:lvlJc w:val="left"/>
      <w:pPr>
        <w:ind w:left="1440" w:hanging="360"/>
      </w:pPr>
      <w:rPr>
        <w:rFonts w:ascii="Courier New" w:hAnsi="Courier New" w:cs="Courier New" w:hint="default"/>
      </w:rPr>
    </w:lvl>
    <w:lvl w:ilvl="2" w:tplc="626663F2" w:tentative="1">
      <w:start w:val="1"/>
      <w:numFmt w:val="bullet"/>
      <w:lvlText w:val=""/>
      <w:lvlJc w:val="left"/>
      <w:pPr>
        <w:ind w:left="2160" w:hanging="360"/>
      </w:pPr>
      <w:rPr>
        <w:rFonts w:ascii="Wingdings" w:hAnsi="Wingdings" w:hint="default"/>
      </w:rPr>
    </w:lvl>
    <w:lvl w:ilvl="3" w:tplc="D1ECCBFE" w:tentative="1">
      <w:start w:val="1"/>
      <w:numFmt w:val="bullet"/>
      <w:lvlText w:val=""/>
      <w:lvlJc w:val="left"/>
      <w:pPr>
        <w:ind w:left="2880" w:hanging="360"/>
      </w:pPr>
      <w:rPr>
        <w:rFonts w:ascii="Symbol" w:hAnsi="Symbol" w:hint="default"/>
      </w:rPr>
    </w:lvl>
    <w:lvl w:ilvl="4" w:tplc="42D8ADA4" w:tentative="1">
      <w:start w:val="1"/>
      <w:numFmt w:val="bullet"/>
      <w:lvlText w:val="o"/>
      <w:lvlJc w:val="left"/>
      <w:pPr>
        <w:ind w:left="3600" w:hanging="360"/>
      </w:pPr>
      <w:rPr>
        <w:rFonts w:ascii="Courier New" w:hAnsi="Courier New" w:cs="Courier New" w:hint="default"/>
      </w:rPr>
    </w:lvl>
    <w:lvl w:ilvl="5" w:tplc="21DA0240" w:tentative="1">
      <w:start w:val="1"/>
      <w:numFmt w:val="bullet"/>
      <w:lvlText w:val=""/>
      <w:lvlJc w:val="left"/>
      <w:pPr>
        <w:ind w:left="4320" w:hanging="360"/>
      </w:pPr>
      <w:rPr>
        <w:rFonts w:ascii="Wingdings" w:hAnsi="Wingdings" w:hint="default"/>
      </w:rPr>
    </w:lvl>
    <w:lvl w:ilvl="6" w:tplc="BB4E2EB4" w:tentative="1">
      <w:start w:val="1"/>
      <w:numFmt w:val="bullet"/>
      <w:lvlText w:val=""/>
      <w:lvlJc w:val="left"/>
      <w:pPr>
        <w:ind w:left="5040" w:hanging="360"/>
      </w:pPr>
      <w:rPr>
        <w:rFonts w:ascii="Symbol" w:hAnsi="Symbol" w:hint="default"/>
      </w:rPr>
    </w:lvl>
    <w:lvl w:ilvl="7" w:tplc="3AB6DC50" w:tentative="1">
      <w:start w:val="1"/>
      <w:numFmt w:val="bullet"/>
      <w:lvlText w:val="o"/>
      <w:lvlJc w:val="left"/>
      <w:pPr>
        <w:ind w:left="5760" w:hanging="360"/>
      </w:pPr>
      <w:rPr>
        <w:rFonts w:ascii="Courier New" w:hAnsi="Courier New" w:cs="Courier New" w:hint="default"/>
      </w:rPr>
    </w:lvl>
    <w:lvl w:ilvl="8" w:tplc="A1828EB8" w:tentative="1">
      <w:start w:val="1"/>
      <w:numFmt w:val="bullet"/>
      <w:lvlText w:val=""/>
      <w:lvlJc w:val="left"/>
      <w:pPr>
        <w:ind w:left="6480" w:hanging="360"/>
      </w:pPr>
      <w:rPr>
        <w:rFonts w:ascii="Wingdings" w:hAnsi="Wingdings" w:hint="default"/>
      </w:rPr>
    </w:lvl>
  </w:abstractNum>
  <w:abstractNum w:abstractNumId="36">
    <w:nsid w:val="669D54BB"/>
    <w:multiLevelType w:val="hybridMultilevel"/>
    <w:tmpl w:val="93A83E98"/>
    <w:lvl w:ilvl="0" w:tplc="12047C4E">
      <w:start w:val="1"/>
      <w:numFmt w:val="decimal"/>
      <w:lvlText w:val="%1."/>
      <w:lvlJc w:val="left"/>
      <w:pPr>
        <w:ind w:left="720" w:hanging="360"/>
      </w:pPr>
    </w:lvl>
    <w:lvl w:ilvl="1" w:tplc="23700510" w:tentative="1">
      <w:start w:val="1"/>
      <w:numFmt w:val="lowerLetter"/>
      <w:lvlText w:val="%2."/>
      <w:lvlJc w:val="left"/>
      <w:pPr>
        <w:ind w:left="1440" w:hanging="360"/>
      </w:pPr>
    </w:lvl>
    <w:lvl w:ilvl="2" w:tplc="A75C00B8" w:tentative="1">
      <w:start w:val="1"/>
      <w:numFmt w:val="lowerRoman"/>
      <w:lvlText w:val="%3."/>
      <w:lvlJc w:val="right"/>
      <w:pPr>
        <w:ind w:left="2160" w:hanging="180"/>
      </w:pPr>
    </w:lvl>
    <w:lvl w:ilvl="3" w:tplc="F91A2724" w:tentative="1">
      <w:start w:val="1"/>
      <w:numFmt w:val="decimal"/>
      <w:lvlText w:val="%4."/>
      <w:lvlJc w:val="left"/>
      <w:pPr>
        <w:ind w:left="2880" w:hanging="360"/>
      </w:pPr>
    </w:lvl>
    <w:lvl w:ilvl="4" w:tplc="FB1CFC58" w:tentative="1">
      <w:start w:val="1"/>
      <w:numFmt w:val="lowerLetter"/>
      <w:lvlText w:val="%5."/>
      <w:lvlJc w:val="left"/>
      <w:pPr>
        <w:ind w:left="3600" w:hanging="360"/>
      </w:pPr>
    </w:lvl>
    <w:lvl w:ilvl="5" w:tplc="89446FB6" w:tentative="1">
      <w:start w:val="1"/>
      <w:numFmt w:val="lowerRoman"/>
      <w:lvlText w:val="%6."/>
      <w:lvlJc w:val="right"/>
      <w:pPr>
        <w:ind w:left="4320" w:hanging="180"/>
      </w:pPr>
    </w:lvl>
    <w:lvl w:ilvl="6" w:tplc="142055F2" w:tentative="1">
      <w:start w:val="1"/>
      <w:numFmt w:val="decimal"/>
      <w:lvlText w:val="%7."/>
      <w:lvlJc w:val="left"/>
      <w:pPr>
        <w:ind w:left="5040" w:hanging="360"/>
      </w:pPr>
    </w:lvl>
    <w:lvl w:ilvl="7" w:tplc="AEF68776" w:tentative="1">
      <w:start w:val="1"/>
      <w:numFmt w:val="lowerLetter"/>
      <w:lvlText w:val="%8."/>
      <w:lvlJc w:val="left"/>
      <w:pPr>
        <w:ind w:left="5760" w:hanging="360"/>
      </w:pPr>
    </w:lvl>
    <w:lvl w:ilvl="8" w:tplc="51AC9AD8" w:tentative="1">
      <w:start w:val="1"/>
      <w:numFmt w:val="lowerRoman"/>
      <w:lvlText w:val="%9."/>
      <w:lvlJc w:val="right"/>
      <w:pPr>
        <w:ind w:left="6480" w:hanging="180"/>
      </w:pPr>
    </w:lvl>
  </w:abstractNum>
  <w:abstractNum w:abstractNumId="37">
    <w:nsid w:val="6D0A5CEE"/>
    <w:multiLevelType w:val="hybridMultilevel"/>
    <w:tmpl w:val="491E8E40"/>
    <w:lvl w:ilvl="0" w:tplc="52BEC10A">
      <w:start w:val="1"/>
      <w:numFmt w:val="decimal"/>
      <w:lvlText w:val="%1."/>
      <w:lvlJc w:val="left"/>
      <w:pPr>
        <w:ind w:left="720" w:hanging="360"/>
      </w:pPr>
    </w:lvl>
    <w:lvl w:ilvl="1" w:tplc="352644AE" w:tentative="1">
      <w:start w:val="1"/>
      <w:numFmt w:val="lowerLetter"/>
      <w:lvlText w:val="%2."/>
      <w:lvlJc w:val="left"/>
      <w:pPr>
        <w:ind w:left="1440" w:hanging="360"/>
      </w:pPr>
    </w:lvl>
    <w:lvl w:ilvl="2" w:tplc="4A086F58" w:tentative="1">
      <w:start w:val="1"/>
      <w:numFmt w:val="lowerRoman"/>
      <w:lvlText w:val="%3."/>
      <w:lvlJc w:val="right"/>
      <w:pPr>
        <w:ind w:left="2160" w:hanging="180"/>
      </w:pPr>
    </w:lvl>
    <w:lvl w:ilvl="3" w:tplc="EAA8BCD2" w:tentative="1">
      <w:start w:val="1"/>
      <w:numFmt w:val="decimal"/>
      <w:lvlText w:val="%4."/>
      <w:lvlJc w:val="left"/>
      <w:pPr>
        <w:ind w:left="2880" w:hanging="360"/>
      </w:pPr>
    </w:lvl>
    <w:lvl w:ilvl="4" w:tplc="76E49E20" w:tentative="1">
      <w:start w:val="1"/>
      <w:numFmt w:val="lowerLetter"/>
      <w:lvlText w:val="%5."/>
      <w:lvlJc w:val="left"/>
      <w:pPr>
        <w:ind w:left="3600" w:hanging="360"/>
      </w:pPr>
    </w:lvl>
    <w:lvl w:ilvl="5" w:tplc="DB909CDA" w:tentative="1">
      <w:start w:val="1"/>
      <w:numFmt w:val="lowerRoman"/>
      <w:lvlText w:val="%6."/>
      <w:lvlJc w:val="right"/>
      <w:pPr>
        <w:ind w:left="4320" w:hanging="180"/>
      </w:pPr>
    </w:lvl>
    <w:lvl w:ilvl="6" w:tplc="DB06F3FC" w:tentative="1">
      <w:start w:val="1"/>
      <w:numFmt w:val="decimal"/>
      <w:lvlText w:val="%7."/>
      <w:lvlJc w:val="left"/>
      <w:pPr>
        <w:ind w:left="5040" w:hanging="360"/>
      </w:pPr>
    </w:lvl>
    <w:lvl w:ilvl="7" w:tplc="9130795C" w:tentative="1">
      <w:start w:val="1"/>
      <w:numFmt w:val="lowerLetter"/>
      <w:lvlText w:val="%8."/>
      <w:lvlJc w:val="left"/>
      <w:pPr>
        <w:ind w:left="5760" w:hanging="360"/>
      </w:pPr>
    </w:lvl>
    <w:lvl w:ilvl="8" w:tplc="1F7075CA" w:tentative="1">
      <w:start w:val="1"/>
      <w:numFmt w:val="lowerRoman"/>
      <w:lvlText w:val="%9."/>
      <w:lvlJc w:val="right"/>
      <w:pPr>
        <w:ind w:left="6480" w:hanging="180"/>
      </w:pPr>
    </w:lvl>
  </w:abstractNum>
  <w:abstractNum w:abstractNumId="38">
    <w:nsid w:val="6D646FA0"/>
    <w:multiLevelType w:val="hybridMultilevel"/>
    <w:tmpl w:val="69009EAC"/>
    <w:lvl w:ilvl="0" w:tplc="6CF671E8">
      <w:numFmt w:val="bullet"/>
      <w:lvlText w:val="-"/>
      <w:lvlJc w:val="left"/>
      <w:pPr>
        <w:tabs>
          <w:tab w:val="num" w:pos="720"/>
        </w:tabs>
        <w:ind w:left="720" w:hanging="360"/>
      </w:pPr>
      <w:rPr>
        <w:rFonts w:ascii="Times New Roman" w:eastAsia="Times New Roman" w:hAnsi="Times New Roman" w:cs="Times New Roman" w:hint="default"/>
      </w:rPr>
    </w:lvl>
    <w:lvl w:ilvl="1" w:tplc="5DD8959C" w:tentative="1">
      <w:start w:val="1"/>
      <w:numFmt w:val="bullet"/>
      <w:lvlText w:val="o"/>
      <w:lvlJc w:val="left"/>
      <w:pPr>
        <w:tabs>
          <w:tab w:val="num" w:pos="1440"/>
        </w:tabs>
        <w:ind w:left="1440" w:hanging="360"/>
      </w:pPr>
      <w:rPr>
        <w:rFonts w:ascii="Courier New" w:hAnsi="Courier New" w:cs="Courier New" w:hint="default"/>
      </w:rPr>
    </w:lvl>
    <w:lvl w:ilvl="2" w:tplc="E8A45A7E" w:tentative="1">
      <w:start w:val="1"/>
      <w:numFmt w:val="bullet"/>
      <w:lvlText w:val=""/>
      <w:lvlJc w:val="left"/>
      <w:pPr>
        <w:tabs>
          <w:tab w:val="num" w:pos="2160"/>
        </w:tabs>
        <w:ind w:left="2160" w:hanging="360"/>
      </w:pPr>
      <w:rPr>
        <w:rFonts w:ascii="Wingdings" w:hAnsi="Wingdings" w:hint="default"/>
      </w:rPr>
    </w:lvl>
    <w:lvl w:ilvl="3" w:tplc="F02A0F5E" w:tentative="1">
      <w:start w:val="1"/>
      <w:numFmt w:val="bullet"/>
      <w:lvlText w:val=""/>
      <w:lvlJc w:val="left"/>
      <w:pPr>
        <w:tabs>
          <w:tab w:val="num" w:pos="2880"/>
        </w:tabs>
        <w:ind w:left="2880" w:hanging="360"/>
      </w:pPr>
      <w:rPr>
        <w:rFonts w:ascii="Symbol" w:hAnsi="Symbol" w:hint="default"/>
      </w:rPr>
    </w:lvl>
    <w:lvl w:ilvl="4" w:tplc="F0BAB6AE" w:tentative="1">
      <w:start w:val="1"/>
      <w:numFmt w:val="bullet"/>
      <w:lvlText w:val="o"/>
      <w:lvlJc w:val="left"/>
      <w:pPr>
        <w:tabs>
          <w:tab w:val="num" w:pos="3600"/>
        </w:tabs>
        <w:ind w:left="3600" w:hanging="360"/>
      </w:pPr>
      <w:rPr>
        <w:rFonts w:ascii="Courier New" w:hAnsi="Courier New" w:cs="Courier New" w:hint="default"/>
      </w:rPr>
    </w:lvl>
    <w:lvl w:ilvl="5" w:tplc="CE4841A4" w:tentative="1">
      <w:start w:val="1"/>
      <w:numFmt w:val="bullet"/>
      <w:lvlText w:val=""/>
      <w:lvlJc w:val="left"/>
      <w:pPr>
        <w:tabs>
          <w:tab w:val="num" w:pos="4320"/>
        </w:tabs>
        <w:ind w:left="4320" w:hanging="360"/>
      </w:pPr>
      <w:rPr>
        <w:rFonts w:ascii="Wingdings" w:hAnsi="Wingdings" w:hint="default"/>
      </w:rPr>
    </w:lvl>
    <w:lvl w:ilvl="6" w:tplc="B972D29E" w:tentative="1">
      <w:start w:val="1"/>
      <w:numFmt w:val="bullet"/>
      <w:lvlText w:val=""/>
      <w:lvlJc w:val="left"/>
      <w:pPr>
        <w:tabs>
          <w:tab w:val="num" w:pos="5040"/>
        </w:tabs>
        <w:ind w:left="5040" w:hanging="360"/>
      </w:pPr>
      <w:rPr>
        <w:rFonts w:ascii="Symbol" w:hAnsi="Symbol" w:hint="default"/>
      </w:rPr>
    </w:lvl>
    <w:lvl w:ilvl="7" w:tplc="B93CAAD8" w:tentative="1">
      <w:start w:val="1"/>
      <w:numFmt w:val="bullet"/>
      <w:lvlText w:val="o"/>
      <w:lvlJc w:val="left"/>
      <w:pPr>
        <w:tabs>
          <w:tab w:val="num" w:pos="5760"/>
        </w:tabs>
        <w:ind w:left="5760" w:hanging="360"/>
      </w:pPr>
      <w:rPr>
        <w:rFonts w:ascii="Courier New" w:hAnsi="Courier New" w:cs="Courier New" w:hint="default"/>
      </w:rPr>
    </w:lvl>
    <w:lvl w:ilvl="8" w:tplc="A186351E" w:tentative="1">
      <w:start w:val="1"/>
      <w:numFmt w:val="bullet"/>
      <w:lvlText w:val=""/>
      <w:lvlJc w:val="left"/>
      <w:pPr>
        <w:tabs>
          <w:tab w:val="num" w:pos="6480"/>
        </w:tabs>
        <w:ind w:left="6480" w:hanging="360"/>
      </w:pPr>
      <w:rPr>
        <w:rFonts w:ascii="Wingdings" w:hAnsi="Wingdings" w:hint="default"/>
      </w:rPr>
    </w:lvl>
  </w:abstractNum>
  <w:abstractNum w:abstractNumId="39">
    <w:nsid w:val="6F682B44"/>
    <w:multiLevelType w:val="hybridMultilevel"/>
    <w:tmpl w:val="375ADCF2"/>
    <w:lvl w:ilvl="0" w:tplc="83E45844">
      <w:numFmt w:val="bullet"/>
      <w:lvlText w:val="-"/>
      <w:lvlJc w:val="left"/>
      <w:pPr>
        <w:ind w:left="1080" w:hanging="720"/>
      </w:pPr>
      <w:rPr>
        <w:rFonts w:ascii="Times New Roman" w:eastAsia="Times New Roman" w:hAnsi="Times New Roman" w:cs="Times New Roman" w:hint="default"/>
      </w:rPr>
    </w:lvl>
    <w:lvl w:ilvl="1" w:tplc="9EC68572" w:tentative="1">
      <w:start w:val="1"/>
      <w:numFmt w:val="bullet"/>
      <w:lvlText w:val="o"/>
      <w:lvlJc w:val="left"/>
      <w:pPr>
        <w:ind w:left="1440" w:hanging="360"/>
      </w:pPr>
      <w:rPr>
        <w:rFonts w:ascii="Courier New" w:hAnsi="Courier New" w:cs="Courier New" w:hint="default"/>
      </w:rPr>
    </w:lvl>
    <w:lvl w:ilvl="2" w:tplc="D87836D8" w:tentative="1">
      <w:start w:val="1"/>
      <w:numFmt w:val="bullet"/>
      <w:lvlText w:val=""/>
      <w:lvlJc w:val="left"/>
      <w:pPr>
        <w:ind w:left="2160" w:hanging="360"/>
      </w:pPr>
      <w:rPr>
        <w:rFonts w:ascii="Wingdings" w:hAnsi="Wingdings" w:hint="default"/>
      </w:rPr>
    </w:lvl>
    <w:lvl w:ilvl="3" w:tplc="7794E238" w:tentative="1">
      <w:start w:val="1"/>
      <w:numFmt w:val="bullet"/>
      <w:lvlText w:val=""/>
      <w:lvlJc w:val="left"/>
      <w:pPr>
        <w:ind w:left="2880" w:hanging="360"/>
      </w:pPr>
      <w:rPr>
        <w:rFonts w:ascii="Symbol" w:hAnsi="Symbol" w:hint="default"/>
      </w:rPr>
    </w:lvl>
    <w:lvl w:ilvl="4" w:tplc="44C0E478" w:tentative="1">
      <w:start w:val="1"/>
      <w:numFmt w:val="bullet"/>
      <w:lvlText w:val="o"/>
      <w:lvlJc w:val="left"/>
      <w:pPr>
        <w:ind w:left="3600" w:hanging="360"/>
      </w:pPr>
      <w:rPr>
        <w:rFonts w:ascii="Courier New" w:hAnsi="Courier New" w:cs="Courier New" w:hint="default"/>
      </w:rPr>
    </w:lvl>
    <w:lvl w:ilvl="5" w:tplc="9150118A" w:tentative="1">
      <w:start w:val="1"/>
      <w:numFmt w:val="bullet"/>
      <w:lvlText w:val=""/>
      <w:lvlJc w:val="left"/>
      <w:pPr>
        <w:ind w:left="4320" w:hanging="360"/>
      </w:pPr>
      <w:rPr>
        <w:rFonts w:ascii="Wingdings" w:hAnsi="Wingdings" w:hint="default"/>
      </w:rPr>
    </w:lvl>
    <w:lvl w:ilvl="6" w:tplc="4066F990" w:tentative="1">
      <w:start w:val="1"/>
      <w:numFmt w:val="bullet"/>
      <w:lvlText w:val=""/>
      <w:lvlJc w:val="left"/>
      <w:pPr>
        <w:ind w:left="5040" w:hanging="360"/>
      </w:pPr>
      <w:rPr>
        <w:rFonts w:ascii="Symbol" w:hAnsi="Symbol" w:hint="default"/>
      </w:rPr>
    </w:lvl>
    <w:lvl w:ilvl="7" w:tplc="B9662D30" w:tentative="1">
      <w:start w:val="1"/>
      <w:numFmt w:val="bullet"/>
      <w:lvlText w:val="o"/>
      <w:lvlJc w:val="left"/>
      <w:pPr>
        <w:ind w:left="5760" w:hanging="360"/>
      </w:pPr>
      <w:rPr>
        <w:rFonts w:ascii="Courier New" w:hAnsi="Courier New" w:cs="Courier New" w:hint="default"/>
      </w:rPr>
    </w:lvl>
    <w:lvl w:ilvl="8" w:tplc="12F481CC" w:tentative="1">
      <w:start w:val="1"/>
      <w:numFmt w:val="bullet"/>
      <w:lvlText w:val=""/>
      <w:lvlJc w:val="left"/>
      <w:pPr>
        <w:ind w:left="6480" w:hanging="360"/>
      </w:pPr>
      <w:rPr>
        <w:rFonts w:ascii="Wingdings" w:hAnsi="Wingdings" w:hint="default"/>
      </w:rPr>
    </w:lvl>
  </w:abstractNum>
  <w:abstractNum w:abstractNumId="40">
    <w:nsid w:val="70082739"/>
    <w:multiLevelType w:val="hybridMultilevel"/>
    <w:tmpl w:val="32E287E4"/>
    <w:lvl w:ilvl="0" w:tplc="BA34DEB6">
      <w:start w:val="1"/>
      <w:numFmt w:val="bullet"/>
      <w:lvlText w:val=""/>
      <w:lvlJc w:val="left"/>
      <w:pPr>
        <w:ind w:left="720" w:hanging="360"/>
      </w:pPr>
      <w:rPr>
        <w:rFonts w:ascii="Symbol" w:hAnsi="Symbol" w:hint="default"/>
      </w:rPr>
    </w:lvl>
    <w:lvl w:ilvl="1" w:tplc="A55C557E" w:tentative="1">
      <w:start w:val="1"/>
      <w:numFmt w:val="bullet"/>
      <w:lvlText w:val="o"/>
      <w:lvlJc w:val="left"/>
      <w:pPr>
        <w:ind w:left="1440" w:hanging="360"/>
      </w:pPr>
      <w:rPr>
        <w:rFonts w:ascii="Courier New" w:hAnsi="Courier New" w:cs="Courier New" w:hint="default"/>
      </w:rPr>
    </w:lvl>
    <w:lvl w:ilvl="2" w:tplc="184ECFB6" w:tentative="1">
      <w:start w:val="1"/>
      <w:numFmt w:val="bullet"/>
      <w:lvlText w:val=""/>
      <w:lvlJc w:val="left"/>
      <w:pPr>
        <w:ind w:left="2160" w:hanging="360"/>
      </w:pPr>
      <w:rPr>
        <w:rFonts w:ascii="Wingdings" w:hAnsi="Wingdings" w:hint="default"/>
      </w:rPr>
    </w:lvl>
    <w:lvl w:ilvl="3" w:tplc="F81CE96A" w:tentative="1">
      <w:start w:val="1"/>
      <w:numFmt w:val="bullet"/>
      <w:lvlText w:val=""/>
      <w:lvlJc w:val="left"/>
      <w:pPr>
        <w:ind w:left="2880" w:hanging="360"/>
      </w:pPr>
      <w:rPr>
        <w:rFonts w:ascii="Symbol" w:hAnsi="Symbol" w:hint="default"/>
      </w:rPr>
    </w:lvl>
    <w:lvl w:ilvl="4" w:tplc="374E0278" w:tentative="1">
      <w:start w:val="1"/>
      <w:numFmt w:val="bullet"/>
      <w:lvlText w:val="o"/>
      <w:lvlJc w:val="left"/>
      <w:pPr>
        <w:ind w:left="3600" w:hanging="360"/>
      </w:pPr>
      <w:rPr>
        <w:rFonts w:ascii="Courier New" w:hAnsi="Courier New" w:cs="Courier New" w:hint="default"/>
      </w:rPr>
    </w:lvl>
    <w:lvl w:ilvl="5" w:tplc="1534AF1A" w:tentative="1">
      <w:start w:val="1"/>
      <w:numFmt w:val="bullet"/>
      <w:lvlText w:val=""/>
      <w:lvlJc w:val="left"/>
      <w:pPr>
        <w:ind w:left="4320" w:hanging="360"/>
      </w:pPr>
      <w:rPr>
        <w:rFonts w:ascii="Wingdings" w:hAnsi="Wingdings" w:hint="default"/>
      </w:rPr>
    </w:lvl>
    <w:lvl w:ilvl="6" w:tplc="E6886CB6" w:tentative="1">
      <w:start w:val="1"/>
      <w:numFmt w:val="bullet"/>
      <w:lvlText w:val=""/>
      <w:lvlJc w:val="left"/>
      <w:pPr>
        <w:ind w:left="5040" w:hanging="360"/>
      </w:pPr>
      <w:rPr>
        <w:rFonts w:ascii="Symbol" w:hAnsi="Symbol" w:hint="default"/>
      </w:rPr>
    </w:lvl>
    <w:lvl w:ilvl="7" w:tplc="15804C14" w:tentative="1">
      <w:start w:val="1"/>
      <w:numFmt w:val="bullet"/>
      <w:lvlText w:val="o"/>
      <w:lvlJc w:val="left"/>
      <w:pPr>
        <w:ind w:left="5760" w:hanging="360"/>
      </w:pPr>
      <w:rPr>
        <w:rFonts w:ascii="Courier New" w:hAnsi="Courier New" w:cs="Courier New" w:hint="default"/>
      </w:rPr>
    </w:lvl>
    <w:lvl w:ilvl="8" w:tplc="02B8C9D0" w:tentative="1">
      <w:start w:val="1"/>
      <w:numFmt w:val="bullet"/>
      <w:lvlText w:val=""/>
      <w:lvlJc w:val="left"/>
      <w:pPr>
        <w:ind w:left="6480" w:hanging="360"/>
      </w:pPr>
      <w:rPr>
        <w:rFonts w:ascii="Wingdings" w:hAnsi="Wingdings" w:hint="default"/>
      </w:rPr>
    </w:lvl>
  </w:abstractNum>
  <w:abstractNum w:abstractNumId="41">
    <w:nsid w:val="7B540C1B"/>
    <w:multiLevelType w:val="hybridMultilevel"/>
    <w:tmpl w:val="297272EC"/>
    <w:lvl w:ilvl="0" w:tplc="EF260F0A">
      <w:numFmt w:val="bullet"/>
      <w:lvlText w:val="-"/>
      <w:lvlJc w:val="left"/>
      <w:pPr>
        <w:ind w:left="1080" w:hanging="720"/>
      </w:pPr>
      <w:rPr>
        <w:rFonts w:ascii="Times New Roman" w:eastAsia="Times New Roman" w:hAnsi="Times New Roman" w:cs="Times New Roman" w:hint="default"/>
      </w:rPr>
    </w:lvl>
    <w:lvl w:ilvl="1" w:tplc="6F2A1A36" w:tentative="1">
      <w:start w:val="1"/>
      <w:numFmt w:val="bullet"/>
      <w:lvlText w:val="o"/>
      <w:lvlJc w:val="left"/>
      <w:pPr>
        <w:ind w:left="1440" w:hanging="360"/>
      </w:pPr>
      <w:rPr>
        <w:rFonts w:ascii="Courier New" w:hAnsi="Courier New" w:cs="Courier New" w:hint="default"/>
      </w:rPr>
    </w:lvl>
    <w:lvl w:ilvl="2" w:tplc="CE9275A8" w:tentative="1">
      <w:start w:val="1"/>
      <w:numFmt w:val="bullet"/>
      <w:lvlText w:val=""/>
      <w:lvlJc w:val="left"/>
      <w:pPr>
        <w:ind w:left="2160" w:hanging="360"/>
      </w:pPr>
      <w:rPr>
        <w:rFonts w:ascii="Wingdings" w:hAnsi="Wingdings" w:hint="default"/>
      </w:rPr>
    </w:lvl>
    <w:lvl w:ilvl="3" w:tplc="3E4099CE" w:tentative="1">
      <w:start w:val="1"/>
      <w:numFmt w:val="bullet"/>
      <w:lvlText w:val=""/>
      <w:lvlJc w:val="left"/>
      <w:pPr>
        <w:ind w:left="2880" w:hanging="360"/>
      </w:pPr>
      <w:rPr>
        <w:rFonts w:ascii="Symbol" w:hAnsi="Symbol" w:hint="default"/>
      </w:rPr>
    </w:lvl>
    <w:lvl w:ilvl="4" w:tplc="03D8E078" w:tentative="1">
      <w:start w:val="1"/>
      <w:numFmt w:val="bullet"/>
      <w:lvlText w:val="o"/>
      <w:lvlJc w:val="left"/>
      <w:pPr>
        <w:ind w:left="3600" w:hanging="360"/>
      </w:pPr>
      <w:rPr>
        <w:rFonts w:ascii="Courier New" w:hAnsi="Courier New" w:cs="Courier New" w:hint="default"/>
      </w:rPr>
    </w:lvl>
    <w:lvl w:ilvl="5" w:tplc="D82CA13A" w:tentative="1">
      <w:start w:val="1"/>
      <w:numFmt w:val="bullet"/>
      <w:lvlText w:val=""/>
      <w:lvlJc w:val="left"/>
      <w:pPr>
        <w:ind w:left="4320" w:hanging="360"/>
      </w:pPr>
      <w:rPr>
        <w:rFonts w:ascii="Wingdings" w:hAnsi="Wingdings" w:hint="default"/>
      </w:rPr>
    </w:lvl>
    <w:lvl w:ilvl="6" w:tplc="D34ED29C" w:tentative="1">
      <w:start w:val="1"/>
      <w:numFmt w:val="bullet"/>
      <w:lvlText w:val=""/>
      <w:lvlJc w:val="left"/>
      <w:pPr>
        <w:ind w:left="5040" w:hanging="360"/>
      </w:pPr>
      <w:rPr>
        <w:rFonts w:ascii="Symbol" w:hAnsi="Symbol" w:hint="default"/>
      </w:rPr>
    </w:lvl>
    <w:lvl w:ilvl="7" w:tplc="55A4C914" w:tentative="1">
      <w:start w:val="1"/>
      <w:numFmt w:val="bullet"/>
      <w:lvlText w:val="o"/>
      <w:lvlJc w:val="left"/>
      <w:pPr>
        <w:ind w:left="5760" w:hanging="360"/>
      </w:pPr>
      <w:rPr>
        <w:rFonts w:ascii="Courier New" w:hAnsi="Courier New" w:cs="Courier New" w:hint="default"/>
      </w:rPr>
    </w:lvl>
    <w:lvl w:ilvl="8" w:tplc="9B6A9DD6" w:tentative="1">
      <w:start w:val="1"/>
      <w:numFmt w:val="bullet"/>
      <w:lvlText w:val=""/>
      <w:lvlJc w:val="left"/>
      <w:pPr>
        <w:ind w:left="6480" w:hanging="360"/>
      </w:pPr>
      <w:rPr>
        <w:rFonts w:ascii="Wingdings" w:hAnsi="Wingdings" w:hint="default"/>
      </w:rPr>
    </w:lvl>
  </w:abstractNum>
  <w:abstractNum w:abstractNumId="42">
    <w:nsid w:val="7D6C6ED4"/>
    <w:multiLevelType w:val="hybridMultilevel"/>
    <w:tmpl w:val="93640036"/>
    <w:lvl w:ilvl="0" w:tplc="19287690">
      <w:numFmt w:val="bullet"/>
      <w:lvlText w:val="-"/>
      <w:lvlJc w:val="left"/>
      <w:pPr>
        <w:ind w:left="1080" w:hanging="720"/>
      </w:pPr>
      <w:rPr>
        <w:rFonts w:ascii="Times New Roman" w:eastAsia="Times New Roman" w:hAnsi="Times New Roman" w:cs="Times New Roman" w:hint="default"/>
      </w:rPr>
    </w:lvl>
    <w:lvl w:ilvl="1" w:tplc="F9DAEC68" w:tentative="1">
      <w:start w:val="1"/>
      <w:numFmt w:val="bullet"/>
      <w:lvlText w:val="o"/>
      <w:lvlJc w:val="left"/>
      <w:pPr>
        <w:ind w:left="1440" w:hanging="360"/>
      </w:pPr>
      <w:rPr>
        <w:rFonts w:ascii="Courier New" w:hAnsi="Courier New" w:cs="Courier New" w:hint="default"/>
      </w:rPr>
    </w:lvl>
    <w:lvl w:ilvl="2" w:tplc="D196282C" w:tentative="1">
      <w:start w:val="1"/>
      <w:numFmt w:val="bullet"/>
      <w:lvlText w:val=""/>
      <w:lvlJc w:val="left"/>
      <w:pPr>
        <w:ind w:left="2160" w:hanging="360"/>
      </w:pPr>
      <w:rPr>
        <w:rFonts w:ascii="Wingdings" w:hAnsi="Wingdings" w:hint="default"/>
      </w:rPr>
    </w:lvl>
    <w:lvl w:ilvl="3" w:tplc="7910C08E" w:tentative="1">
      <w:start w:val="1"/>
      <w:numFmt w:val="bullet"/>
      <w:lvlText w:val=""/>
      <w:lvlJc w:val="left"/>
      <w:pPr>
        <w:ind w:left="2880" w:hanging="360"/>
      </w:pPr>
      <w:rPr>
        <w:rFonts w:ascii="Symbol" w:hAnsi="Symbol" w:hint="default"/>
      </w:rPr>
    </w:lvl>
    <w:lvl w:ilvl="4" w:tplc="A7F0401A" w:tentative="1">
      <w:start w:val="1"/>
      <w:numFmt w:val="bullet"/>
      <w:lvlText w:val="o"/>
      <w:lvlJc w:val="left"/>
      <w:pPr>
        <w:ind w:left="3600" w:hanging="360"/>
      </w:pPr>
      <w:rPr>
        <w:rFonts w:ascii="Courier New" w:hAnsi="Courier New" w:cs="Courier New" w:hint="default"/>
      </w:rPr>
    </w:lvl>
    <w:lvl w:ilvl="5" w:tplc="8AD0F88E" w:tentative="1">
      <w:start w:val="1"/>
      <w:numFmt w:val="bullet"/>
      <w:lvlText w:val=""/>
      <w:lvlJc w:val="left"/>
      <w:pPr>
        <w:ind w:left="4320" w:hanging="360"/>
      </w:pPr>
      <w:rPr>
        <w:rFonts w:ascii="Wingdings" w:hAnsi="Wingdings" w:hint="default"/>
      </w:rPr>
    </w:lvl>
    <w:lvl w:ilvl="6" w:tplc="FC38A9F6" w:tentative="1">
      <w:start w:val="1"/>
      <w:numFmt w:val="bullet"/>
      <w:lvlText w:val=""/>
      <w:lvlJc w:val="left"/>
      <w:pPr>
        <w:ind w:left="5040" w:hanging="360"/>
      </w:pPr>
      <w:rPr>
        <w:rFonts w:ascii="Symbol" w:hAnsi="Symbol" w:hint="default"/>
      </w:rPr>
    </w:lvl>
    <w:lvl w:ilvl="7" w:tplc="CA4E8AF2" w:tentative="1">
      <w:start w:val="1"/>
      <w:numFmt w:val="bullet"/>
      <w:lvlText w:val="o"/>
      <w:lvlJc w:val="left"/>
      <w:pPr>
        <w:ind w:left="5760" w:hanging="360"/>
      </w:pPr>
      <w:rPr>
        <w:rFonts w:ascii="Courier New" w:hAnsi="Courier New" w:cs="Courier New" w:hint="default"/>
      </w:rPr>
    </w:lvl>
    <w:lvl w:ilvl="8" w:tplc="00F4F264" w:tentative="1">
      <w:start w:val="1"/>
      <w:numFmt w:val="bullet"/>
      <w:lvlText w:val=""/>
      <w:lvlJc w:val="left"/>
      <w:pPr>
        <w:ind w:left="6480" w:hanging="360"/>
      </w:pPr>
      <w:rPr>
        <w:rFonts w:ascii="Wingdings" w:hAnsi="Wingdings" w:hint="default"/>
      </w:rPr>
    </w:lvl>
  </w:abstractNum>
  <w:abstractNum w:abstractNumId="43">
    <w:nsid w:val="7EF42922"/>
    <w:multiLevelType w:val="hybridMultilevel"/>
    <w:tmpl w:val="54303974"/>
    <w:lvl w:ilvl="0" w:tplc="2006F8D4">
      <w:start w:val="1"/>
      <w:numFmt w:val="decimal"/>
      <w:lvlText w:val="%1."/>
      <w:lvlJc w:val="left"/>
      <w:pPr>
        <w:ind w:left="720" w:hanging="360"/>
      </w:pPr>
    </w:lvl>
    <w:lvl w:ilvl="1" w:tplc="64E63FC0" w:tentative="1">
      <w:start w:val="1"/>
      <w:numFmt w:val="lowerLetter"/>
      <w:lvlText w:val="%2."/>
      <w:lvlJc w:val="left"/>
      <w:pPr>
        <w:ind w:left="1440" w:hanging="360"/>
      </w:pPr>
    </w:lvl>
    <w:lvl w:ilvl="2" w:tplc="0E9E12A0" w:tentative="1">
      <w:start w:val="1"/>
      <w:numFmt w:val="lowerRoman"/>
      <w:lvlText w:val="%3."/>
      <w:lvlJc w:val="right"/>
      <w:pPr>
        <w:ind w:left="2160" w:hanging="180"/>
      </w:pPr>
    </w:lvl>
    <w:lvl w:ilvl="3" w:tplc="02200430" w:tentative="1">
      <w:start w:val="1"/>
      <w:numFmt w:val="decimal"/>
      <w:lvlText w:val="%4."/>
      <w:lvlJc w:val="left"/>
      <w:pPr>
        <w:ind w:left="2880" w:hanging="360"/>
      </w:pPr>
    </w:lvl>
    <w:lvl w:ilvl="4" w:tplc="DD4A0684" w:tentative="1">
      <w:start w:val="1"/>
      <w:numFmt w:val="lowerLetter"/>
      <w:lvlText w:val="%5."/>
      <w:lvlJc w:val="left"/>
      <w:pPr>
        <w:ind w:left="3600" w:hanging="360"/>
      </w:pPr>
    </w:lvl>
    <w:lvl w:ilvl="5" w:tplc="5C42C0BC" w:tentative="1">
      <w:start w:val="1"/>
      <w:numFmt w:val="lowerRoman"/>
      <w:lvlText w:val="%6."/>
      <w:lvlJc w:val="right"/>
      <w:pPr>
        <w:ind w:left="4320" w:hanging="180"/>
      </w:pPr>
    </w:lvl>
    <w:lvl w:ilvl="6" w:tplc="A12487B2" w:tentative="1">
      <w:start w:val="1"/>
      <w:numFmt w:val="decimal"/>
      <w:lvlText w:val="%7."/>
      <w:lvlJc w:val="left"/>
      <w:pPr>
        <w:ind w:left="5040" w:hanging="360"/>
      </w:pPr>
    </w:lvl>
    <w:lvl w:ilvl="7" w:tplc="59B84A3A" w:tentative="1">
      <w:start w:val="1"/>
      <w:numFmt w:val="lowerLetter"/>
      <w:lvlText w:val="%8."/>
      <w:lvlJc w:val="left"/>
      <w:pPr>
        <w:ind w:left="5760" w:hanging="360"/>
      </w:pPr>
    </w:lvl>
    <w:lvl w:ilvl="8" w:tplc="FDFA07BA" w:tentative="1">
      <w:start w:val="1"/>
      <w:numFmt w:val="lowerRoman"/>
      <w:lvlText w:val="%9."/>
      <w:lvlJc w:val="right"/>
      <w:pPr>
        <w:ind w:left="6480" w:hanging="180"/>
      </w:pPr>
    </w:lvl>
  </w:abstractNum>
  <w:abstractNum w:abstractNumId="44">
    <w:nsid w:val="7FBC276F"/>
    <w:multiLevelType w:val="hybridMultilevel"/>
    <w:tmpl w:val="63F08918"/>
    <w:lvl w:ilvl="0" w:tplc="24B2488A">
      <w:start w:val="1"/>
      <w:numFmt w:val="bullet"/>
      <w:lvlText w:val=""/>
      <w:lvlJc w:val="left"/>
      <w:pPr>
        <w:ind w:left="720" w:hanging="360"/>
      </w:pPr>
      <w:rPr>
        <w:rFonts w:ascii="Symbol" w:hAnsi="Symbol" w:hint="default"/>
      </w:rPr>
    </w:lvl>
    <w:lvl w:ilvl="1" w:tplc="5C3C052E" w:tentative="1">
      <w:start w:val="1"/>
      <w:numFmt w:val="bullet"/>
      <w:lvlText w:val="o"/>
      <w:lvlJc w:val="left"/>
      <w:pPr>
        <w:ind w:left="1440" w:hanging="360"/>
      </w:pPr>
      <w:rPr>
        <w:rFonts w:ascii="Courier New" w:hAnsi="Courier New" w:cs="Courier New" w:hint="default"/>
      </w:rPr>
    </w:lvl>
    <w:lvl w:ilvl="2" w:tplc="0054FA7E" w:tentative="1">
      <w:start w:val="1"/>
      <w:numFmt w:val="bullet"/>
      <w:lvlText w:val=""/>
      <w:lvlJc w:val="left"/>
      <w:pPr>
        <w:ind w:left="2160" w:hanging="360"/>
      </w:pPr>
      <w:rPr>
        <w:rFonts w:ascii="Wingdings" w:hAnsi="Wingdings" w:hint="default"/>
      </w:rPr>
    </w:lvl>
    <w:lvl w:ilvl="3" w:tplc="35FC8338" w:tentative="1">
      <w:start w:val="1"/>
      <w:numFmt w:val="bullet"/>
      <w:lvlText w:val=""/>
      <w:lvlJc w:val="left"/>
      <w:pPr>
        <w:ind w:left="2880" w:hanging="360"/>
      </w:pPr>
      <w:rPr>
        <w:rFonts w:ascii="Symbol" w:hAnsi="Symbol" w:hint="default"/>
      </w:rPr>
    </w:lvl>
    <w:lvl w:ilvl="4" w:tplc="9AA0804C" w:tentative="1">
      <w:start w:val="1"/>
      <w:numFmt w:val="bullet"/>
      <w:lvlText w:val="o"/>
      <w:lvlJc w:val="left"/>
      <w:pPr>
        <w:ind w:left="3600" w:hanging="360"/>
      </w:pPr>
      <w:rPr>
        <w:rFonts w:ascii="Courier New" w:hAnsi="Courier New" w:cs="Courier New" w:hint="default"/>
      </w:rPr>
    </w:lvl>
    <w:lvl w:ilvl="5" w:tplc="56D48800" w:tentative="1">
      <w:start w:val="1"/>
      <w:numFmt w:val="bullet"/>
      <w:lvlText w:val=""/>
      <w:lvlJc w:val="left"/>
      <w:pPr>
        <w:ind w:left="4320" w:hanging="360"/>
      </w:pPr>
      <w:rPr>
        <w:rFonts w:ascii="Wingdings" w:hAnsi="Wingdings" w:hint="default"/>
      </w:rPr>
    </w:lvl>
    <w:lvl w:ilvl="6" w:tplc="1152F1A4" w:tentative="1">
      <w:start w:val="1"/>
      <w:numFmt w:val="bullet"/>
      <w:lvlText w:val=""/>
      <w:lvlJc w:val="left"/>
      <w:pPr>
        <w:ind w:left="5040" w:hanging="360"/>
      </w:pPr>
      <w:rPr>
        <w:rFonts w:ascii="Symbol" w:hAnsi="Symbol" w:hint="default"/>
      </w:rPr>
    </w:lvl>
    <w:lvl w:ilvl="7" w:tplc="A080E026" w:tentative="1">
      <w:start w:val="1"/>
      <w:numFmt w:val="bullet"/>
      <w:lvlText w:val="o"/>
      <w:lvlJc w:val="left"/>
      <w:pPr>
        <w:ind w:left="5760" w:hanging="360"/>
      </w:pPr>
      <w:rPr>
        <w:rFonts w:ascii="Courier New" w:hAnsi="Courier New" w:cs="Courier New" w:hint="default"/>
      </w:rPr>
    </w:lvl>
    <w:lvl w:ilvl="8" w:tplc="A7BE9330" w:tentative="1">
      <w:start w:val="1"/>
      <w:numFmt w:val="bullet"/>
      <w:lvlText w:val=""/>
      <w:lvlJc w:val="left"/>
      <w:pPr>
        <w:ind w:left="6480" w:hanging="360"/>
      </w:pPr>
      <w:rPr>
        <w:rFonts w:ascii="Wingdings" w:hAnsi="Wingdings" w:hint="default"/>
      </w:rPr>
    </w:lvl>
  </w:abstractNum>
  <w:abstractNum w:abstractNumId="45">
    <w:nsid w:val="7FF47689"/>
    <w:multiLevelType w:val="hybridMultilevel"/>
    <w:tmpl w:val="5BC86898"/>
    <w:lvl w:ilvl="0" w:tplc="1D7439B8">
      <w:start w:val="1"/>
      <w:numFmt w:val="bullet"/>
      <w:lvlText w:val=""/>
      <w:lvlJc w:val="left"/>
      <w:pPr>
        <w:ind w:left="720" w:hanging="360"/>
      </w:pPr>
      <w:rPr>
        <w:rFonts w:ascii="Symbol" w:hAnsi="Symbol" w:hint="default"/>
      </w:rPr>
    </w:lvl>
    <w:lvl w:ilvl="1" w:tplc="D090A8EC" w:tentative="1">
      <w:start w:val="1"/>
      <w:numFmt w:val="bullet"/>
      <w:lvlText w:val="o"/>
      <w:lvlJc w:val="left"/>
      <w:pPr>
        <w:ind w:left="1440" w:hanging="360"/>
      </w:pPr>
      <w:rPr>
        <w:rFonts w:ascii="Courier New" w:hAnsi="Courier New" w:cs="Courier New" w:hint="default"/>
      </w:rPr>
    </w:lvl>
    <w:lvl w:ilvl="2" w:tplc="192CFC52" w:tentative="1">
      <w:start w:val="1"/>
      <w:numFmt w:val="bullet"/>
      <w:lvlText w:val=""/>
      <w:lvlJc w:val="left"/>
      <w:pPr>
        <w:ind w:left="2160" w:hanging="360"/>
      </w:pPr>
      <w:rPr>
        <w:rFonts w:ascii="Wingdings" w:hAnsi="Wingdings" w:hint="default"/>
      </w:rPr>
    </w:lvl>
    <w:lvl w:ilvl="3" w:tplc="943C2476" w:tentative="1">
      <w:start w:val="1"/>
      <w:numFmt w:val="bullet"/>
      <w:lvlText w:val=""/>
      <w:lvlJc w:val="left"/>
      <w:pPr>
        <w:ind w:left="2880" w:hanging="360"/>
      </w:pPr>
      <w:rPr>
        <w:rFonts w:ascii="Symbol" w:hAnsi="Symbol" w:hint="default"/>
      </w:rPr>
    </w:lvl>
    <w:lvl w:ilvl="4" w:tplc="05AE53D0" w:tentative="1">
      <w:start w:val="1"/>
      <w:numFmt w:val="bullet"/>
      <w:lvlText w:val="o"/>
      <w:lvlJc w:val="left"/>
      <w:pPr>
        <w:ind w:left="3600" w:hanging="360"/>
      </w:pPr>
      <w:rPr>
        <w:rFonts w:ascii="Courier New" w:hAnsi="Courier New" w:cs="Courier New" w:hint="default"/>
      </w:rPr>
    </w:lvl>
    <w:lvl w:ilvl="5" w:tplc="E88CE2DA" w:tentative="1">
      <w:start w:val="1"/>
      <w:numFmt w:val="bullet"/>
      <w:lvlText w:val=""/>
      <w:lvlJc w:val="left"/>
      <w:pPr>
        <w:ind w:left="4320" w:hanging="360"/>
      </w:pPr>
      <w:rPr>
        <w:rFonts w:ascii="Wingdings" w:hAnsi="Wingdings" w:hint="default"/>
      </w:rPr>
    </w:lvl>
    <w:lvl w:ilvl="6" w:tplc="4C3C31E0" w:tentative="1">
      <w:start w:val="1"/>
      <w:numFmt w:val="bullet"/>
      <w:lvlText w:val=""/>
      <w:lvlJc w:val="left"/>
      <w:pPr>
        <w:ind w:left="5040" w:hanging="360"/>
      </w:pPr>
      <w:rPr>
        <w:rFonts w:ascii="Symbol" w:hAnsi="Symbol" w:hint="default"/>
      </w:rPr>
    </w:lvl>
    <w:lvl w:ilvl="7" w:tplc="C2523CF6" w:tentative="1">
      <w:start w:val="1"/>
      <w:numFmt w:val="bullet"/>
      <w:lvlText w:val="o"/>
      <w:lvlJc w:val="left"/>
      <w:pPr>
        <w:ind w:left="5760" w:hanging="360"/>
      </w:pPr>
      <w:rPr>
        <w:rFonts w:ascii="Courier New" w:hAnsi="Courier New" w:cs="Courier New" w:hint="default"/>
      </w:rPr>
    </w:lvl>
    <w:lvl w:ilvl="8" w:tplc="0C9E7376"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34"/>
  </w:num>
  <w:num w:numId="4">
    <w:abstractNumId w:val="19"/>
  </w:num>
  <w:num w:numId="5">
    <w:abstractNumId w:val="2"/>
  </w:num>
  <w:num w:numId="6">
    <w:abstractNumId w:val="21"/>
  </w:num>
  <w:num w:numId="7">
    <w:abstractNumId w:val="40"/>
  </w:num>
  <w:num w:numId="8">
    <w:abstractNumId w:val="14"/>
  </w:num>
  <w:num w:numId="9">
    <w:abstractNumId w:val="0"/>
  </w:num>
  <w:num w:numId="10">
    <w:abstractNumId w:val="43"/>
  </w:num>
  <w:num w:numId="11">
    <w:abstractNumId w:val="17"/>
  </w:num>
  <w:num w:numId="12">
    <w:abstractNumId w:val="1"/>
  </w:num>
  <w:num w:numId="13">
    <w:abstractNumId w:val="18"/>
  </w:num>
  <w:num w:numId="14">
    <w:abstractNumId w:val="26"/>
  </w:num>
  <w:num w:numId="15">
    <w:abstractNumId w:val="36"/>
  </w:num>
  <w:num w:numId="16">
    <w:abstractNumId w:val="31"/>
  </w:num>
  <w:num w:numId="17">
    <w:abstractNumId w:val="7"/>
  </w:num>
  <w:num w:numId="18">
    <w:abstractNumId w:val="23"/>
  </w:num>
  <w:num w:numId="19">
    <w:abstractNumId w:val="8"/>
  </w:num>
  <w:num w:numId="20">
    <w:abstractNumId w:val="44"/>
  </w:num>
  <w:num w:numId="21">
    <w:abstractNumId w:val="45"/>
  </w:num>
  <w:num w:numId="22">
    <w:abstractNumId w:val="38"/>
  </w:num>
  <w:num w:numId="23">
    <w:abstractNumId w:val="16"/>
  </w:num>
  <w:num w:numId="24">
    <w:abstractNumId w:val="3"/>
  </w:num>
  <w:num w:numId="25">
    <w:abstractNumId w:val="42"/>
  </w:num>
  <w:num w:numId="26">
    <w:abstractNumId w:val="20"/>
  </w:num>
  <w:num w:numId="27">
    <w:abstractNumId w:val="29"/>
  </w:num>
  <w:num w:numId="28">
    <w:abstractNumId w:val="30"/>
  </w:num>
  <w:num w:numId="29">
    <w:abstractNumId w:val="35"/>
  </w:num>
  <w:num w:numId="30">
    <w:abstractNumId w:val="28"/>
  </w:num>
  <w:num w:numId="31">
    <w:abstractNumId w:val="39"/>
  </w:num>
  <w:num w:numId="32">
    <w:abstractNumId w:val="11"/>
  </w:num>
  <w:num w:numId="33">
    <w:abstractNumId w:val="33"/>
  </w:num>
  <w:num w:numId="34">
    <w:abstractNumId w:val="22"/>
  </w:num>
  <w:num w:numId="35">
    <w:abstractNumId w:val="25"/>
  </w:num>
  <w:num w:numId="36">
    <w:abstractNumId w:val="32"/>
  </w:num>
  <w:num w:numId="37">
    <w:abstractNumId w:val="6"/>
  </w:num>
  <w:num w:numId="38">
    <w:abstractNumId w:val="13"/>
  </w:num>
  <w:num w:numId="39">
    <w:abstractNumId w:val="41"/>
  </w:num>
  <w:num w:numId="40">
    <w:abstractNumId w:val="10"/>
  </w:num>
  <w:num w:numId="41">
    <w:abstractNumId w:val="5"/>
  </w:num>
  <w:num w:numId="42">
    <w:abstractNumId w:val="15"/>
  </w:num>
  <w:num w:numId="43">
    <w:abstractNumId w:val="9"/>
  </w:num>
  <w:num w:numId="44">
    <w:abstractNumId w:val="12"/>
  </w:num>
  <w:num w:numId="45">
    <w:abstractNumId w:val="37"/>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S0tDA2NTAxMjA3tjRT0lEKTi0uzszPAykwrAUA7BD0xSwAAAA="/>
  </w:docVars>
  <w:rsids>
    <w:rsidRoot w:val="00355C8A"/>
    <w:rsid w:val="00011B42"/>
    <w:rsid w:val="000169F0"/>
    <w:rsid w:val="00024CF3"/>
    <w:rsid w:val="00045262"/>
    <w:rsid w:val="00051E19"/>
    <w:rsid w:val="00080BDC"/>
    <w:rsid w:val="00082252"/>
    <w:rsid w:val="0008472C"/>
    <w:rsid w:val="00087EFC"/>
    <w:rsid w:val="000A0FD7"/>
    <w:rsid w:val="000A5787"/>
    <w:rsid w:val="000B41D6"/>
    <w:rsid w:val="000C05E1"/>
    <w:rsid w:val="000C2D45"/>
    <w:rsid w:val="000D4104"/>
    <w:rsid w:val="000F125A"/>
    <w:rsid w:val="000F362D"/>
    <w:rsid w:val="000F7A31"/>
    <w:rsid w:val="0010085C"/>
    <w:rsid w:val="00103F4B"/>
    <w:rsid w:val="00115D03"/>
    <w:rsid w:val="0013388A"/>
    <w:rsid w:val="00136D29"/>
    <w:rsid w:val="00142372"/>
    <w:rsid w:val="00146F6B"/>
    <w:rsid w:val="00151932"/>
    <w:rsid w:val="00174833"/>
    <w:rsid w:val="0018213D"/>
    <w:rsid w:val="00184A96"/>
    <w:rsid w:val="0019078C"/>
    <w:rsid w:val="001A18EF"/>
    <w:rsid w:val="001B3AA3"/>
    <w:rsid w:val="001C36D1"/>
    <w:rsid w:val="001C48D7"/>
    <w:rsid w:val="001C6487"/>
    <w:rsid w:val="001C6FD7"/>
    <w:rsid w:val="001D2099"/>
    <w:rsid w:val="001D6CCC"/>
    <w:rsid w:val="001D7E39"/>
    <w:rsid w:val="001F1D4F"/>
    <w:rsid w:val="001F2624"/>
    <w:rsid w:val="001F2BB9"/>
    <w:rsid w:val="00205CFF"/>
    <w:rsid w:val="00206453"/>
    <w:rsid w:val="00220CBF"/>
    <w:rsid w:val="0022361C"/>
    <w:rsid w:val="002241B3"/>
    <w:rsid w:val="00243FA6"/>
    <w:rsid w:val="0025137D"/>
    <w:rsid w:val="00273D9C"/>
    <w:rsid w:val="002828FC"/>
    <w:rsid w:val="00284C66"/>
    <w:rsid w:val="00293E57"/>
    <w:rsid w:val="00297367"/>
    <w:rsid w:val="002A428B"/>
    <w:rsid w:val="002B11C2"/>
    <w:rsid w:val="002C00FC"/>
    <w:rsid w:val="002D17E1"/>
    <w:rsid w:val="002D4B34"/>
    <w:rsid w:val="002E0A49"/>
    <w:rsid w:val="002E4077"/>
    <w:rsid w:val="002F0C07"/>
    <w:rsid w:val="002F1557"/>
    <w:rsid w:val="002F657A"/>
    <w:rsid w:val="003117D6"/>
    <w:rsid w:val="00313652"/>
    <w:rsid w:val="003205B3"/>
    <w:rsid w:val="00330BFC"/>
    <w:rsid w:val="00333B8D"/>
    <w:rsid w:val="00334463"/>
    <w:rsid w:val="00355C8A"/>
    <w:rsid w:val="00361D11"/>
    <w:rsid w:val="00380E08"/>
    <w:rsid w:val="003973ED"/>
    <w:rsid w:val="003C4C18"/>
    <w:rsid w:val="003D10C3"/>
    <w:rsid w:val="003D3FBE"/>
    <w:rsid w:val="003E7F7B"/>
    <w:rsid w:val="003F01E1"/>
    <w:rsid w:val="003F29B9"/>
    <w:rsid w:val="004056AC"/>
    <w:rsid w:val="00407F59"/>
    <w:rsid w:val="004153C4"/>
    <w:rsid w:val="004260EA"/>
    <w:rsid w:val="00427189"/>
    <w:rsid w:val="00433622"/>
    <w:rsid w:val="004433ED"/>
    <w:rsid w:val="00446948"/>
    <w:rsid w:val="004474C7"/>
    <w:rsid w:val="004654B0"/>
    <w:rsid w:val="0046600A"/>
    <w:rsid w:val="00466FE1"/>
    <w:rsid w:val="00494CAF"/>
    <w:rsid w:val="004A0978"/>
    <w:rsid w:val="004A71CE"/>
    <w:rsid w:val="004B0613"/>
    <w:rsid w:val="004B77EC"/>
    <w:rsid w:val="004E20F3"/>
    <w:rsid w:val="004E2DB8"/>
    <w:rsid w:val="004E31C8"/>
    <w:rsid w:val="004E5762"/>
    <w:rsid w:val="004F1E8E"/>
    <w:rsid w:val="004F2714"/>
    <w:rsid w:val="0050016B"/>
    <w:rsid w:val="0050083E"/>
    <w:rsid w:val="00505D5C"/>
    <w:rsid w:val="00516FC2"/>
    <w:rsid w:val="00531DCF"/>
    <w:rsid w:val="00537C45"/>
    <w:rsid w:val="0054121A"/>
    <w:rsid w:val="00552202"/>
    <w:rsid w:val="00560B47"/>
    <w:rsid w:val="00571E81"/>
    <w:rsid w:val="00574D5A"/>
    <w:rsid w:val="0058419A"/>
    <w:rsid w:val="00593E7D"/>
    <w:rsid w:val="00595A65"/>
    <w:rsid w:val="005A6F13"/>
    <w:rsid w:val="005A7525"/>
    <w:rsid w:val="005D1C18"/>
    <w:rsid w:val="005D7735"/>
    <w:rsid w:val="005E07B2"/>
    <w:rsid w:val="005E7EDB"/>
    <w:rsid w:val="006210E8"/>
    <w:rsid w:val="00621DDE"/>
    <w:rsid w:val="0064130A"/>
    <w:rsid w:val="00665168"/>
    <w:rsid w:val="00671ECC"/>
    <w:rsid w:val="006777B1"/>
    <w:rsid w:val="006920AC"/>
    <w:rsid w:val="006A20D1"/>
    <w:rsid w:val="006A3015"/>
    <w:rsid w:val="006B1CC5"/>
    <w:rsid w:val="006B31C4"/>
    <w:rsid w:val="006D1541"/>
    <w:rsid w:val="006D4D14"/>
    <w:rsid w:val="006E29CA"/>
    <w:rsid w:val="006E6795"/>
    <w:rsid w:val="006F6CB7"/>
    <w:rsid w:val="00714655"/>
    <w:rsid w:val="00764AB0"/>
    <w:rsid w:val="00773293"/>
    <w:rsid w:val="00781F6A"/>
    <w:rsid w:val="00783A21"/>
    <w:rsid w:val="00790637"/>
    <w:rsid w:val="007A2B02"/>
    <w:rsid w:val="007A4CEC"/>
    <w:rsid w:val="007C2027"/>
    <w:rsid w:val="007E4C4F"/>
    <w:rsid w:val="00813F53"/>
    <w:rsid w:val="008253A5"/>
    <w:rsid w:val="00832279"/>
    <w:rsid w:val="00836135"/>
    <w:rsid w:val="00843311"/>
    <w:rsid w:val="00845E60"/>
    <w:rsid w:val="00857195"/>
    <w:rsid w:val="008618CD"/>
    <w:rsid w:val="00864779"/>
    <w:rsid w:val="008716DB"/>
    <w:rsid w:val="00883CAE"/>
    <w:rsid w:val="008957A0"/>
    <w:rsid w:val="008A6D88"/>
    <w:rsid w:val="008D20DB"/>
    <w:rsid w:val="008F05E1"/>
    <w:rsid w:val="009037E3"/>
    <w:rsid w:val="00911D66"/>
    <w:rsid w:val="009155B2"/>
    <w:rsid w:val="00916872"/>
    <w:rsid w:val="009345C5"/>
    <w:rsid w:val="00937B99"/>
    <w:rsid w:val="00954801"/>
    <w:rsid w:val="00976DC2"/>
    <w:rsid w:val="0098204C"/>
    <w:rsid w:val="00982530"/>
    <w:rsid w:val="009A4455"/>
    <w:rsid w:val="009B433F"/>
    <w:rsid w:val="009C050C"/>
    <w:rsid w:val="009C69A0"/>
    <w:rsid w:val="009C7261"/>
    <w:rsid w:val="009C733F"/>
    <w:rsid w:val="009D00FE"/>
    <w:rsid w:val="009D1B76"/>
    <w:rsid w:val="009D46AC"/>
    <w:rsid w:val="009D6ED9"/>
    <w:rsid w:val="009F39FB"/>
    <w:rsid w:val="00A0586C"/>
    <w:rsid w:val="00A226BD"/>
    <w:rsid w:val="00A236BA"/>
    <w:rsid w:val="00A27BBF"/>
    <w:rsid w:val="00A37BAF"/>
    <w:rsid w:val="00A4467C"/>
    <w:rsid w:val="00A44AB1"/>
    <w:rsid w:val="00A52E85"/>
    <w:rsid w:val="00A6387C"/>
    <w:rsid w:val="00A65DF7"/>
    <w:rsid w:val="00A70407"/>
    <w:rsid w:val="00A74947"/>
    <w:rsid w:val="00A75AC0"/>
    <w:rsid w:val="00A80D02"/>
    <w:rsid w:val="00A910F2"/>
    <w:rsid w:val="00AA32CC"/>
    <w:rsid w:val="00AA3793"/>
    <w:rsid w:val="00AC0363"/>
    <w:rsid w:val="00AE5161"/>
    <w:rsid w:val="00AE7EF9"/>
    <w:rsid w:val="00AF25EB"/>
    <w:rsid w:val="00B00524"/>
    <w:rsid w:val="00B026CD"/>
    <w:rsid w:val="00B10273"/>
    <w:rsid w:val="00B12DF4"/>
    <w:rsid w:val="00B17D47"/>
    <w:rsid w:val="00B362A9"/>
    <w:rsid w:val="00B474CA"/>
    <w:rsid w:val="00B5663F"/>
    <w:rsid w:val="00B907D3"/>
    <w:rsid w:val="00B90BFC"/>
    <w:rsid w:val="00BB2AC3"/>
    <w:rsid w:val="00BB65D8"/>
    <w:rsid w:val="00BC2204"/>
    <w:rsid w:val="00BC5E33"/>
    <w:rsid w:val="00BD009E"/>
    <w:rsid w:val="00BD1899"/>
    <w:rsid w:val="00BD20F5"/>
    <w:rsid w:val="00BD2461"/>
    <w:rsid w:val="00BE574D"/>
    <w:rsid w:val="00BF532D"/>
    <w:rsid w:val="00BF7A11"/>
    <w:rsid w:val="00C15861"/>
    <w:rsid w:val="00C17912"/>
    <w:rsid w:val="00C23D44"/>
    <w:rsid w:val="00C244BA"/>
    <w:rsid w:val="00C50B42"/>
    <w:rsid w:val="00C632F5"/>
    <w:rsid w:val="00C75F1E"/>
    <w:rsid w:val="00CA5FD5"/>
    <w:rsid w:val="00CA7EC3"/>
    <w:rsid w:val="00CB72EF"/>
    <w:rsid w:val="00CC4519"/>
    <w:rsid w:val="00CC4992"/>
    <w:rsid w:val="00CC7675"/>
    <w:rsid w:val="00CD4AC9"/>
    <w:rsid w:val="00CE19CE"/>
    <w:rsid w:val="00CE3814"/>
    <w:rsid w:val="00D00CD0"/>
    <w:rsid w:val="00D25175"/>
    <w:rsid w:val="00D366C6"/>
    <w:rsid w:val="00D46A9F"/>
    <w:rsid w:val="00D51663"/>
    <w:rsid w:val="00D613E8"/>
    <w:rsid w:val="00D65B7C"/>
    <w:rsid w:val="00D71E6C"/>
    <w:rsid w:val="00D83541"/>
    <w:rsid w:val="00DB7232"/>
    <w:rsid w:val="00DB7FCA"/>
    <w:rsid w:val="00DC1F8B"/>
    <w:rsid w:val="00DC4CA8"/>
    <w:rsid w:val="00DC60B1"/>
    <w:rsid w:val="00DC7C00"/>
    <w:rsid w:val="00DD06B3"/>
    <w:rsid w:val="00DE284E"/>
    <w:rsid w:val="00DE4FB3"/>
    <w:rsid w:val="00DE6A78"/>
    <w:rsid w:val="00E058C3"/>
    <w:rsid w:val="00E13A88"/>
    <w:rsid w:val="00E16ADE"/>
    <w:rsid w:val="00E265B0"/>
    <w:rsid w:val="00E26C33"/>
    <w:rsid w:val="00E316B5"/>
    <w:rsid w:val="00E3325E"/>
    <w:rsid w:val="00E33A99"/>
    <w:rsid w:val="00E347DC"/>
    <w:rsid w:val="00E36406"/>
    <w:rsid w:val="00E3764F"/>
    <w:rsid w:val="00E40A73"/>
    <w:rsid w:val="00E43778"/>
    <w:rsid w:val="00E60DC6"/>
    <w:rsid w:val="00E625A6"/>
    <w:rsid w:val="00E8454E"/>
    <w:rsid w:val="00E85625"/>
    <w:rsid w:val="00E86AFD"/>
    <w:rsid w:val="00E94171"/>
    <w:rsid w:val="00E94C4A"/>
    <w:rsid w:val="00EB0958"/>
    <w:rsid w:val="00EB7A91"/>
    <w:rsid w:val="00EC0372"/>
    <w:rsid w:val="00EE4A21"/>
    <w:rsid w:val="00EE5804"/>
    <w:rsid w:val="00EF34DB"/>
    <w:rsid w:val="00F13784"/>
    <w:rsid w:val="00F20D4E"/>
    <w:rsid w:val="00F24367"/>
    <w:rsid w:val="00F27E1D"/>
    <w:rsid w:val="00F35E12"/>
    <w:rsid w:val="00F51F51"/>
    <w:rsid w:val="00F67035"/>
    <w:rsid w:val="00F70464"/>
    <w:rsid w:val="00F7051A"/>
    <w:rsid w:val="00F93C15"/>
    <w:rsid w:val="00FA01C3"/>
    <w:rsid w:val="00FA27FC"/>
    <w:rsid w:val="00FA6DA7"/>
    <w:rsid w:val="00FB4F0A"/>
    <w:rsid w:val="00FB7E1C"/>
    <w:rsid w:val="00FC30B1"/>
    <w:rsid w:val="00FD6AC6"/>
    <w:rsid w:val="00FE06D1"/>
    <w:rsid w:val="00FE53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7A17C8-3D29-4F80-8377-AE150006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F0A"/>
  </w:style>
  <w:style w:type="paragraph" w:styleId="Heading1">
    <w:name w:val="heading 1"/>
    <w:basedOn w:val="Normal"/>
    <w:next w:val="Normal"/>
    <w:link w:val="Heading1Char"/>
    <w:uiPriority w:val="9"/>
    <w:qFormat/>
    <w:rsid w:val="00F67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0F2"/>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142372"/>
    <w:rPr>
      <w:color w:val="0000FF" w:themeColor="hyperlink"/>
      <w:u w:val="single"/>
    </w:rPr>
  </w:style>
  <w:style w:type="paragraph" w:styleId="ListParagraph">
    <w:name w:val="List Paragraph"/>
    <w:basedOn w:val="Normal"/>
    <w:uiPriority w:val="34"/>
    <w:qFormat/>
    <w:rsid w:val="00142372"/>
    <w:pPr>
      <w:ind w:left="720"/>
      <w:contextualSpacing/>
    </w:pPr>
    <w:rPr>
      <w:rFonts w:eastAsiaTheme="minorEastAsia"/>
    </w:rPr>
  </w:style>
  <w:style w:type="table" w:styleId="TableGrid">
    <w:name w:val="Table Grid"/>
    <w:basedOn w:val="TableNormal"/>
    <w:uiPriority w:val="59"/>
    <w:rsid w:val="0014237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42372"/>
    <w:rPr>
      <w:color w:val="800080" w:themeColor="followedHyperlink"/>
      <w:u w:val="single"/>
    </w:rPr>
  </w:style>
  <w:style w:type="character" w:customStyle="1" w:styleId="il">
    <w:name w:val="il"/>
    <w:basedOn w:val="DefaultParagraphFont"/>
    <w:rsid w:val="00142372"/>
  </w:style>
  <w:style w:type="character" w:styleId="Emphasis">
    <w:name w:val="Emphasis"/>
    <w:basedOn w:val="DefaultParagraphFont"/>
    <w:uiPriority w:val="20"/>
    <w:qFormat/>
    <w:rsid w:val="00142372"/>
    <w:rPr>
      <w:i/>
      <w:iCs/>
    </w:rPr>
  </w:style>
  <w:style w:type="paragraph" w:styleId="Header">
    <w:name w:val="header"/>
    <w:basedOn w:val="Normal"/>
    <w:link w:val="HeaderChar"/>
    <w:uiPriority w:val="99"/>
    <w:unhideWhenUsed/>
    <w:rsid w:val="0014237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142372"/>
    <w:rPr>
      <w:rFonts w:eastAsiaTheme="minorEastAsia"/>
    </w:rPr>
  </w:style>
  <w:style w:type="paragraph" w:styleId="Footer">
    <w:name w:val="footer"/>
    <w:basedOn w:val="Normal"/>
    <w:link w:val="FooterChar"/>
    <w:uiPriority w:val="99"/>
    <w:unhideWhenUsed/>
    <w:rsid w:val="0014237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142372"/>
    <w:rPr>
      <w:rFonts w:eastAsiaTheme="minorEastAsia"/>
    </w:rPr>
  </w:style>
  <w:style w:type="paragraph" w:styleId="BalloonText">
    <w:name w:val="Balloon Text"/>
    <w:basedOn w:val="Normal"/>
    <w:link w:val="BalloonTextChar"/>
    <w:uiPriority w:val="99"/>
    <w:unhideWhenUsed/>
    <w:rsid w:val="0014237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142372"/>
    <w:rPr>
      <w:rFonts w:ascii="Tahoma" w:eastAsiaTheme="minorEastAsia" w:hAnsi="Tahoma" w:cs="Tahoma"/>
      <w:sz w:val="16"/>
      <w:szCs w:val="16"/>
    </w:rPr>
  </w:style>
  <w:style w:type="character" w:styleId="FootnoteReference">
    <w:name w:val="footnote reference"/>
    <w:basedOn w:val="DefaultParagraphFont"/>
    <w:uiPriority w:val="99"/>
    <w:semiHidden/>
    <w:unhideWhenUsed/>
    <w:rsid w:val="00D613E8"/>
    <w:rPr>
      <w:vertAlign w:val="superscript"/>
    </w:rPr>
  </w:style>
  <w:style w:type="paragraph" w:styleId="FootnoteText">
    <w:name w:val="footnote text"/>
    <w:basedOn w:val="Normal"/>
    <w:link w:val="FootnoteTextChar"/>
    <w:uiPriority w:val="99"/>
    <w:semiHidden/>
    <w:unhideWhenUsed/>
    <w:rsid w:val="00D61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13E8"/>
    <w:rPr>
      <w:sz w:val="20"/>
      <w:szCs w:val="20"/>
    </w:rPr>
  </w:style>
  <w:style w:type="character" w:customStyle="1" w:styleId="UnresolvedMention">
    <w:name w:val="Unresolved Mention"/>
    <w:basedOn w:val="DefaultParagraphFont"/>
    <w:uiPriority w:val="99"/>
    <w:semiHidden/>
    <w:unhideWhenUsed/>
    <w:rsid w:val="00D613E8"/>
    <w:rPr>
      <w:color w:val="605E5C"/>
      <w:shd w:val="clear" w:color="auto" w:fill="E1DFDD"/>
    </w:rPr>
  </w:style>
  <w:style w:type="character" w:customStyle="1" w:styleId="Heading1Char">
    <w:name w:val="Heading 1 Char"/>
    <w:basedOn w:val="DefaultParagraphFont"/>
    <w:link w:val="Heading1"/>
    <w:uiPriority w:val="9"/>
    <w:rsid w:val="00F67035"/>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unhideWhenUsed/>
    <w:rsid w:val="00F67035"/>
    <w:rPr>
      <w:sz w:val="16"/>
      <w:szCs w:val="16"/>
    </w:rPr>
  </w:style>
  <w:style w:type="paragraph" w:styleId="CommentText">
    <w:name w:val="annotation text"/>
    <w:basedOn w:val="Normal"/>
    <w:link w:val="CommentTextChar"/>
    <w:uiPriority w:val="99"/>
    <w:unhideWhenUsed/>
    <w:rsid w:val="00F67035"/>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F67035"/>
    <w:rPr>
      <w:rFonts w:eastAsiaTheme="minorEastAsia"/>
      <w:sz w:val="20"/>
      <w:szCs w:val="20"/>
    </w:rPr>
  </w:style>
  <w:style w:type="paragraph" w:customStyle="1" w:styleId="footnotedescription">
    <w:name w:val="footnote description"/>
    <w:next w:val="Normal"/>
    <w:link w:val="footnotedescriptionChar"/>
    <w:hidden/>
    <w:rsid w:val="00F67035"/>
    <w:pPr>
      <w:spacing w:after="0" w:line="263" w:lineRule="auto"/>
      <w:ind w:left="1" w:right="391"/>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sid w:val="00F67035"/>
    <w:rPr>
      <w:rFonts w:ascii="Times New Roman" w:eastAsia="Times New Roman" w:hAnsi="Times New Roman" w:cs="Times New Roman"/>
      <w:color w:val="000000"/>
      <w:sz w:val="24"/>
    </w:rPr>
  </w:style>
  <w:style w:type="character" w:customStyle="1" w:styleId="apple-converted-space">
    <w:name w:val="apple-converted-space"/>
    <w:basedOn w:val="DefaultParagraphFont"/>
    <w:rsid w:val="00F67035"/>
  </w:style>
  <w:style w:type="paragraph" w:styleId="CommentSubject">
    <w:name w:val="annotation subject"/>
    <w:basedOn w:val="CommentText"/>
    <w:next w:val="CommentText"/>
    <w:link w:val="CommentSubjectChar"/>
    <w:uiPriority w:val="99"/>
    <w:unhideWhenUsed/>
    <w:rsid w:val="00F67035"/>
    <w:rPr>
      <w:b/>
      <w:bCs/>
    </w:rPr>
  </w:style>
  <w:style w:type="character" w:customStyle="1" w:styleId="CommentSubjectChar">
    <w:name w:val="Comment Subject Char"/>
    <w:basedOn w:val="CommentTextChar"/>
    <w:link w:val="CommentSubject"/>
    <w:uiPriority w:val="99"/>
    <w:rsid w:val="00F67035"/>
    <w:rPr>
      <w:rFonts w:eastAsiaTheme="minorEastAsia"/>
      <w:b/>
      <w:bCs/>
      <w:sz w:val="20"/>
      <w:szCs w:val="20"/>
    </w:rPr>
  </w:style>
  <w:style w:type="paragraph" w:customStyle="1" w:styleId="text">
    <w:name w:val="text"/>
    <w:aliases w:val="t"/>
    <w:basedOn w:val="Default"/>
    <w:next w:val="Default"/>
    <w:uiPriority w:val="99"/>
    <w:rsid w:val="00F67035"/>
    <w:rPr>
      <w:rFonts w:ascii="Times New Roman" w:eastAsiaTheme="minorEastAsia" w:hAnsi="Times New Roman" w:cs="Times New Roman"/>
      <w:color w:val="auto"/>
    </w:rPr>
  </w:style>
  <w:style w:type="character" w:styleId="EndnoteReference">
    <w:name w:val="endnote reference"/>
    <w:uiPriority w:val="99"/>
    <w:rsid w:val="00F67035"/>
    <w:rPr>
      <w:color w:val="000000"/>
    </w:rPr>
  </w:style>
  <w:style w:type="paragraph" w:customStyle="1" w:styleId="Pa17">
    <w:name w:val="Pa17"/>
    <w:basedOn w:val="Default"/>
    <w:next w:val="Default"/>
    <w:uiPriority w:val="99"/>
    <w:rsid w:val="00F67035"/>
    <w:pPr>
      <w:spacing w:line="201" w:lineRule="atLeast"/>
    </w:pPr>
    <w:rPr>
      <w:rFonts w:ascii="Times New Roman" w:eastAsiaTheme="minorEastAsia" w:hAnsi="Times New Roman" w:cs="Times New Roman"/>
      <w:color w:val="auto"/>
    </w:rPr>
  </w:style>
  <w:style w:type="paragraph" w:customStyle="1" w:styleId="texthangingindent">
    <w:name w:val="text hanging indent"/>
    <w:aliases w:val="th"/>
    <w:basedOn w:val="Default"/>
    <w:next w:val="Default"/>
    <w:uiPriority w:val="99"/>
    <w:rsid w:val="00F67035"/>
    <w:rPr>
      <w:rFonts w:ascii="Times New Roman" w:eastAsiaTheme="minorEastAsia" w:hAnsi="Times New Roman" w:cs="Times New Roman"/>
      <w:color w:val="auto"/>
    </w:rPr>
  </w:style>
  <w:style w:type="character" w:styleId="Strong">
    <w:name w:val="Strong"/>
    <w:basedOn w:val="DefaultParagraphFont"/>
    <w:uiPriority w:val="22"/>
    <w:qFormat/>
    <w:rsid w:val="00F67035"/>
    <w:rPr>
      <w:b/>
      <w:bCs/>
    </w:rPr>
  </w:style>
  <w:style w:type="paragraph" w:customStyle="1" w:styleId="Pa3">
    <w:name w:val="Pa3"/>
    <w:basedOn w:val="Default"/>
    <w:next w:val="Default"/>
    <w:uiPriority w:val="99"/>
    <w:rsid w:val="00F67035"/>
    <w:pPr>
      <w:spacing w:line="141" w:lineRule="atLeast"/>
    </w:pPr>
    <w:rPr>
      <w:rFonts w:ascii="GillSans" w:eastAsiaTheme="minorEastAsia" w:hAnsi="GillSans" w:cstheme="minorBidi"/>
      <w:color w:val="auto"/>
    </w:rPr>
  </w:style>
  <w:style w:type="character" w:customStyle="1" w:styleId="ff6">
    <w:name w:val="ff6"/>
    <w:basedOn w:val="DefaultParagraphFont"/>
    <w:rsid w:val="00F67035"/>
  </w:style>
  <w:style w:type="character" w:customStyle="1" w:styleId="ws0">
    <w:name w:val="ws0"/>
    <w:basedOn w:val="DefaultParagraphFont"/>
    <w:rsid w:val="00F67035"/>
  </w:style>
  <w:style w:type="character" w:customStyle="1" w:styleId="ff5">
    <w:name w:val="ff5"/>
    <w:basedOn w:val="DefaultParagraphFont"/>
    <w:rsid w:val="00F67035"/>
  </w:style>
  <w:style w:type="character" w:customStyle="1" w:styleId="oneclick-link">
    <w:name w:val="oneclick-link"/>
    <w:basedOn w:val="DefaultParagraphFont"/>
    <w:rsid w:val="00F67035"/>
  </w:style>
  <w:style w:type="numbering" w:customStyle="1" w:styleId="NoList1">
    <w:name w:val="No List1"/>
    <w:next w:val="NoList"/>
    <w:semiHidden/>
    <w:rsid w:val="00F67035"/>
  </w:style>
  <w:style w:type="table" w:customStyle="1" w:styleId="TableGrid1">
    <w:name w:val="Table Grid1"/>
    <w:basedOn w:val="TableNormal"/>
    <w:next w:val="TableGrid"/>
    <w:rsid w:val="00F670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67035"/>
  </w:style>
  <w:style w:type="paragraph" w:styleId="NormalWeb">
    <w:name w:val="Normal (Web)"/>
    <w:basedOn w:val="Normal"/>
    <w:uiPriority w:val="99"/>
    <w:unhideWhenUsed/>
    <w:rsid w:val="00F670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tal.library.temple.edu/cdm/ref/collection/p245801coll10/id/1764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iv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nahitabordb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B7CFB-B999-4CD1-B395-1ABAD79FE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17</Pages>
  <Words>7712</Words>
  <Characters>43959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REYNARD</dc:creator>
  <cp:lastModifiedBy>Windows User</cp:lastModifiedBy>
  <cp:revision>11</cp:revision>
  <cp:lastPrinted>2018-09-27T11:10:00Z</cp:lastPrinted>
  <dcterms:created xsi:type="dcterms:W3CDTF">2019-05-01T16:33:00Z</dcterms:created>
  <dcterms:modified xsi:type="dcterms:W3CDTF">2019-06-05T09:47:00Z</dcterms:modified>
</cp:coreProperties>
</file>