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D76EB" w14:textId="2F70853D" w:rsidR="00D36BA8" w:rsidRPr="0030659C" w:rsidRDefault="00D36BA8" w:rsidP="00767727">
      <w:pPr>
        <w:spacing w:after="120" w:line="240" w:lineRule="auto"/>
        <w:jc w:val="center"/>
        <w:rPr>
          <w:rFonts w:ascii="Times New Roman" w:hAnsi="Times New Roman" w:cs="Times New Roman"/>
          <w:b/>
          <w:bCs/>
          <w:sz w:val="28"/>
          <w:szCs w:val="28"/>
        </w:rPr>
      </w:pPr>
      <w:r w:rsidRPr="0030659C">
        <w:rPr>
          <w:rFonts w:ascii="Times New Roman" w:hAnsi="Times New Roman" w:cs="Times New Roman"/>
          <w:b/>
          <w:bCs/>
          <w:sz w:val="28"/>
          <w:szCs w:val="28"/>
        </w:rPr>
        <w:t>Vulnerability of Multiple Intelligences Assessment Instrumentation to Gender Variance in EFL Context</w:t>
      </w:r>
    </w:p>
    <w:p w14:paraId="39A9D563" w14:textId="43E95592" w:rsidR="00767727" w:rsidRPr="00767727" w:rsidRDefault="00767727" w:rsidP="00767727">
      <w:pPr>
        <w:spacing w:after="0" w:line="240" w:lineRule="auto"/>
        <w:jc w:val="center"/>
        <w:rPr>
          <w:rFonts w:ascii="Times New Roman" w:eastAsia="Calibri" w:hAnsi="Times New Roman" w:cs="Times New Roman"/>
        </w:rPr>
      </w:pPr>
      <w:r w:rsidRPr="0030659C">
        <w:rPr>
          <w:rFonts w:ascii="Times New Roman" w:eastAsia="Calibri" w:hAnsi="Times New Roman" w:cs="Times New Roman"/>
          <w:vertAlign w:val="superscript"/>
        </w:rPr>
        <w:footnoteReference w:id="1"/>
      </w:r>
      <w:r w:rsidRPr="0030659C">
        <w:rPr>
          <w:rFonts w:ascii="Times New Roman" w:eastAsia="Calibri" w:hAnsi="Times New Roman" w:cs="Times New Roman"/>
        </w:rPr>
        <w:t>Fariba Hooshyar</w:t>
      </w:r>
      <w:r w:rsidRPr="00767727">
        <w:rPr>
          <w:rFonts w:ascii="Times New Roman" w:eastAsia="Calibri" w:hAnsi="Times New Roman" w:cs="Times New Roman"/>
        </w:rPr>
        <w:t xml:space="preserve"> </w:t>
      </w:r>
    </w:p>
    <w:p w14:paraId="436BFF1F" w14:textId="05C39680" w:rsidR="00767727" w:rsidRPr="00767727" w:rsidRDefault="00767727" w:rsidP="00767727">
      <w:pPr>
        <w:spacing w:after="0" w:line="240" w:lineRule="auto"/>
        <w:jc w:val="center"/>
        <w:rPr>
          <w:rFonts w:ascii="Times New Roman" w:eastAsia="Calibri" w:hAnsi="Times New Roman" w:cs="Times New Roman"/>
        </w:rPr>
      </w:pPr>
      <w:r w:rsidRPr="0030659C">
        <w:rPr>
          <w:rFonts w:ascii="Times New Roman" w:eastAsia="Calibri" w:hAnsi="Times New Roman" w:cs="Times New Roman"/>
          <w:vertAlign w:val="superscript"/>
        </w:rPr>
        <w:footnoteReference w:id="2"/>
      </w:r>
      <w:r w:rsidRPr="0030659C">
        <w:rPr>
          <w:rFonts w:ascii="Times New Roman" w:eastAsia="Calibri" w:hAnsi="Times New Roman" w:cs="Times New Roman"/>
        </w:rPr>
        <w:t>Akbar Afghari</w:t>
      </w:r>
      <w:r w:rsidRPr="00767727">
        <w:rPr>
          <w:rFonts w:ascii="Times New Roman" w:eastAsia="Calibri" w:hAnsi="Times New Roman" w:cs="Times New Roman"/>
        </w:rPr>
        <w:t>*</w:t>
      </w:r>
    </w:p>
    <w:p w14:paraId="21271F08" w14:textId="388708FC" w:rsidR="00767727" w:rsidRPr="00767727" w:rsidRDefault="00C447BB" w:rsidP="00767727">
      <w:pPr>
        <w:spacing w:after="0" w:line="240" w:lineRule="auto"/>
        <w:rPr>
          <w:rFonts w:ascii="Times New Roman" w:eastAsia="Calibri" w:hAnsi="Times New Roman" w:cs="Times New Roman"/>
          <w:color w:val="333333"/>
          <w:sz w:val="18"/>
          <w:szCs w:val="18"/>
          <w:shd w:val="clear" w:color="auto" w:fill="FFFFFF"/>
        </w:rPr>
      </w:pPr>
      <w:r w:rsidRPr="00C447BB">
        <w:rPr>
          <w:rFonts w:ascii="Times New Roman" w:eastAsia="Calibri" w:hAnsi="Times New Roman" w:cs="Times New Roman"/>
          <w:color w:val="333333"/>
          <w:sz w:val="18"/>
          <w:szCs w:val="18"/>
          <w:shd w:val="clear" w:color="auto" w:fill="FFFFFF"/>
        </w:rPr>
        <w:t>IJEAP- 1808-1265</w:t>
      </w:r>
    </w:p>
    <w:p w14:paraId="7D15EA31" w14:textId="2938E199" w:rsidR="00767727" w:rsidRPr="0030659C" w:rsidRDefault="00767727" w:rsidP="00767727">
      <w:pPr>
        <w:spacing w:after="0" w:line="240" w:lineRule="auto"/>
        <w:jc w:val="center"/>
        <w:rPr>
          <w:rFonts w:ascii="Times New Roman" w:eastAsia="Calibri" w:hAnsi="Times New Roman" w:cs="Times New Roman"/>
          <w:b/>
          <w:bCs/>
          <w:sz w:val="28"/>
          <w:szCs w:val="28"/>
        </w:rPr>
      </w:pPr>
      <w:r w:rsidRPr="0030659C">
        <w:rPr>
          <w:rFonts w:ascii="Times New Roman" w:eastAsia="Calibri" w:hAnsi="Times New Roman" w:cs="Times New Roman"/>
          <w:color w:val="333333"/>
          <w:shd w:val="clear" w:color="auto" w:fill="FFFFFF"/>
          <w:vertAlign w:val="superscript"/>
        </w:rPr>
        <w:footnoteReference w:id="3"/>
      </w:r>
      <w:r w:rsidRPr="0030659C">
        <w:rPr>
          <w:rFonts w:ascii="Times New Roman" w:eastAsia="Calibri" w:hAnsi="Times New Roman" w:cs="Times New Roman"/>
          <w:color w:val="333333"/>
          <w:shd w:val="clear" w:color="auto" w:fill="FFFFFF"/>
        </w:rPr>
        <w:t>Bahram Hadian</w:t>
      </w:r>
    </w:p>
    <w:p w14:paraId="0633827A" w14:textId="77777777" w:rsidR="00767727" w:rsidRPr="0030659C" w:rsidRDefault="00767727" w:rsidP="003E44EC">
      <w:pPr>
        <w:pStyle w:val="Default"/>
        <w:jc w:val="lowKashida"/>
        <w:rPr>
          <w:b/>
          <w:bCs/>
          <w:color w:val="000000" w:themeColor="text1"/>
          <w:sz w:val="22"/>
          <w:szCs w:val="22"/>
        </w:rPr>
      </w:pPr>
    </w:p>
    <w:p w14:paraId="5A1A41DC" w14:textId="6DEB0C07" w:rsidR="000E173C" w:rsidRPr="0030659C" w:rsidRDefault="00B92346" w:rsidP="00767727">
      <w:pPr>
        <w:spacing w:after="120" w:line="240" w:lineRule="auto"/>
        <w:rPr>
          <w:rFonts w:ascii="Times New Roman" w:hAnsi="Times New Roman" w:cs="Times New Roman"/>
          <w:b/>
          <w:bCs/>
        </w:rPr>
      </w:pPr>
      <w:r w:rsidRPr="0030659C">
        <w:rPr>
          <w:rFonts w:ascii="Times New Roman" w:hAnsi="Times New Roman" w:cs="Times New Roman"/>
          <w:b/>
          <w:bCs/>
        </w:rPr>
        <w:t>A</w:t>
      </w:r>
      <w:r w:rsidR="00261260" w:rsidRPr="0030659C">
        <w:rPr>
          <w:rFonts w:ascii="Times New Roman" w:hAnsi="Times New Roman" w:cs="Times New Roman"/>
          <w:b/>
          <w:bCs/>
        </w:rPr>
        <w:t>bstrac</w:t>
      </w:r>
      <w:r w:rsidR="000E173C" w:rsidRPr="0030659C">
        <w:rPr>
          <w:rFonts w:ascii="Times New Roman" w:hAnsi="Times New Roman" w:cs="Times New Roman"/>
          <w:b/>
          <w:bCs/>
        </w:rPr>
        <w:t>t</w:t>
      </w:r>
    </w:p>
    <w:p w14:paraId="6AC413E8" w14:textId="3F1F9D5E" w:rsidR="002A5E6E" w:rsidRPr="0030659C" w:rsidRDefault="002A5E6E" w:rsidP="00767727">
      <w:pPr>
        <w:spacing w:after="120" w:line="240" w:lineRule="auto"/>
        <w:ind w:left="115" w:right="72" w:firstLine="562"/>
        <w:jc w:val="both"/>
        <w:rPr>
          <w:rFonts w:ascii="Times New Roman" w:hAnsi="Times New Roman" w:cs="Times New Roman"/>
          <w:color w:val="000000" w:themeColor="text1"/>
          <w:rtl/>
        </w:rPr>
      </w:pPr>
      <w:r w:rsidRPr="0030659C">
        <w:rPr>
          <w:rFonts w:ascii="Times New Roman" w:hAnsi="Times New Roman" w:cs="Times New Roman"/>
        </w:rPr>
        <w:t xml:space="preserve">Robust gender effect has been </w:t>
      </w:r>
      <w:r w:rsidR="00EF5FFA" w:rsidRPr="0030659C">
        <w:rPr>
          <w:rFonts w:ascii="Times New Roman" w:hAnsi="Times New Roman" w:cs="Times New Roman"/>
        </w:rPr>
        <w:t>reported</w:t>
      </w:r>
      <w:r w:rsidRPr="0030659C">
        <w:rPr>
          <w:rFonts w:ascii="Times New Roman" w:hAnsi="Times New Roman" w:cs="Times New Roman"/>
        </w:rPr>
        <w:t xml:space="preserve"> in Multiple Intelligences (MI)-EFL studies across cultures. Nevertheless, research results vary in effect size, </w:t>
      </w:r>
      <w:r w:rsidR="0099416B" w:rsidRPr="0030659C">
        <w:rPr>
          <w:rFonts w:ascii="Times New Roman" w:hAnsi="Times New Roman" w:cs="Times New Roman"/>
        </w:rPr>
        <w:t>Intelligence type</w:t>
      </w:r>
      <w:r w:rsidR="00261260" w:rsidRPr="0030659C">
        <w:rPr>
          <w:rFonts w:ascii="Times New Roman" w:hAnsi="Times New Roman" w:cs="Times New Roman"/>
        </w:rPr>
        <w:t xml:space="preserve">, </w:t>
      </w:r>
      <w:r w:rsidR="002D2428" w:rsidRPr="0030659C">
        <w:rPr>
          <w:rFonts w:ascii="Times New Roman" w:hAnsi="Times New Roman" w:cs="Times New Roman"/>
        </w:rPr>
        <w:t>overall estimation</w:t>
      </w:r>
      <w:r w:rsidR="00D71C23" w:rsidRPr="0030659C">
        <w:rPr>
          <w:rFonts w:ascii="Times New Roman" w:hAnsi="Times New Roman" w:cs="Times New Roman"/>
        </w:rPr>
        <w:t xml:space="preserve"> etc.</w:t>
      </w:r>
      <w:r w:rsidR="0099416B" w:rsidRPr="0030659C">
        <w:rPr>
          <w:rFonts w:ascii="Times New Roman" w:hAnsi="Times New Roman" w:cs="Times New Roman"/>
        </w:rPr>
        <w:t xml:space="preserve"> </w:t>
      </w:r>
      <w:r w:rsidRPr="0030659C">
        <w:rPr>
          <w:rFonts w:ascii="Times New Roman" w:hAnsi="Times New Roman" w:cs="Times New Roman"/>
        </w:rPr>
        <w:t xml:space="preserve">The variance is </w:t>
      </w:r>
      <w:r w:rsidR="002D2428" w:rsidRPr="0030659C">
        <w:rPr>
          <w:rFonts w:ascii="Times New Roman" w:hAnsi="Times New Roman" w:cs="Times New Roman"/>
        </w:rPr>
        <w:t xml:space="preserve">mainly </w:t>
      </w:r>
      <w:r w:rsidRPr="0030659C">
        <w:rPr>
          <w:rFonts w:ascii="Times New Roman" w:hAnsi="Times New Roman" w:cs="Times New Roman"/>
        </w:rPr>
        <w:t xml:space="preserve">explained in terms </w:t>
      </w:r>
      <w:r w:rsidR="0099416B" w:rsidRPr="0030659C">
        <w:rPr>
          <w:rFonts w:ascii="Times New Roman" w:hAnsi="Times New Roman" w:cs="Times New Roman"/>
        </w:rPr>
        <w:t xml:space="preserve">of </w:t>
      </w:r>
      <w:r w:rsidR="00C8391A" w:rsidRPr="0030659C">
        <w:rPr>
          <w:rFonts w:ascii="Times New Roman" w:hAnsi="Times New Roman" w:cs="Times New Roman"/>
        </w:rPr>
        <w:t>socio</w:t>
      </w:r>
      <w:r w:rsidRPr="0030659C">
        <w:rPr>
          <w:rFonts w:ascii="Times New Roman" w:hAnsi="Times New Roman" w:cs="Times New Roman"/>
        </w:rPr>
        <w:t xml:space="preserve">-cultural </w:t>
      </w:r>
      <w:r w:rsidR="002D2428" w:rsidRPr="0030659C">
        <w:rPr>
          <w:rFonts w:ascii="Times New Roman" w:hAnsi="Times New Roman" w:cs="Times New Roman"/>
        </w:rPr>
        <w:t>factors</w:t>
      </w:r>
      <w:r w:rsidRPr="0030659C">
        <w:rPr>
          <w:rFonts w:ascii="Times New Roman" w:hAnsi="Times New Roman" w:cs="Times New Roman"/>
        </w:rPr>
        <w:t xml:space="preserve">. However, </w:t>
      </w:r>
      <w:r w:rsidR="00C8391A" w:rsidRPr="0030659C">
        <w:rPr>
          <w:rFonts w:ascii="Times New Roman" w:hAnsi="Times New Roman" w:cs="Times New Roman"/>
        </w:rPr>
        <w:t xml:space="preserve">although manifold MI inventories and scales are used in studies, the </w:t>
      </w:r>
      <w:r w:rsidR="00D36BA8" w:rsidRPr="0030659C">
        <w:rPr>
          <w:rFonts w:ascii="Times New Roman" w:hAnsi="Times New Roman" w:cs="Times New Roman"/>
        </w:rPr>
        <w:t xml:space="preserve">role of </w:t>
      </w:r>
      <w:r w:rsidR="00C8391A" w:rsidRPr="0030659C">
        <w:rPr>
          <w:rFonts w:ascii="Times New Roman" w:hAnsi="Times New Roman" w:cs="Times New Roman"/>
        </w:rPr>
        <w:t xml:space="preserve">the </w:t>
      </w:r>
      <w:r w:rsidR="00D36BA8" w:rsidRPr="0030659C">
        <w:rPr>
          <w:rFonts w:ascii="Times New Roman" w:hAnsi="Times New Roman" w:cs="Times New Roman"/>
        </w:rPr>
        <w:t>MI-</w:t>
      </w:r>
      <w:r w:rsidR="00C8391A" w:rsidRPr="0030659C">
        <w:rPr>
          <w:rFonts w:ascii="Times New Roman" w:hAnsi="Times New Roman" w:cs="Times New Roman"/>
        </w:rPr>
        <w:t>test</w:t>
      </w:r>
      <w:r w:rsidR="00D36BA8" w:rsidRPr="0030659C">
        <w:rPr>
          <w:rFonts w:ascii="Times New Roman" w:hAnsi="Times New Roman" w:cs="Times New Roman"/>
        </w:rPr>
        <w:t xml:space="preserve"> type in creating variance has not been studied thus far. </w:t>
      </w:r>
      <w:r w:rsidR="00C8391A" w:rsidRPr="0030659C">
        <w:rPr>
          <w:rFonts w:ascii="Times New Roman" w:hAnsi="Times New Roman" w:cs="Times New Roman"/>
        </w:rPr>
        <w:t xml:space="preserve"> </w:t>
      </w:r>
      <w:r w:rsidRPr="0030659C">
        <w:rPr>
          <w:rFonts w:ascii="Times New Roman" w:hAnsi="Times New Roman" w:cs="Times New Roman"/>
        </w:rPr>
        <w:t xml:space="preserve">This article sets out to comparatively examine two widely used MI tests, </w:t>
      </w:r>
      <w:r w:rsidR="00D36BA8" w:rsidRPr="0030659C">
        <w:rPr>
          <w:rFonts w:ascii="Times New Roman" w:hAnsi="Times New Roman" w:cs="Times New Roman"/>
        </w:rPr>
        <w:t>MMII (</w:t>
      </w:r>
      <w:r w:rsidRPr="0030659C">
        <w:rPr>
          <w:rFonts w:ascii="Times New Roman" w:hAnsi="Times New Roman" w:cs="Times New Roman"/>
        </w:rPr>
        <w:t>McKenzie’s Multiple Intelligences Inventory) and the MIDAS</w:t>
      </w:r>
      <w:r w:rsidR="00D36BA8" w:rsidRPr="0030659C">
        <w:rPr>
          <w:rFonts w:ascii="Times New Roman" w:hAnsi="Times New Roman" w:cs="Times New Roman"/>
        </w:rPr>
        <w:t xml:space="preserve"> (Multiple Intelligences Developmental Assessment Scales)</w:t>
      </w:r>
      <w:r w:rsidR="007F39F7" w:rsidRPr="0030659C">
        <w:rPr>
          <w:rFonts w:ascii="Times New Roman" w:hAnsi="Times New Roman" w:cs="Times New Roman"/>
        </w:rPr>
        <w:t xml:space="preserve"> </w:t>
      </w:r>
      <w:r w:rsidRPr="0030659C">
        <w:rPr>
          <w:rFonts w:ascii="Times New Roman" w:hAnsi="Times New Roman" w:cs="Times New Roman"/>
        </w:rPr>
        <w:t>in terms of gender effect.</w:t>
      </w:r>
      <w:r w:rsidR="00D36BA8" w:rsidRPr="0030659C">
        <w:rPr>
          <w:rFonts w:ascii="Times New Roman" w:hAnsi="Times New Roman" w:cs="Times New Roman"/>
        </w:rPr>
        <w:t xml:space="preserve"> Kolmogorov-Smirnov </w:t>
      </w:r>
      <w:r w:rsidR="00D71C23" w:rsidRPr="0030659C">
        <w:rPr>
          <w:rFonts w:ascii="Times New Roman" w:hAnsi="Times New Roman" w:cs="Times New Roman"/>
        </w:rPr>
        <w:t>t</w:t>
      </w:r>
      <w:r w:rsidR="00D36BA8" w:rsidRPr="0030659C">
        <w:rPr>
          <w:rFonts w:ascii="Times New Roman" w:hAnsi="Times New Roman" w:cs="Times New Roman"/>
        </w:rPr>
        <w:t xml:space="preserve">est, paired-samples and independent-samples t-tests were applied to the data. </w:t>
      </w:r>
      <w:r w:rsidRPr="0030659C">
        <w:rPr>
          <w:rFonts w:ascii="Times New Roman" w:hAnsi="Times New Roman" w:cs="Times New Roman"/>
        </w:rPr>
        <w:t xml:space="preserve">The findings indicated non-normal distribution of MMII and normal distribution of MIDAS data. </w:t>
      </w:r>
      <w:r w:rsidR="002D2428" w:rsidRPr="0030659C">
        <w:rPr>
          <w:rFonts w:ascii="Times New Roman" w:hAnsi="Times New Roman" w:cs="Times New Roman"/>
        </w:rPr>
        <w:t>N</w:t>
      </w:r>
      <w:r w:rsidRPr="0030659C">
        <w:rPr>
          <w:rFonts w:ascii="Times New Roman" w:hAnsi="Times New Roman" w:cs="Times New Roman"/>
        </w:rPr>
        <w:t>o male</w:t>
      </w:r>
      <w:r w:rsidR="002D2428" w:rsidRPr="0030659C">
        <w:rPr>
          <w:rFonts w:ascii="Times New Roman" w:hAnsi="Times New Roman" w:cs="Times New Roman"/>
        </w:rPr>
        <w:t>-</w:t>
      </w:r>
      <w:r w:rsidRPr="0030659C">
        <w:rPr>
          <w:rFonts w:ascii="Times New Roman" w:hAnsi="Times New Roman" w:cs="Times New Roman"/>
        </w:rPr>
        <w:t xml:space="preserve">gender effect </w:t>
      </w:r>
      <w:r w:rsidR="002D2428" w:rsidRPr="0030659C">
        <w:rPr>
          <w:rFonts w:ascii="Times New Roman" w:hAnsi="Times New Roman" w:cs="Times New Roman"/>
        </w:rPr>
        <w:t xml:space="preserve">was found in the MIDAS </w:t>
      </w:r>
      <w:r w:rsidR="001C22F3" w:rsidRPr="0030659C">
        <w:rPr>
          <w:rFonts w:ascii="Times New Roman" w:hAnsi="Times New Roman" w:cs="Times New Roman"/>
        </w:rPr>
        <w:t xml:space="preserve">test </w:t>
      </w:r>
      <w:r w:rsidR="002D2428" w:rsidRPr="0030659C">
        <w:rPr>
          <w:rFonts w:ascii="Times New Roman" w:hAnsi="Times New Roman" w:cs="Times New Roman"/>
        </w:rPr>
        <w:t xml:space="preserve">results </w:t>
      </w:r>
      <w:r w:rsidRPr="0030659C">
        <w:rPr>
          <w:rFonts w:ascii="Times New Roman" w:hAnsi="Times New Roman" w:cs="Times New Roman"/>
        </w:rPr>
        <w:t xml:space="preserve">while </w:t>
      </w:r>
      <w:r w:rsidR="001C22F3" w:rsidRPr="0030659C">
        <w:rPr>
          <w:rFonts w:ascii="Times New Roman" w:hAnsi="Times New Roman" w:cs="Times New Roman"/>
        </w:rPr>
        <w:t xml:space="preserve">in </w:t>
      </w:r>
      <w:r w:rsidRPr="0030659C">
        <w:rPr>
          <w:rFonts w:ascii="Times New Roman" w:hAnsi="Times New Roman" w:cs="Times New Roman"/>
        </w:rPr>
        <w:t xml:space="preserve">MMII </w:t>
      </w:r>
      <w:r w:rsidR="002D2428" w:rsidRPr="0030659C">
        <w:rPr>
          <w:rFonts w:ascii="Times New Roman" w:hAnsi="Times New Roman" w:cs="Times New Roman"/>
        </w:rPr>
        <w:t xml:space="preserve">results </w:t>
      </w:r>
      <w:r w:rsidRPr="0030659C">
        <w:rPr>
          <w:rFonts w:ascii="Times New Roman" w:hAnsi="Times New Roman" w:cs="Times New Roman"/>
        </w:rPr>
        <w:t xml:space="preserve">significant male effect </w:t>
      </w:r>
      <w:r w:rsidR="001C22F3" w:rsidRPr="0030659C">
        <w:rPr>
          <w:rFonts w:ascii="Times New Roman" w:hAnsi="Times New Roman" w:cs="Times New Roman"/>
        </w:rPr>
        <w:t xml:space="preserve">was observed </w:t>
      </w:r>
      <w:r w:rsidRPr="0030659C">
        <w:rPr>
          <w:rFonts w:ascii="Times New Roman" w:hAnsi="Times New Roman" w:cs="Times New Roman"/>
        </w:rPr>
        <w:t>in Logical/Mathematical intelligence. While both tests showed significant female gender effects, the Intelligence</w:t>
      </w:r>
      <w:r w:rsidR="00B24830" w:rsidRPr="0030659C">
        <w:rPr>
          <w:rFonts w:ascii="Times New Roman" w:hAnsi="Times New Roman" w:cs="Times New Roman"/>
        </w:rPr>
        <w:t xml:space="preserve"> types</w:t>
      </w:r>
      <w:r w:rsidRPr="0030659C">
        <w:rPr>
          <w:rFonts w:ascii="Times New Roman" w:hAnsi="Times New Roman" w:cs="Times New Roman"/>
        </w:rPr>
        <w:t xml:space="preserve"> indicating the effect varied. In MMII, Spatial, Musical, Kinesthetic and Linguistic </w:t>
      </w:r>
      <w:r w:rsidR="002D2428" w:rsidRPr="0030659C">
        <w:rPr>
          <w:rFonts w:ascii="Times New Roman" w:hAnsi="Times New Roman" w:cs="Times New Roman"/>
        </w:rPr>
        <w:t xml:space="preserve">Intelligences </w:t>
      </w:r>
      <w:r w:rsidRPr="0030659C">
        <w:rPr>
          <w:rFonts w:ascii="Times New Roman" w:hAnsi="Times New Roman" w:cs="Times New Roman"/>
        </w:rPr>
        <w:t xml:space="preserve">signified female effect and in the MIDAS, Spatial, Linguistic and Musical. </w:t>
      </w:r>
      <w:r w:rsidR="00D71C23" w:rsidRPr="0030659C">
        <w:rPr>
          <w:rFonts w:ascii="Times New Roman" w:hAnsi="Times New Roman" w:cs="Times New Roman"/>
        </w:rPr>
        <w:t xml:space="preserve">The </w:t>
      </w:r>
      <w:r w:rsidR="002D2428" w:rsidRPr="0030659C">
        <w:rPr>
          <w:rFonts w:ascii="Times New Roman" w:hAnsi="Times New Roman" w:cs="Times New Roman"/>
        </w:rPr>
        <w:t xml:space="preserve">study provides new insights into how </w:t>
      </w:r>
      <w:r w:rsidRPr="0030659C">
        <w:rPr>
          <w:rFonts w:ascii="Times New Roman" w:hAnsi="Times New Roman" w:cs="Times New Roman"/>
        </w:rPr>
        <w:t xml:space="preserve">MI assessment instrumentation </w:t>
      </w:r>
      <w:r w:rsidR="00D71C23" w:rsidRPr="0030659C">
        <w:rPr>
          <w:rFonts w:ascii="Times New Roman" w:hAnsi="Times New Roman" w:cs="Times New Roman"/>
        </w:rPr>
        <w:t>can have</w:t>
      </w:r>
      <w:r w:rsidRPr="0030659C">
        <w:rPr>
          <w:rFonts w:ascii="Times New Roman" w:hAnsi="Times New Roman" w:cs="Times New Roman"/>
        </w:rPr>
        <w:t xml:space="preserve"> significant impacts on MI-EFL research findings and MI-differentiated EFL teaching.   </w:t>
      </w:r>
    </w:p>
    <w:p w14:paraId="3761E2A2" w14:textId="7B955A2A" w:rsidR="002A5E6E" w:rsidRPr="0030659C" w:rsidRDefault="008110AE" w:rsidP="00741CFC">
      <w:pPr>
        <w:pStyle w:val="Default"/>
        <w:jc w:val="lowKashida"/>
        <w:rPr>
          <w:color w:val="auto"/>
          <w:sz w:val="22"/>
          <w:szCs w:val="22"/>
        </w:rPr>
      </w:pPr>
      <w:r>
        <w:rPr>
          <w:b/>
          <w:bCs/>
          <w:i/>
          <w:iCs/>
          <w:color w:val="auto"/>
          <w:sz w:val="22"/>
          <w:szCs w:val="22"/>
        </w:rPr>
        <w:t xml:space="preserve">  </w:t>
      </w:r>
      <w:r w:rsidR="002A5E6E" w:rsidRPr="0030659C">
        <w:rPr>
          <w:b/>
          <w:bCs/>
          <w:i/>
          <w:iCs/>
          <w:color w:val="auto"/>
          <w:sz w:val="22"/>
          <w:szCs w:val="22"/>
        </w:rPr>
        <w:t>Keywords:</w:t>
      </w:r>
      <w:r w:rsidR="002A5E6E" w:rsidRPr="0030659C">
        <w:rPr>
          <w:color w:val="000000" w:themeColor="text1"/>
          <w:sz w:val="22"/>
          <w:szCs w:val="22"/>
        </w:rPr>
        <w:t xml:space="preserve"> </w:t>
      </w:r>
      <w:r w:rsidR="00261260" w:rsidRPr="0030659C">
        <w:rPr>
          <w:color w:val="auto"/>
          <w:sz w:val="22"/>
          <w:szCs w:val="22"/>
        </w:rPr>
        <w:t>G</w:t>
      </w:r>
      <w:r w:rsidR="002A5E6E" w:rsidRPr="0030659C">
        <w:rPr>
          <w:color w:val="auto"/>
          <w:sz w:val="22"/>
          <w:szCs w:val="22"/>
        </w:rPr>
        <w:t>ender effect</w:t>
      </w:r>
      <w:r w:rsidR="00741CFC" w:rsidRPr="0030659C">
        <w:rPr>
          <w:color w:val="auto"/>
          <w:sz w:val="22"/>
          <w:szCs w:val="22"/>
        </w:rPr>
        <w:t xml:space="preserve">, Multiple Intelligences, </w:t>
      </w:r>
      <w:r w:rsidR="005376C8" w:rsidRPr="0030659C">
        <w:rPr>
          <w:color w:val="auto"/>
          <w:sz w:val="22"/>
          <w:szCs w:val="22"/>
        </w:rPr>
        <w:t xml:space="preserve">MI test </w:t>
      </w:r>
      <w:r w:rsidR="00741CFC" w:rsidRPr="0030659C">
        <w:rPr>
          <w:color w:val="auto"/>
          <w:sz w:val="22"/>
          <w:szCs w:val="22"/>
        </w:rPr>
        <w:t>Instrumentation</w:t>
      </w:r>
    </w:p>
    <w:p w14:paraId="71219A5F" w14:textId="77777777" w:rsidR="000E173C" w:rsidRPr="0030659C" w:rsidRDefault="000E173C" w:rsidP="00E42FAF">
      <w:pPr>
        <w:pStyle w:val="Default"/>
        <w:jc w:val="lowKashida"/>
        <w:rPr>
          <w:color w:val="000000" w:themeColor="text1"/>
          <w:sz w:val="22"/>
          <w:szCs w:val="22"/>
        </w:rPr>
      </w:pPr>
    </w:p>
    <w:p w14:paraId="44DE2EAE" w14:textId="1B5A4B00" w:rsidR="00261260" w:rsidRPr="00564E7D" w:rsidRDefault="00261260" w:rsidP="00564E7D">
      <w:pPr>
        <w:pStyle w:val="ListParagraph"/>
        <w:numPr>
          <w:ilvl w:val="0"/>
          <w:numId w:val="16"/>
        </w:numPr>
        <w:spacing w:after="120" w:line="240" w:lineRule="auto"/>
        <w:jc w:val="both"/>
        <w:rPr>
          <w:rFonts w:ascii="Times New Roman" w:hAnsi="Times New Roman" w:cs="Times New Roman"/>
          <w:b/>
          <w:bCs/>
        </w:rPr>
      </w:pPr>
      <w:r w:rsidRPr="00564E7D">
        <w:rPr>
          <w:rFonts w:asciiTheme="majorBidi" w:hAnsiTheme="majorBidi" w:cstheme="majorBidi"/>
          <w:b/>
          <w:bCs/>
        </w:rPr>
        <w:t>Introduction</w:t>
      </w:r>
    </w:p>
    <w:p w14:paraId="77C74EC0" w14:textId="1923B2D1" w:rsidR="00007737" w:rsidRPr="0030659C" w:rsidRDefault="00DF43FD" w:rsidP="00564E7D">
      <w:pPr>
        <w:spacing w:after="120" w:line="240" w:lineRule="auto"/>
        <w:ind w:left="115" w:right="72"/>
        <w:jc w:val="both"/>
        <w:rPr>
          <w:rFonts w:ascii="Times New Roman" w:hAnsi="Times New Roman" w:cs="Times New Roman"/>
        </w:rPr>
      </w:pPr>
      <w:r w:rsidRPr="0030659C">
        <w:rPr>
          <w:rFonts w:ascii="Times New Roman" w:hAnsi="Times New Roman" w:cs="Times New Roman"/>
        </w:rPr>
        <w:t>A</w:t>
      </w:r>
      <w:r w:rsidR="008F1643" w:rsidRPr="0030659C">
        <w:rPr>
          <w:rFonts w:ascii="Times New Roman" w:hAnsi="Times New Roman" w:cs="Times New Roman"/>
        </w:rPr>
        <w:t xml:space="preserve">mong the theories that have had impacts on </w:t>
      </w:r>
      <w:r w:rsidRPr="0030659C">
        <w:rPr>
          <w:rFonts w:ascii="Times New Roman" w:hAnsi="Times New Roman" w:cs="Times New Roman"/>
        </w:rPr>
        <w:t xml:space="preserve">post-positivist </w:t>
      </w:r>
      <w:r w:rsidR="008F1643" w:rsidRPr="0030659C">
        <w:rPr>
          <w:rFonts w:ascii="Times New Roman" w:hAnsi="Times New Roman" w:cs="Times New Roman"/>
        </w:rPr>
        <w:t>education philosophy and practice is Gardner’s (1983</w:t>
      </w:r>
      <w:r w:rsidR="00261260" w:rsidRPr="0030659C">
        <w:rPr>
          <w:rFonts w:ascii="Times New Roman" w:hAnsi="Times New Roman" w:cs="Times New Roman"/>
        </w:rPr>
        <w:t>) MI</w:t>
      </w:r>
      <w:r w:rsidR="001B362A" w:rsidRPr="0030659C">
        <w:rPr>
          <w:rFonts w:ascii="Times New Roman" w:hAnsi="Times New Roman" w:cs="Times New Roman"/>
        </w:rPr>
        <w:t xml:space="preserve"> theory</w:t>
      </w:r>
      <w:r w:rsidR="004D1205" w:rsidRPr="0030659C">
        <w:rPr>
          <w:rFonts w:ascii="Times New Roman" w:hAnsi="Times New Roman" w:cs="Times New Roman"/>
        </w:rPr>
        <w:t xml:space="preserve"> </w:t>
      </w:r>
      <w:r w:rsidR="008F1643" w:rsidRPr="0030659C">
        <w:rPr>
          <w:rFonts w:ascii="Times New Roman" w:hAnsi="Times New Roman" w:cs="Times New Roman"/>
        </w:rPr>
        <w:t xml:space="preserve">which emphasizes multidimensionality of human intelligence as opposed to </w:t>
      </w:r>
      <w:r w:rsidR="001B362A" w:rsidRPr="0030659C">
        <w:rPr>
          <w:rFonts w:ascii="Times New Roman" w:hAnsi="Times New Roman" w:cs="Times New Roman"/>
        </w:rPr>
        <w:t xml:space="preserve">the positivist definition </w:t>
      </w:r>
      <w:r w:rsidR="008F1643" w:rsidRPr="0030659C">
        <w:rPr>
          <w:rFonts w:ascii="Times New Roman" w:hAnsi="Times New Roman" w:cs="Times New Roman"/>
        </w:rPr>
        <w:t xml:space="preserve">of general intelligence or g factor </w:t>
      </w:r>
      <w:r w:rsidR="001B362A" w:rsidRPr="0030659C">
        <w:rPr>
          <w:rFonts w:ascii="Times New Roman" w:hAnsi="Times New Roman" w:cs="Times New Roman"/>
        </w:rPr>
        <w:t xml:space="preserve"> as a unitary reductionist concept </w:t>
      </w:r>
      <w:r w:rsidR="008F1643" w:rsidRPr="0030659C">
        <w:rPr>
          <w:rFonts w:ascii="Times New Roman" w:hAnsi="Times New Roman" w:cs="Times New Roman"/>
        </w:rPr>
        <w:t xml:space="preserve">(Spearman, </w:t>
      </w:r>
      <w:r w:rsidR="004D1205" w:rsidRPr="0030659C">
        <w:rPr>
          <w:rFonts w:ascii="Times New Roman" w:hAnsi="Times New Roman" w:cs="Times New Roman"/>
        </w:rPr>
        <w:t>1904)</w:t>
      </w:r>
      <w:r w:rsidR="008F1643" w:rsidRPr="0030659C">
        <w:rPr>
          <w:rFonts w:ascii="Times New Roman" w:hAnsi="Times New Roman" w:cs="Times New Roman"/>
        </w:rPr>
        <w:t xml:space="preserve">. </w:t>
      </w:r>
      <w:r w:rsidR="00765566" w:rsidRPr="0030659C">
        <w:rPr>
          <w:rFonts w:ascii="Times New Roman" w:hAnsi="Times New Roman" w:cs="Times New Roman"/>
        </w:rPr>
        <w:t xml:space="preserve"> </w:t>
      </w:r>
      <w:r w:rsidR="00F935D5" w:rsidRPr="0030659C">
        <w:rPr>
          <w:rFonts w:ascii="Times New Roman" w:hAnsi="Times New Roman" w:cs="Times New Roman"/>
        </w:rPr>
        <w:t>MI theory has extended the horizon</w:t>
      </w:r>
      <w:r w:rsidR="00373817" w:rsidRPr="0030659C">
        <w:rPr>
          <w:rFonts w:ascii="Times New Roman" w:hAnsi="Times New Roman" w:cs="Times New Roman"/>
        </w:rPr>
        <w:t>s</w:t>
      </w:r>
      <w:r w:rsidR="00F935D5" w:rsidRPr="0030659C">
        <w:rPr>
          <w:rFonts w:ascii="Times New Roman" w:hAnsi="Times New Roman" w:cs="Times New Roman"/>
        </w:rPr>
        <w:t xml:space="preserve"> of</w:t>
      </w:r>
      <w:r w:rsidR="00373817" w:rsidRPr="0030659C">
        <w:rPr>
          <w:rFonts w:ascii="Times New Roman" w:hAnsi="Times New Roman" w:cs="Times New Roman"/>
        </w:rPr>
        <w:t xml:space="preserve"> (EFL) education</w:t>
      </w:r>
      <w:r w:rsidR="009C10E9" w:rsidRPr="0030659C">
        <w:rPr>
          <w:rFonts w:ascii="Times New Roman" w:hAnsi="Times New Roman" w:cs="Times New Roman"/>
        </w:rPr>
        <w:t>al</w:t>
      </w:r>
      <w:r w:rsidR="00373817" w:rsidRPr="0030659C">
        <w:rPr>
          <w:rFonts w:ascii="Times New Roman" w:hAnsi="Times New Roman" w:cs="Times New Roman"/>
        </w:rPr>
        <w:t xml:space="preserve"> research and practice</w:t>
      </w:r>
      <w:r w:rsidR="00AF2968" w:rsidRPr="0030659C">
        <w:rPr>
          <w:rFonts w:ascii="Times New Roman" w:hAnsi="Times New Roman" w:cs="Times New Roman"/>
        </w:rPr>
        <w:t xml:space="preserve"> in terms of learners</w:t>
      </w:r>
      <w:r w:rsidR="00754546" w:rsidRPr="0030659C">
        <w:rPr>
          <w:rFonts w:ascii="Times New Roman" w:hAnsi="Times New Roman" w:cs="Times New Roman"/>
        </w:rPr>
        <w:t>’</w:t>
      </w:r>
      <w:r w:rsidR="00373817" w:rsidRPr="0030659C">
        <w:rPr>
          <w:rFonts w:ascii="Times New Roman" w:hAnsi="Times New Roman" w:cs="Times New Roman"/>
        </w:rPr>
        <w:t xml:space="preserve"> abilities </w:t>
      </w:r>
      <w:r w:rsidR="00C80E0D" w:rsidRPr="0030659C">
        <w:rPr>
          <w:rFonts w:ascii="Times New Roman" w:hAnsi="Times New Roman" w:cs="Times New Roman"/>
        </w:rPr>
        <w:t xml:space="preserve">and </w:t>
      </w:r>
      <w:r w:rsidR="00AF2968" w:rsidRPr="0030659C">
        <w:rPr>
          <w:rFonts w:ascii="Times New Roman" w:hAnsi="Times New Roman" w:cs="Times New Roman"/>
        </w:rPr>
        <w:t>i</w:t>
      </w:r>
      <w:r w:rsidR="00C80E0D" w:rsidRPr="0030659C">
        <w:rPr>
          <w:rFonts w:ascii="Times New Roman" w:hAnsi="Times New Roman" w:cs="Times New Roman"/>
        </w:rPr>
        <w:t>ntelligences</w:t>
      </w:r>
      <w:r w:rsidR="00311E80" w:rsidRPr="0030659C">
        <w:rPr>
          <w:rFonts w:ascii="Times New Roman" w:hAnsi="Times New Roman" w:cs="Times New Roman"/>
        </w:rPr>
        <w:t xml:space="preserve"> spectrum and </w:t>
      </w:r>
      <w:r w:rsidR="00373817" w:rsidRPr="0030659C">
        <w:rPr>
          <w:rFonts w:ascii="Times New Roman" w:hAnsi="Times New Roman" w:cs="Times New Roman"/>
        </w:rPr>
        <w:t xml:space="preserve"> </w:t>
      </w:r>
      <w:r w:rsidR="00AF2968" w:rsidRPr="0030659C">
        <w:rPr>
          <w:rFonts w:ascii="Times New Roman" w:hAnsi="Times New Roman" w:cs="Times New Roman"/>
        </w:rPr>
        <w:t xml:space="preserve">their </w:t>
      </w:r>
      <w:r w:rsidR="00311E80" w:rsidRPr="0030659C">
        <w:rPr>
          <w:rFonts w:ascii="Times New Roman" w:hAnsi="Times New Roman" w:cs="Times New Roman"/>
        </w:rPr>
        <w:t xml:space="preserve"> perception</w:t>
      </w:r>
      <w:r w:rsidR="009C10E9" w:rsidRPr="0030659C">
        <w:rPr>
          <w:rFonts w:ascii="Times New Roman" w:hAnsi="Times New Roman" w:cs="Times New Roman"/>
        </w:rPr>
        <w:t>s</w:t>
      </w:r>
      <w:r w:rsidR="00373817" w:rsidRPr="0030659C">
        <w:rPr>
          <w:rFonts w:ascii="Times New Roman" w:hAnsi="Times New Roman" w:cs="Times New Roman"/>
        </w:rPr>
        <w:t xml:space="preserve"> of</w:t>
      </w:r>
      <w:r w:rsidR="00311E80" w:rsidRPr="0030659C">
        <w:rPr>
          <w:rFonts w:ascii="Times New Roman" w:hAnsi="Times New Roman" w:cs="Times New Roman"/>
        </w:rPr>
        <w:t xml:space="preserve"> </w:t>
      </w:r>
      <w:r w:rsidR="00754546" w:rsidRPr="0030659C">
        <w:rPr>
          <w:rFonts w:ascii="Times New Roman" w:hAnsi="Times New Roman" w:cs="Times New Roman"/>
        </w:rPr>
        <w:t xml:space="preserve"> </w:t>
      </w:r>
      <w:r w:rsidR="00311E80" w:rsidRPr="0030659C">
        <w:rPr>
          <w:rFonts w:ascii="Times New Roman" w:hAnsi="Times New Roman" w:cs="Times New Roman"/>
        </w:rPr>
        <w:t xml:space="preserve">their </w:t>
      </w:r>
      <w:r w:rsidR="00754546" w:rsidRPr="0030659C">
        <w:rPr>
          <w:rFonts w:ascii="Times New Roman" w:hAnsi="Times New Roman" w:cs="Times New Roman"/>
        </w:rPr>
        <w:t xml:space="preserve">MI. Research </w:t>
      </w:r>
      <w:r w:rsidR="00C80E0D" w:rsidRPr="0030659C">
        <w:rPr>
          <w:rFonts w:ascii="Times New Roman" w:hAnsi="Times New Roman" w:cs="Times New Roman"/>
        </w:rPr>
        <w:t>in</w:t>
      </w:r>
      <w:r w:rsidR="001B362A" w:rsidRPr="0030659C">
        <w:rPr>
          <w:rFonts w:ascii="Times New Roman" w:hAnsi="Times New Roman" w:cs="Times New Roman"/>
        </w:rPr>
        <w:t xml:space="preserve"> MI-EFL</w:t>
      </w:r>
      <w:r w:rsidR="00C80E0D" w:rsidRPr="0030659C">
        <w:rPr>
          <w:rFonts w:ascii="Times New Roman" w:hAnsi="Times New Roman" w:cs="Times New Roman"/>
        </w:rPr>
        <w:t xml:space="preserve"> fields </w:t>
      </w:r>
      <w:r w:rsidR="00754546" w:rsidRPr="0030659C">
        <w:rPr>
          <w:rFonts w:ascii="Times New Roman" w:hAnsi="Times New Roman" w:cs="Times New Roman"/>
        </w:rPr>
        <w:t>indicates gender effect in learners’ self-estimation of MI</w:t>
      </w:r>
      <w:r w:rsidR="00436D6A" w:rsidRPr="0030659C">
        <w:rPr>
          <w:rFonts w:ascii="Times New Roman" w:hAnsi="Times New Roman" w:cs="Times New Roman"/>
        </w:rPr>
        <w:t xml:space="preserve"> (Cheng, Hou, Hou &amp; Chung, 2010; Loori, 2005; </w:t>
      </w:r>
      <w:r w:rsidR="00417479" w:rsidRPr="0030659C">
        <w:rPr>
          <w:rFonts w:ascii="Times New Roman" w:hAnsi="Times New Roman" w:cs="Times New Roman"/>
        </w:rPr>
        <w:t>Zare-Ee</w:t>
      </w:r>
      <w:r w:rsidR="00436D6A" w:rsidRPr="0030659C">
        <w:rPr>
          <w:rFonts w:ascii="Times New Roman" w:hAnsi="Times New Roman" w:cs="Times New Roman"/>
        </w:rPr>
        <w:t>, Mohd Don, Knowles &amp; Tohidian, 2015)</w:t>
      </w:r>
      <w:r w:rsidR="00754546" w:rsidRPr="0030659C">
        <w:rPr>
          <w:rFonts w:ascii="Times New Roman" w:hAnsi="Times New Roman" w:cs="Times New Roman"/>
        </w:rPr>
        <w:t>. However, the results differ significantly regard</w:t>
      </w:r>
      <w:r w:rsidR="00EF5FFA" w:rsidRPr="0030659C">
        <w:rPr>
          <w:rFonts w:ascii="Times New Roman" w:hAnsi="Times New Roman" w:cs="Times New Roman"/>
        </w:rPr>
        <w:t>ing</w:t>
      </w:r>
      <w:r w:rsidR="00754546" w:rsidRPr="0030659C">
        <w:rPr>
          <w:rFonts w:ascii="Times New Roman" w:hAnsi="Times New Roman" w:cs="Times New Roman"/>
        </w:rPr>
        <w:t xml:space="preserve"> the effect size and the type of the intelligence/s that </w:t>
      </w:r>
      <w:r w:rsidR="00556C7C" w:rsidRPr="0030659C">
        <w:rPr>
          <w:rFonts w:ascii="Times New Roman" w:hAnsi="Times New Roman" w:cs="Times New Roman"/>
        </w:rPr>
        <w:t>signify</w:t>
      </w:r>
      <w:r w:rsidR="00754546" w:rsidRPr="0030659C">
        <w:rPr>
          <w:rFonts w:ascii="Times New Roman" w:hAnsi="Times New Roman" w:cs="Times New Roman"/>
        </w:rPr>
        <w:t xml:space="preserve"> gender effect. </w:t>
      </w:r>
      <w:r w:rsidR="00767727" w:rsidRPr="0030659C">
        <w:rPr>
          <w:rFonts w:ascii="Times New Roman" w:hAnsi="Times New Roman" w:cs="Times New Roman"/>
        </w:rPr>
        <w:t xml:space="preserve">The overall profiles </w:t>
      </w:r>
      <w:r w:rsidR="00311E80" w:rsidRPr="0030659C">
        <w:rPr>
          <w:rFonts w:ascii="Times New Roman" w:hAnsi="Times New Roman" w:cs="Times New Roman"/>
        </w:rPr>
        <w:t xml:space="preserve">also </w:t>
      </w:r>
      <w:r w:rsidR="00323443" w:rsidRPr="0030659C">
        <w:rPr>
          <w:rFonts w:ascii="Times New Roman" w:hAnsi="Times New Roman" w:cs="Times New Roman"/>
        </w:rPr>
        <w:t>differ in favor of either sex.</w:t>
      </w:r>
      <w:bookmarkStart w:id="0" w:name="_GoBack"/>
      <w:bookmarkEnd w:id="0"/>
      <w:r w:rsidR="00323443" w:rsidRPr="0030659C">
        <w:rPr>
          <w:rFonts w:ascii="Times New Roman" w:hAnsi="Times New Roman" w:cs="Times New Roman"/>
        </w:rPr>
        <w:t xml:space="preserve"> </w:t>
      </w:r>
      <w:r w:rsidR="00070F38" w:rsidRPr="0030659C">
        <w:rPr>
          <w:rFonts w:ascii="Times New Roman" w:hAnsi="Times New Roman" w:cs="Times New Roman"/>
        </w:rPr>
        <w:t>There are also differences in participants’ general ratings of intelligences within male/female groups</w:t>
      </w:r>
      <w:r w:rsidR="00B24830" w:rsidRPr="0030659C">
        <w:rPr>
          <w:rFonts w:ascii="Times New Roman" w:hAnsi="Times New Roman" w:cs="Times New Roman"/>
        </w:rPr>
        <w:t>.</w:t>
      </w:r>
      <w:r w:rsidR="00070F38" w:rsidRPr="0030659C">
        <w:rPr>
          <w:rFonts w:ascii="Times New Roman" w:hAnsi="Times New Roman" w:cs="Times New Roman"/>
        </w:rPr>
        <w:t xml:space="preserve"> </w:t>
      </w:r>
    </w:p>
    <w:p w14:paraId="5523DB67" w14:textId="237B54BF" w:rsidR="00007737" w:rsidRPr="0030659C" w:rsidRDefault="00B24830" w:rsidP="00564E7D">
      <w:pPr>
        <w:spacing w:after="120" w:line="240" w:lineRule="auto"/>
        <w:ind w:left="115" w:right="72"/>
        <w:jc w:val="both"/>
        <w:rPr>
          <w:rFonts w:ascii="Times New Roman" w:hAnsi="Times New Roman" w:cs="Times New Roman"/>
          <w:rtl/>
        </w:rPr>
      </w:pPr>
      <w:r w:rsidRPr="0030659C">
        <w:rPr>
          <w:rFonts w:ascii="Times New Roman" w:hAnsi="Times New Roman" w:cs="Times New Roman"/>
        </w:rPr>
        <w:lastRenderedPageBreak/>
        <w:t>Various</w:t>
      </w:r>
      <w:r w:rsidR="00754546" w:rsidRPr="0030659C">
        <w:rPr>
          <w:rFonts w:ascii="Times New Roman" w:hAnsi="Times New Roman" w:cs="Times New Roman"/>
        </w:rPr>
        <w:t xml:space="preserve"> explanations have been </w:t>
      </w:r>
      <w:r w:rsidR="00EF5FFA" w:rsidRPr="0030659C">
        <w:rPr>
          <w:rFonts w:ascii="Times New Roman" w:hAnsi="Times New Roman" w:cs="Times New Roman"/>
        </w:rPr>
        <w:t xml:space="preserve">suggested </w:t>
      </w:r>
      <w:r w:rsidR="00754546" w:rsidRPr="0030659C">
        <w:rPr>
          <w:rFonts w:ascii="Times New Roman" w:hAnsi="Times New Roman" w:cs="Times New Roman"/>
        </w:rPr>
        <w:t xml:space="preserve">for the </w:t>
      </w:r>
      <w:r w:rsidR="001F2685" w:rsidRPr="0030659C">
        <w:rPr>
          <w:rFonts w:ascii="Times New Roman" w:hAnsi="Times New Roman" w:cs="Times New Roman"/>
        </w:rPr>
        <w:t>variance</w:t>
      </w:r>
      <w:r w:rsidR="00754546" w:rsidRPr="0030659C">
        <w:rPr>
          <w:rFonts w:ascii="Times New Roman" w:hAnsi="Times New Roman" w:cs="Times New Roman"/>
        </w:rPr>
        <w:t xml:space="preserve"> </w:t>
      </w:r>
      <w:r w:rsidR="001F2685" w:rsidRPr="0030659C">
        <w:rPr>
          <w:rFonts w:ascii="Times New Roman" w:hAnsi="Times New Roman" w:cs="Times New Roman"/>
        </w:rPr>
        <w:t>in</w:t>
      </w:r>
      <w:r w:rsidR="00754546" w:rsidRPr="0030659C">
        <w:rPr>
          <w:rFonts w:ascii="Times New Roman" w:hAnsi="Times New Roman" w:cs="Times New Roman"/>
        </w:rPr>
        <w:t xml:space="preserve"> </w:t>
      </w:r>
      <w:r w:rsidR="00C80E0D" w:rsidRPr="0030659C">
        <w:rPr>
          <w:rFonts w:ascii="Times New Roman" w:hAnsi="Times New Roman" w:cs="Times New Roman"/>
        </w:rPr>
        <w:t xml:space="preserve">gender-effect </w:t>
      </w:r>
      <w:r w:rsidR="00D67D70" w:rsidRPr="0030659C">
        <w:rPr>
          <w:rFonts w:ascii="Times New Roman" w:hAnsi="Times New Roman" w:cs="Times New Roman"/>
        </w:rPr>
        <w:t>which basically relate to</w:t>
      </w:r>
      <w:r w:rsidR="00C80E0D" w:rsidRPr="0030659C">
        <w:rPr>
          <w:rFonts w:ascii="Times New Roman" w:hAnsi="Times New Roman" w:cs="Times New Roman"/>
        </w:rPr>
        <w:t xml:space="preserve"> soci</w:t>
      </w:r>
      <w:r w:rsidR="009C10E9" w:rsidRPr="0030659C">
        <w:rPr>
          <w:rFonts w:ascii="Times New Roman" w:hAnsi="Times New Roman" w:cs="Times New Roman"/>
        </w:rPr>
        <w:t>o-cult</w:t>
      </w:r>
      <w:r w:rsidR="003B76DC" w:rsidRPr="0030659C">
        <w:rPr>
          <w:rFonts w:ascii="Times New Roman" w:hAnsi="Times New Roman" w:cs="Times New Roman"/>
        </w:rPr>
        <w:t xml:space="preserve">ural diversity of the </w:t>
      </w:r>
      <w:r w:rsidR="009C10E9" w:rsidRPr="0030659C">
        <w:rPr>
          <w:rFonts w:ascii="Times New Roman" w:hAnsi="Times New Roman" w:cs="Times New Roman"/>
        </w:rPr>
        <w:t>environment</w:t>
      </w:r>
      <w:r w:rsidR="003B76DC" w:rsidRPr="0030659C">
        <w:rPr>
          <w:rFonts w:ascii="Times New Roman" w:hAnsi="Times New Roman" w:cs="Times New Roman"/>
        </w:rPr>
        <w:t xml:space="preserve">s </w:t>
      </w:r>
      <w:r w:rsidR="00070F38" w:rsidRPr="0030659C">
        <w:rPr>
          <w:rFonts w:ascii="Times New Roman" w:hAnsi="Times New Roman" w:cs="Times New Roman"/>
        </w:rPr>
        <w:t xml:space="preserve">in which </w:t>
      </w:r>
      <w:r w:rsidR="003B76DC" w:rsidRPr="0030659C">
        <w:rPr>
          <w:rFonts w:ascii="Times New Roman" w:hAnsi="Times New Roman" w:cs="Times New Roman"/>
        </w:rPr>
        <w:t>individuals’ perception</w:t>
      </w:r>
      <w:r w:rsidR="00EC51DF" w:rsidRPr="0030659C">
        <w:rPr>
          <w:rFonts w:ascii="Times New Roman" w:hAnsi="Times New Roman" w:cs="Times New Roman"/>
        </w:rPr>
        <w:t>s</w:t>
      </w:r>
      <w:r w:rsidR="003B76DC" w:rsidRPr="0030659C">
        <w:rPr>
          <w:rFonts w:ascii="Times New Roman" w:hAnsi="Times New Roman" w:cs="Times New Roman"/>
        </w:rPr>
        <w:t xml:space="preserve"> of their cognitive abilities and interests are formed </w:t>
      </w:r>
      <w:r w:rsidR="00556C7C" w:rsidRPr="0030659C">
        <w:rPr>
          <w:rFonts w:ascii="Times New Roman" w:hAnsi="Times New Roman" w:cs="Times New Roman"/>
        </w:rPr>
        <w:t>(Bennet 2000, Bowles, 2012; Furnham, Shahidi &amp; Baluch</w:t>
      </w:r>
      <w:r w:rsidR="00C85006" w:rsidRPr="0030659C">
        <w:rPr>
          <w:rFonts w:ascii="Times New Roman" w:hAnsi="Times New Roman" w:cs="Times New Roman"/>
        </w:rPr>
        <w:t>, 2002</w:t>
      </w:r>
      <w:r w:rsidR="00556C7C" w:rsidRPr="0030659C">
        <w:rPr>
          <w:rFonts w:ascii="Times New Roman" w:hAnsi="Times New Roman" w:cs="Times New Roman"/>
        </w:rPr>
        <w:t>; Wigfield &amp; Cambria, 2010)</w:t>
      </w:r>
      <w:r w:rsidR="00C80E0D" w:rsidRPr="0030659C">
        <w:rPr>
          <w:rFonts w:ascii="Times New Roman" w:hAnsi="Times New Roman" w:cs="Times New Roman"/>
        </w:rPr>
        <w:t xml:space="preserve">.  </w:t>
      </w:r>
      <w:r w:rsidR="00D67D70" w:rsidRPr="0030659C">
        <w:rPr>
          <w:rFonts w:ascii="Times New Roman" w:hAnsi="Times New Roman" w:cs="Times New Roman"/>
        </w:rPr>
        <w:t>However</w:t>
      </w:r>
      <w:r w:rsidR="00D027EC" w:rsidRPr="0030659C">
        <w:rPr>
          <w:rFonts w:ascii="Times New Roman" w:hAnsi="Times New Roman" w:cs="Times New Roman"/>
        </w:rPr>
        <w:t>, MI</w:t>
      </w:r>
      <w:r w:rsidR="00754546" w:rsidRPr="0030659C">
        <w:rPr>
          <w:rFonts w:ascii="Times New Roman" w:hAnsi="Times New Roman" w:cs="Times New Roman"/>
        </w:rPr>
        <w:t xml:space="preserve"> assessment</w:t>
      </w:r>
      <w:r w:rsidR="00C80E0D" w:rsidRPr="0030659C">
        <w:rPr>
          <w:rFonts w:ascii="Times New Roman" w:hAnsi="Times New Roman" w:cs="Times New Roman"/>
        </w:rPr>
        <w:t xml:space="preserve"> </w:t>
      </w:r>
      <w:r w:rsidR="00754546" w:rsidRPr="0030659C">
        <w:rPr>
          <w:rFonts w:ascii="Times New Roman" w:hAnsi="Times New Roman" w:cs="Times New Roman"/>
        </w:rPr>
        <w:t>instrumentation</w:t>
      </w:r>
      <w:r w:rsidR="00C80E0D" w:rsidRPr="0030659C">
        <w:rPr>
          <w:rFonts w:ascii="Times New Roman" w:hAnsi="Times New Roman" w:cs="Times New Roman"/>
        </w:rPr>
        <w:t xml:space="preserve"> </w:t>
      </w:r>
      <w:r w:rsidR="008C0CF8" w:rsidRPr="0030659C">
        <w:rPr>
          <w:rFonts w:ascii="Times New Roman" w:hAnsi="Times New Roman" w:cs="Times New Roman"/>
        </w:rPr>
        <w:t xml:space="preserve">may </w:t>
      </w:r>
      <w:r w:rsidR="003B76DC" w:rsidRPr="0030659C">
        <w:rPr>
          <w:rFonts w:ascii="Times New Roman" w:hAnsi="Times New Roman" w:cs="Times New Roman"/>
        </w:rPr>
        <w:t>also</w:t>
      </w:r>
      <w:r w:rsidR="00EF5FFA" w:rsidRPr="0030659C">
        <w:rPr>
          <w:rFonts w:ascii="Times New Roman" w:hAnsi="Times New Roman" w:cs="Times New Roman"/>
        </w:rPr>
        <w:t>,</w:t>
      </w:r>
      <w:r w:rsidR="003B76DC" w:rsidRPr="0030659C">
        <w:rPr>
          <w:rFonts w:ascii="Times New Roman" w:hAnsi="Times New Roman" w:cs="Times New Roman"/>
        </w:rPr>
        <w:t xml:space="preserve"> </w:t>
      </w:r>
      <w:r w:rsidR="008C0CF8" w:rsidRPr="0030659C">
        <w:rPr>
          <w:rFonts w:ascii="Times New Roman" w:hAnsi="Times New Roman" w:cs="Times New Roman"/>
        </w:rPr>
        <w:t>in some measure</w:t>
      </w:r>
      <w:r w:rsidR="00EF5FFA" w:rsidRPr="0030659C">
        <w:rPr>
          <w:rFonts w:ascii="Times New Roman" w:hAnsi="Times New Roman" w:cs="Times New Roman"/>
        </w:rPr>
        <w:t>,</w:t>
      </w:r>
      <w:r w:rsidR="008C0CF8" w:rsidRPr="0030659C">
        <w:rPr>
          <w:rFonts w:ascii="Times New Roman" w:hAnsi="Times New Roman" w:cs="Times New Roman"/>
        </w:rPr>
        <w:t xml:space="preserve"> </w:t>
      </w:r>
      <w:r w:rsidR="00D67D70" w:rsidRPr="0030659C">
        <w:rPr>
          <w:rFonts w:ascii="Times New Roman" w:hAnsi="Times New Roman" w:cs="Times New Roman"/>
        </w:rPr>
        <w:t>justify the discrepancy</w:t>
      </w:r>
      <w:r w:rsidR="001F2685" w:rsidRPr="0030659C">
        <w:rPr>
          <w:rFonts w:ascii="Times New Roman" w:hAnsi="Times New Roman" w:cs="Times New Roman"/>
        </w:rPr>
        <w:t xml:space="preserve"> of MI-EFL research results</w:t>
      </w:r>
      <w:r w:rsidR="008C0CF8" w:rsidRPr="0030659C">
        <w:rPr>
          <w:rFonts w:ascii="Times New Roman" w:hAnsi="Times New Roman" w:cs="Times New Roman"/>
        </w:rPr>
        <w:t xml:space="preserve">. </w:t>
      </w:r>
      <w:r w:rsidR="001F2685" w:rsidRPr="0030659C">
        <w:rPr>
          <w:rFonts w:ascii="Times New Roman" w:hAnsi="Times New Roman" w:cs="Times New Roman"/>
        </w:rPr>
        <w:t xml:space="preserve"> </w:t>
      </w:r>
      <w:r w:rsidR="00436D6A" w:rsidRPr="0030659C">
        <w:rPr>
          <w:rFonts w:ascii="Times New Roman" w:hAnsi="Times New Roman" w:cs="Times New Roman"/>
        </w:rPr>
        <w:t xml:space="preserve">After a brief review of literature on Gardner’s </w:t>
      </w:r>
      <w:r w:rsidR="00712E2A" w:rsidRPr="0030659C">
        <w:rPr>
          <w:rFonts w:ascii="Times New Roman" w:hAnsi="Times New Roman" w:cs="Times New Roman"/>
        </w:rPr>
        <w:t>MI theory, MI</w:t>
      </w:r>
      <w:r w:rsidR="00436D6A" w:rsidRPr="0030659C">
        <w:rPr>
          <w:rFonts w:ascii="Times New Roman" w:hAnsi="Times New Roman" w:cs="Times New Roman"/>
        </w:rPr>
        <w:t xml:space="preserve"> assessment, and MI-gender effect, the present </w:t>
      </w:r>
      <w:r w:rsidR="00AA48DC" w:rsidRPr="0030659C">
        <w:rPr>
          <w:rFonts w:ascii="Times New Roman" w:hAnsi="Times New Roman" w:cs="Times New Roman"/>
        </w:rPr>
        <w:t xml:space="preserve">research </w:t>
      </w:r>
      <w:r w:rsidR="00664884" w:rsidRPr="0030659C">
        <w:rPr>
          <w:rFonts w:ascii="Times New Roman" w:hAnsi="Times New Roman" w:cs="Times New Roman"/>
        </w:rPr>
        <w:t xml:space="preserve">comparatively </w:t>
      </w:r>
      <w:r w:rsidR="00AA48DC" w:rsidRPr="0030659C">
        <w:rPr>
          <w:rFonts w:ascii="Times New Roman" w:hAnsi="Times New Roman" w:cs="Times New Roman"/>
        </w:rPr>
        <w:t>stud</w:t>
      </w:r>
      <w:r w:rsidR="001F3669" w:rsidRPr="0030659C">
        <w:rPr>
          <w:rFonts w:ascii="Times New Roman" w:hAnsi="Times New Roman" w:cs="Times New Roman"/>
        </w:rPr>
        <w:t>ies</w:t>
      </w:r>
      <w:r w:rsidR="00AA48DC" w:rsidRPr="0030659C">
        <w:rPr>
          <w:rFonts w:ascii="Times New Roman" w:hAnsi="Times New Roman" w:cs="Times New Roman"/>
        </w:rPr>
        <w:t xml:space="preserve"> </w:t>
      </w:r>
      <w:r w:rsidR="001F3669" w:rsidRPr="0030659C">
        <w:rPr>
          <w:rFonts w:ascii="Times New Roman" w:hAnsi="Times New Roman" w:cs="Times New Roman"/>
        </w:rPr>
        <w:t xml:space="preserve">the relationship between </w:t>
      </w:r>
      <w:r w:rsidR="00AA48DC" w:rsidRPr="0030659C">
        <w:rPr>
          <w:rFonts w:ascii="Times New Roman" w:hAnsi="Times New Roman" w:cs="Times New Roman"/>
        </w:rPr>
        <w:t xml:space="preserve">gender effect </w:t>
      </w:r>
      <w:r w:rsidR="001F3669" w:rsidRPr="0030659C">
        <w:rPr>
          <w:rFonts w:ascii="Times New Roman" w:hAnsi="Times New Roman" w:cs="Times New Roman"/>
        </w:rPr>
        <w:t>and MI</w:t>
      </w:r>
      <w:r w:rsidR="00193845" w:rsidRPr="0030659C">
        <w:rPr>
          <w:rFonts w:ascii="Times New Roman" w:hAnsi="Times New Roman" w:cs="Times New Roman"/>
        </w:rPr>
        <w:t xml:space="preserve"> instrumentation </w:t>
      </w:r>
      <w:r w:rsidR="00351E25" w:rsidRPr="0030659C">
        <w:rPr>
          <w:rFonts w:ascii="Times New Roman" w:hAnsi="Times New Roman" w:cs="Times New Roman"/>
        </w:rPr>
        <w:t>based on</w:t>
      </w:r>
      <w:r w:rsidR="00193845" w:rsidRPr="0030659C">
        <w:rPr>
          <w:rFonts w:ascii="Times New Roman" w:hAnsi="Times New Roman" w:cs="Times New Roman"/>
        </w:rPr>
        <w:t xml:space="preserve"> the</w:t>
      </w:r>
      <w:r w:rsidR="00436D6A" w:rsidRPr="0030659C">
        <w:rPr>
          <w:rFonts w:ascii="Times New Roman" w:hAnsi="Times New Roman" w:cs="Times New Roman"/>
        </w:rPr>
        <w:t xml:space="preserve"> findings obtained from</w:t>
      </w:r>
      <w:r w:rsidR="00AA48DC" w:rsidRPr="0030659C">
        <w:rPr>
          <w:rFonts w:ascii="Times New Roman" w:hAnsi="Times New Roman" w:cs="Times New Roman"/>
        </w:rPr>
        <w:t xml:space="preserve"> an experiment conducted on Iranian students applying </w:t>
      </w:r>
      <w:r w:rsidR="008C0CF8" w:rsidRPr="0030659C">
        <w:rPr>
          <w:rFonts w:ascii="Times New Roman" w:hAnsi="Times New Roman" w:cs="Times New Roman"/>
        </w:rPr>
        <w:t>two widely used MI assessment inventories, the MIDAS</w:t>
      </w:r>
      <w:r w:rsidR="007F39F7" w:rsidRPr="0030659C">
        <w:rPr>
          <w:rFonts w:ascii="Times New Roman" w:hAnsi="Times New Roman" w:cs="Times New Roman"/>
        </w:rPr>
        <w:t xml:space="preserve"> (Multiple Intelligences Developmental Assessment Scales)</w:t>
      </w:r>
      <w:r w:rsidR="00193845" w:rsidRPr="0030659C">
        <w:rPr>
          <w:rFonts w:ascii="Times New Roman" w:hAnsi="Times New Roman" w:cs="Times New Roman"/>
        </w:rPr>
        <w:t xml:space="preserve"> and McKenzie Multiple Intelligences Inventory (MMII)</w:t>
      </w:r>
      <w:r w:rsidR="00193845" w:rsidRPr="0030659C">
        <w:rPr>
          <w:rFonts w:ascii="Times New Roman" w:hAnsi="Times New Roman" w:cs="Times New Roman"/>
          <w:b/>
          <w:bCs/>
        </w:rPr>
        <w:t>.</w:t>
      </w:r>
      <w:r w:rsidR="00AA48DC" w:rsidRPr="0030659C">
        <w:rPr>
          <w:rFonts w:ascii="Times New Roman" w:hAnsi="Times New Roman" w:cs="Times New Roman"/>
          <w:b/>
          <w:bCs/>
        </w:rPr>
        <w:t xml:space="preserve"> </w:t>
      </w:r>
      <w:r w:rsidR="008C0CF8" w:rsidRPr="0030659C">
        <w:rPr>
          <w:rFonts w:ascii="Times New Roman" w:hAnsi="Times New Roman" w:cs="Times New Roman"/>
        </w:rPr>
        <w:t xml:space="preserve"> </w:t>
      </w:r>
      <w:r w:rsidR="00664884" w:rsidRPr="0030659C">
        <w:rPr>
          <w:rFonts w:ascii="Times New Roman" w:hAnsi="Times New Roman" w:cs="Times New Roman"/>
        </w:rPr>
        <w:t xml:space="preserve"> </w:t>
      </w:r>
    </w:p>
    <w:p w14:paraId="04FDCBC5" w14:textId="4D6EEBD8" w:rsidR="000E173C" w:rsidRPr="0030659C" w:rsidRDefault="00F66E2C" w:rsidP="00767727">
      <w:pPr>
        <w:spacing w:after="120" w:line="240" w:lineRule="auto"/>
        <w:ind w:left="115" w:right="72" w:firstLine="562"/>
        <w:jc w:val="both"/>
        <w:rPr>
          <w:rFonts w:ascii="Times New Roman" w:hAnsi="Times New Roman" w:cs="Times New Roman"/>
        </w:rPr>
      </w:pPr>
      <w:r w:rsidRPr="0030659C">
        <w:rPr>
          <w:rFonts w:ascii="Times New Roman" w:hAnsi="Times New Roman" w:cs="Times New Roman"/>
        </w:rPr>
        <w:t>This article will provide EFL educationalists and investigators with a deeper and more accurate understanding of MI-fair assessment and will help differentiated, learner-oriented EFL education be more In</w:t>
      </w:r>
      <w:r w:rsidR="00F01732" w:rsidRPr="0030659C">
        <w:rPr>
          <w:rFonts w:ascii="Times New Roman" w:hAnsi="Times New Roman" w:cs="Times New Roman"/>
        </w:rPr>
        <w:t>telligence-fair and efficient.</w:t>
      </w:r>
      <w:r w:rsidR="00F01732" w:rsidRPr="0030659C">
        <w:rPr>
          <w:rFonts w:ascii="Times New Roman" w:hAnsi="Times New Roman" w:cs="Times New Roman"/>
          <w:rtl/>
        </w:rPr>
        <w:t xml:space="preserve"> </w:t>
      </w:r>
      <w:r w:rsidR="001F3669" w:rsidRPr="0030659C">
        <w:rPr>
          <w:rFonts w:ascii="Times New Roman" w:hAnsi="Times New Roman" w:cs="Times New Roman"/>
        </w:rPr>
        <w:t xml:space="preserve">Based on the significant differences between the results obtained from MMII and those from the MIDAS, it is suggested that MI assessment instrumentation can have a significant effect on the validity of MI-related research. </w:t>
      </w:r>
    </w:p>
    <w:p w14:paraId="6D5D2107" w14:textId="77777777" w:rsidR="008110AE" w:rsidRDefault="00261260" w:rsidP="008110AE">
      <w:pPr>
        <w:pStyle w:val="ListParagraph"/>
        <w:numPr>
          <w:ilvl w:val="0"/>
          <w:numId w:val="16"/>
        </w:numPr>
        <w:spacing w:after="120" w:line="240" w:lineRule="auto"/>
        <w:jc w:val="both"/>
        <w:rPr>
          <w:rFonts w:asciiTheme="majorBidi" w:hAnsiTheme="majorBidi" w:cstheme="majorBidi"/>
          <w:b/>
          <w:bCs/>
        </w:rPr>
      </w:pPr>
      <w:r w:rsidRPr="00564E7D">
        <w:rPr>
          <w:rFonts w:asciiTheme="majorBidi" w:hAnsiTheme="majorBidi" w:cstheme="majorBidi"/>
          <w:b/>
          <w:bCs/>
        </w:rPr>
        <w:t>Literature</w:t>
      </w:r>
      <w:r w:rsidR="00AB17AD" w:rsidRPr="00564E7D">
        <w:rPr>
          <w:rFonts w:asciiTheme="majorBidi" w:hAnsiTheme="majorBidi" w:cstheme="majorBidi"/>
          <w:b/>
          <w:bCs/>
        </w:rPr>
        <w:t xml:space="preserve"> Review</w:t>
      </w:r>
    </w:p>
    <w:p w14:paraId="6F6573E0" w14:textId="538E7A38" w:rsidR="008110AE" w:rsidRPr="001F2624" w:rsidRDefault="00A96910" w:rsidP="008110AE">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2.1</w:t>
      </w:r>
      <w:r w:rsidR="008110AE">
        <w:rPr>
          <w:rFonts w:asciiTheme="majorBidi" w:hAnsiTheme="majorBidi" w:cstheme="majorBidi"/>
          <w:i/>
          <w:iCs/>
        </w:rPr>
        <w:t xml:space="preserve">. </w:t>
      </w:r>
      <w:r>
        <w:rPr>
          <w:rFonts w:asciiTheme="majorBidi" w:hAnsiTheme="majorBidi" w:cstheme="majorBidi"/>
          <w:i/>
          <w:iCs/>
        </w:rPr>
        <w:t>MI Theory</w:t>
      </w:r>
    </w:p>
    <w:p w14:paraId="08B36CE3" w14:textId="43918B7A" w:rsidR="0000632E" w:rsidRPr="0030659C" w:rsidRDefault="00463103" w:rsidP="00564E7D">
      <w:pPr>
        <w:spacing w:after="120" w:line="240" w:lineRule="auto"/>
        <w:ind w:left="115" w:right="72"/>
        <w:jc w:val="both"/>
        <w:rPr>
          <w:rFonts w:ascii="Times New Roman" w:hAnsi="Times New Roman" w:cs="Times New Roman"/>
        </w:rPr>
      </w:pPr>
      <w:r w:rsidRPr="0030659C">
        <w:rPr>
          <w:rFonts w:ascii="Times New Roman" w:hAnsi="Times New Roman" w:cs="Times New Roman"/>
        </w:rPr>
        <w:t>Defining intelligence as “the ability to solve problems, or to create products, that are valued within one or more cultural settings” (p. xxviii), Gardn</w:t>
      </w:r>
      <w:r w:rsidR="002501EE" w:rsidRPr="0030659C">
        <w:rPr>
          <w:rFonts w:ascii="Times New Roman" w:hAnsi="Times New Roman" w:cs="Times New Roman"/>
        </w:rPr>
        <w:t>e</w:t>
      </w:r>
      <w:r w:rsidRPr="0030659C">
        <w:rPr>
          <w:rFonts w:ascii="Times New Roman" w:hAnsi="Times New Roman" w:cs="Times New Roman"/>
        </w:rPr>
        <w:t>r expands the concept of intelligen</w:t>
      </w:r>
      <w:r w:rsidR="00EF09F1" w:rsidRPr="0030659C">
        <w:rPr>
          <w:rFonts w:ascii="Times New Roman" w:hAnsi="Times New Roman" w:cs="Times New Roman"/>
        </w:rPr>
        <w:t>ce to areas that the positivists</w:t>
      </w:r>
      <w:r w:rsidRPr="0030659C">
        <w:rPr>
          <w:rFonts w:ascii="Times New Roman" w:hAnsi="Times New Roman" w:cs="Times New Roman"/>
        </w:rPr>
        <w:t xml:space="preserve"> psychometrist</w:t>
      </w:r>
      <w:r w:rsidR="00900718">
        <w:rPr>
          <w:rFonts w:ascii="Times New Roman" w:hAnsi="Times New Roman" w:cs="Times New Roman"/>
        </w:rPr>
        <w:t>s</w:t>
      </w:r>
      <w:r w:rsidRPr="0030659C">
        <w:rPr>
          <w:rFonts w:ascii="Times New Roman" w:hAnsi="Times New Roman" w:cs="Times New Roman"/>
        </w:rPr>
        <w:t xml:space="preserve"> would either ignore</w:t>
      </w:r>
      <w:r w:rsidRPr="0030659C">
        <w:rPr>
          <w:rFonts w:ascii="Times New Roman" w:hAnsi="Times New Roman" w:cs="Times New Roman"/>
          <w:rtl/>
        </w:rPr>
        <w:t xml:space="preserve"> </w:t>
      </w:r>
      <w:r w:rsidRPr="0030659C">
        <w:rPr>
          <w:rFonts w:ascii="Times New Roman" w:hAnsi="Times New Roman" w:cs="Times New Roman"/>
        </w:rPr>
        <w:t xml:space="preserve">or see as facets of g factor (Sternberg, 2015). </w:t>
      </w:r>
      <w:r w:rsidR="00AB17AD" w:rsidRPr="0030659C">
        <w:rPr>
          <w:rFonts w:ascii="Times New Roman" w:hAnsi="Times New Roman" w:cs="Times New Roman"/>
        </w:rPr>
        <w:t>He bases his theory on evidence obtained from</w:t>
      </w:r>
      <w:r w:rsidR="00EF09F1" w:rsidRPr="0030659C">
        <w:rPr>
          <w:rFonts w:ascii="Times New Roman" w:hAnsi="Times New Roman" w:cs="Times New Roman"/>
        </w:rPr>
        <w:t xml:space="preserve"> neurological, evolutionary, anthropological and cross-</w:t>
      </w:r>
      <w:r w:rsidR="00AB17AD" w:rsidRPr="0030659C">
        <w:rPr>
          <w:rFonts w:ascii="Times New Roman" w:hAnsi="Times New Roman" w:cs="Times New Roman"/>
        </w:rPr>
        <w:t>cultural studies</w:t>
      </w:r>
      <w:r w:rsidR="006B6401" w:rsidRPr="0030659C">
        <w:rPr>
          <w:rFonts w:ascii="Times New Roman" w:hAnsi="Times New Roman" w:cs="Times New Roman"/>
        </w:rPr>
        <w:t xml:space="preserve"> </w:t>
      </w:r>
      <w:r w:rsidR="00EF09F1" w:rsidRPr="0030659C">
        <w:rPr>
          <w:rFonts w:ascii="Times New Roman" w:hAnsi="Times New Roman" w:cs="Times New Roman"/>
        </w:rPr>
        <w:t>(Gardner, 1983, p. xii)</w:t>
      </w:r>
      <w:r w:rsidR="00AB17AD" w:rsidRPr="0030659C">
        <w:rPr>
          <w:rFonts w:ascii="Times New Roman" w:hAnsi="Times New Roman" w:cs="Times New Roman"/>
        </w:rPr>
        <w:t xml:space="preserve">. </w:t>
      </w:r>
      <w:r w:rsidR="000D2B2F" w:rsidRPr="0030659C">
        <w:rPr>
          <w:rFonts w:ascii="Times New Roman" w:hAnsi="Times New Roman" w:cs="Times New Roman"/>
        </w:rPr>
        <w:t>Gardner (</w:t>
      </w:r>
      <w:r w:rsidR="007F39F7" w:rsidRPr="0030659C">
        <w:rPr>
          <w:rFonts w:ascii="Times New Roman" w:hAnsi="Times New Roman" w:cs="Times New Roman"/>
        </w:rPr>
        <w:t>Gardner &amp; Hatch, 1989</w:t>
      </w:r>
      <w:r w:rsidR="000D2B2F" w:rsidRPr="0030659C">
        <w:rPr>
          <w:rFonts w:ascii="Times New Roman" w:hAnsi="Times New Roman" w:cs="Times New Roman"/>
        </w:rPr>
        <w:t>)</w:t>
      </w:r>
      <w:r w:rsidRPr="0030659C">
        <w:rPr>
          <w:rFonts w:ascii="Times New Roman" w:hAnsi="Times New Roman" w:cs="Times New Roman"/>
        </w:rPr>
        <w:t xml:space="preserve"> formulated a list of </w:t>
      </w:r>
      <w:r w:rsidR="006B6401" w:rsidRPr="0030659C">
        <w:rPr>
          <w:rFonts w:ascii="Times New Roman" w:hAnsi="Times New Roman" w:cs="Times New Roman"/>
        </w:rPr>
        <w:t>eight</w:t>
      </w:r>
      <w:r w:rsidR="000D2B2F" w:rsidRPr="0030659C">
        <w:rPr>
          <w:rFonts w:ascii="Times New Roman" w:hAnsi="Times New Roman" w:cs="Times New Roman"/>
        </w:rPr>
        <w:t xml:space="preserve"> </w:t>
      </w:r>
      <w:r w:rsidR="006B6401" w:rsidRPr="0030659C">
        <w:rPr>
          <w:rFonts w:ascii="Times New Roman" w:hAnsi="Times New Roman" w:cs="Times New Roman"/>
        </w:rPr>
        <w:t>intelligences</w:t>
      </w:r>
      <w:r w:rsidR="00EC51DF" w:rsidRPr="0030659C">
        <w:rPr>
          <w:rFonts w:ascii="Times New Roman" w:hAnsi="Times New Roman" w:cs="Times New Roman"/>
        </w:rPr>
        <w:t xml:space="preserve"> </w:t>
      </w:r>
      <w:r w:rsidR="00CD77AB" w:rsidRPr="0030659C">
        <w:rPr>
          <w:rFonts w:ascii="Times New Roman" w:hAnsi="Times New Roman" w:cs="Times New Roman"/>
        </w:rPr>
        <w:t xml:space="preserve">defined </w:t>
      </w:r>
      <w:r w:rsidR="006B6401" w:rsidRPr="0030659C">
        <w:rPr>
          <w:rFonts w:ascii="Times New Roman" w:hAnsi="Times New Roman" w:cs="Times New Roman"/>
        </w:rPr>
        <w:t>as</w:t>
      </w:r>
      <w:r w:rsidR="00097EB1" w:rsidRPr="0030659C">
        <w:rPr>
          <w:rFonts w:ascii="Times New Roman" w:hAnsi="Times New Roman" w:cs="Times New Roman"/>
        </w:rPr>
        <w:t xml:space="preserve"> follows</w:t>
      </w:r>
      <w:r w:rsidR="00EF09F1" w:rsidRPr="0030659C">
        <w:rPr>
          <w:rFonts w:ascii="Times New Roman" w:hAnsi="Times New Roman" w:cs="Times New Roman"/>
        </w:rPr>
        <w:t xml:space="preserve">: </w:t>
      </w:r>
    </w:p>
    <w:p w14:paraId="6664F06B" w14:textId="77777777" w:rsidR="0000632E" w:rsidRPr="00417479" w:rsidRDefault="0000632E" w:rsidP="00767727">
      <w:pPr>
        <w:spacing w:after="0" w:line="240" w:lineRule="auto"/>
        <w:ind w:left="142"/>
        <w:jc w:val="lowKashida"/>
        <w:rPr>
          <w:rFonts w:ascii="Times New Roman" w:hAnsi="Times New Roman" w:cs="Times New Roman"/>
          <w:color w:val="000000" w:themeColor="text1"/>
        </w:rPr>
      </w:pPr>
      <w:r w:rsidRPr="00417479">
        <w:rPr>
          <w:rFonts w:ascii="Times New Roman" w:hAnsi="Times New Roman" w:cs="Times New Roman"/>
          <w:color w:val="000000" w:themeColor="text1"/>
        </w:rPr>
        <w:t>Logical-mathematical:  Sensitivity to, and capacity to discern, logical or numerical patterns; ability to handle long chains of reasoning.</w:t>
      </w:r>
    </w:p>
    <w:p w14:paraId="49681C4D" w14:textId="77777777" w:rsidR="0000632E" w:rsidRPr="00417479" w:rsidRDefault="0000632E" w:rsidP="00767727">
      <w:pPr>
        <w:spacing w:after="0" w:line="240" w:lineRule="auto"/>
        <w:ind w:left="142"/>
        <w:jc w:val="lowKashida"/>
        <w:rPr>
          <w:rFonts w:ascii="Times New Roman" w:hAnsi="Times New Roman" w:cs="Times New Roman"/>
          <w:color w:val="000000" w:themeColor="text1"/>
        </w:rPr>
      </w:pPr>
      <w:r w:rsidRPr="00417479">
        <w:rPr>
          <w:rFonts w:ascii="Times New Roman" w:hAnsi="Times New Roman" w:cs="Times New Roman"/>
          <w:color w:val="000000" w:themeColor="text1"/>
        </w:rPr>
        <w:t xml:space="preserve">Linguistic:  Sensitivity to the sounds, rhythms, and meanings of words; sensitivity to the different functions of language. </w:t>
      </w:r>
    </w:p>
    <w:p w14:paraId="3A12913C" w14:textId="77777777" w:rsidR="0000632E" w:rsidRPr="00417479" w:rsidRDefault="0000632E" w:rsidP="00767727">
      <w:pPr>
        <w:spacing w:after="0" w:line="240" w:lineRule="auto"/>
        <w:ind w:left="142"/>
        <w:jc w:val="lowKashida"/>
        <w:rPr>
          <w:rFonts w:ascii="Times New Roman" w:hAnsi="Times New Roman" w:cs="Times New Roman"/>
          <w:color w:val="000000" w:themeColor="text1"/>
        </w:rPr>
      </w:pPr>
      <w:r w:rsidRPr="00417479">
        <w:rPr>
          <w:rFonts w:ascii="Times New Roman" w:hAnsi="Times New Roman" w:cs="Times New Roman"/>
          <w:color w:val="000000" w:themeColor="text1"/>
        </w:rPr>
        <w:t xml:space="preserve">Musical: Abilities to produce and appreciate rhythm, pitch, and timbre; appreciation of the forms of musical expressiveness. </w:t>
      </w:r>
    </w:p>
    <w:p w14:paraId="755A8DC6" w14:textId="77777777" w:rsidR="0000632E" w:rsidRPr="00417479" w:rsidRDefault="0000632E" w:rsidP="00767727">
      <w:pPr>
        <w:spacing w:after="0" w:line="240" w:lineRule="auto"/>
        <w:ind w:left="142"/>
        <w:jc w:val="lowKashida"/>
        <w:rPr>
          <w:rFonts w:ascii="Times New Roman" w:hAnsi="Times New Roman" w:cs="Times New Roman"/>
          <w:color w:val="000000" w:themeColor="text1"/>
        </w:rPr>
      </w:pPr>
      <w:r w:rsidRPr="00417479">
        <w:rPr>
          <w:rFonts w:ascii="Times New Roman" w:hAnsi="Times New Roman" w:cs="Times New Roman"/>
          <w:color w:val="000000" w:themeColor="text1"/>
        </w:rPr>
        <w:t xml:space="preserve">Spatial: Capacities to perceive the visual-spatial world accurately and to perform transformations on one's initial perceptions. </w:t>
      </w:r>
    </w:p>
    <w:p w14:paraId="2DFDE31C" w14:textId="77777777" w:rsidR="0000632E" w:rsidRPr="00417479" w:rsidRDefault="0000632E" w:rsidP="00767727">
      <w:pPr>
        <w:tabs>
          <w:tab w:val="left" w:pos="810"/>
        </w:tabs>
        <w:spacing w:after="0" w:line="240" w:lineRule="auto"/>
        <w:ind w:left="142"/>
        <w:jc w:val="lowKashida"/>
        <w:rPr>
          <w:rFonts w:ascii="Times New Roman" w:hAnsi="Times New Roman" w:cs="Times New Roman"/>
          <w:color w:val="000000" w:themeColor="text1"/>
        </w:rPr>
      </w:pPr>
      <w:r w:rsidRPr="00417479">
        <w:rPr>
          <w:rFonts w:ascii="Times New Roman" w:hAnsi="Times New Roman" w:cs="Times New Roman"/>
          <w:color w:val="000000" w:themeColor="text1"/>
        </w:rPr>
        <w:t xml:space="preserve">Bodily-kinesthetic:  Abilities to control one's body movements and to handle objects skillfully. </w:t>
      </w:r>
    </w:p>
    <w:p w14:paraId="7FFE7E83" w14:textId="77777777" w:rsidR="0000632E" w:rsidRPr="00417479" w:rsidRDefault="0000632E" w:rsidP="00767727">
      <w:pPr>
        <w:tabs>
          <w:tab w:val="left" w:pos="810"/>
        </w:tabs>
        <w:spacing w:after="0" w:line="240" w:lineRule="auto"/>
        <w:ind w:left="142"/>
        <w:jc w:val="lowKashida"/>
        <w:rPr>
          <w:rFonts w:ascii="Times New Roman" w:hAnsi="Times New Roman" w:cs="Times New Roman"/>
          <w:color w:val="000000" w:themeColor="text1"/>
        </w:rPr>
      </w:pPr>
      <w:r w:rsidRPr="00417479">
        <w:rPr>
          <w:rFonts w:ascii="Times New Roman" w:hAnsi="Times New Roman" w:cs="Times New Roman"/>
          <w:color w:val="000000" w:themeColor="text1"/>
        </w:rPr>
        <w:t>Interpersonal:  Capacities to discern and respond appropriately to the moods, temperaments, motivations, and desires of other people.</w:t>
      </w:r>
    </w:p>
    <w:p w14:paraId="61486385" w14:textId="77777777" w:rsidR="0000632E" w:rsidRPr="00417479" w:rsidRDefault="0000632E" w:rsidP="00767727">
      <w:pPr>
        <w:tabs>
          <w:tab w:val="left" w:pos="810"/>
        </w:tabs>
        <w:spacing w:after="0" w:line="240" w:lineRule="auto"/>
        <w:ind w:left="142"/>
        <w:jc w:val="lowKashida"/>
        <w:rPr>
          <w:rFonts w:ascii="Times New Roman" w:hAnsi="Times New Roman" w:cs="Times New Roman"/>
          <w:color w:val="000000" w:themeColor="text1"/>
        </w:rPr>
      </w:pPr>
      <w:r w:rsidRPr="00417479">
        <w:rPr>
          <w:rFonts w:ascii="Times New Roman" w:hAnsi="Times New Roman" w:cs="Times New Roman"/>
          <w:color w:val="000000" w:themeColor="text1"/>
        </w:rPr>
        <w:t>Intrapersonal:  Access to one's own feelings and to discriminate among them and draw upon them to guide behavior; knowledge of one's own strengths, weaknesses, desires, and intelligences. (p.6)</w:t>
      </w:r>
    </w:p>
    <w:p w14:paraId="224ECA12" w14:textId="14BAB61B" w:rsidR="00564E7D" w:rsidRDefault="0000632E" w:rsidP="008110AE">
      <w:pPr>
        <w:tabs>
          <w:tab w:val="left" w:pos="810"/>
        </w:tabs>
        <w:spacing w:after="0" w:line="240" w:lineRule="auto"/>
        <w:ind w:left="142"/>
        <w:jc w:val="lowKashida"/>
        <w:rPr>
          <w:rFonts w:ascii="Times New Roman" w:hAnsi="Times New Roman" w:cs="Times New Roman"/>
          <w:color w:val="000000" w:themeColor="text1"/>
        </w:rPr>
      </w:pPr>
      <w:r w:rsidRPr="00417479">
        <w:rPr>
          <w:rFonts w:ascii="Times New Roman" w:hAnsi="Times New Roman" w:cs="Times New Roman"/>
          <w:color w:val="000000" w:themeColor="text1"/>
        </w:rPr>
        <w:t>Naturalist</w:t>
      </w:r>
      <w:r w:rsidR="00267FEF" w:rsidRPr="00417479">
        <w:rPr>
          <w:rFonts w:ascii="Times New Roman" w:hAnsi="Times New Roman" w:cs="Times New Roman"/>
          <w:color w:val="000000" w:themeColor="text1"/>
        </w:rPr>
        <w:t xml:space="preserve">: </w:t>
      </w:r>
      <w:r w:rsidRPr="00417479">
        <w:rPr>
          <w:rFonts w:ascii="Times New Roman" w:hAnsi="Times New Roman" w:cs="Times New Roman"/>
          <w:color w:val="000000" w:themeColor="text1"/>
        </w:rPr>
        <w:t xml:space="preserve"> “Expertise in the recognition and classification of the numerous species—the flora and fauna—of an individual’s environment</w:t>
      </w:r>
      <w:r w:rsidR="00267FEF" w:rsidRPr="00417479">
        <w:rPr>
          <w:rFonts w:ascii="Times New Roman" w:hAnsi="Times New Roman" w:cs="Times New Roman"/>
          <w:color w:val="000000" w:themeColor="text1"/>
        </w:rPr>
        <w:t>” (Armstrong, 2009, p. 7).</w:t>
      </w:r>
    </w:p>
    <w:p w14:paraId="59E8E454" w14:textId="77777777" w:rsidR="008110AE" w:rsidRPr="008110AE" w:rsidRDefault="008110AE" w:rsidP="008110AE">
      <w:pPr>
        <w:tabs>
          <w:tab w:val="left" w:pos="810"/>
        </w:tabs>
        <w:spacing w:after="0" w:line="240" w:lineRule="auto"/>
        <w:ind w:left="142"/>
        <w:jc w:val="lowKashida"/>
        <w:rPr>
          <w:rFonts w:ascii="Times New Roman" w:hAnsi="Times New Roman" w:cs="Times New Roman"/>
          <w:color w:val="000000" w:themeColor="text1"/>
        </w:rPr>
      </w:pPr>
    </w:p>
    <w:p w14:paraId="0C31AE7D" w14:textId="7ED30705" w:rsidR="00F43281" w:rsidRPr="0030659C" w:rsidRDefault="0000632E" w:rsidP="00564E7D">
      <w:pPr>
        <w:spacing w:after="120" w:line="240" w:lineRule="auto"/>
        <w:ind w:left="115" w:right="72"/>
        <w:jc w:val="both"/>
        <w:rPr>
          <w:rFonts w:ascii="Times New Roman" w:hAnsi="Times New Roman" w:cs="Times New Roman"/>
          <w:rtl/>
        </w:rPr>
      </w:pPr>
      <w:r w:rsidRPr="0030659C">
        <w:rPr>
          <w:rFonts w:ascii="Times New Roman" w:hAnsi="Times New Roman" w:cs="Times New Roman"/>
        </w:rPr>
        <w:t xml:space="preserve">Gardner </w:t>
      </w:r>
      <w:r w:rsidR="00267FEF" w:rsidRPr="0030659C">
        <w:rPr>
          <w:rFonts w:ascii="Times New Roman" w:hAnsi="Times New Roman" w:cs="Times New Roman"/>
        </w:rPr>
        <w:t xml:space="preserve">(2011, p. 4) </w:t>
      </w:r>
      <w:r w:rsidRPr="0030659C">
        <w:rPr>
          <w:rFonts w:ascii="Times New Roman" w:hAnsi="Times New Roman" w:cs="Times New Roman"/>
        </w:rPr>
        <w:t xml:space="preserve">argues that </w:t>
      </w:r>
      <w:r w:rsidR="00267FEF" w:rsidRPr="0030659C">
        <w:rPr>
          <w:rFonts w:ascii="Times New Roman" w:hAnsi="Times New Roman" w:cs="Times New Roman"/>
        </w:rPr>
        <w:t xml:space="preserve">intellect is “distinctly pluralistic” and </w:t>
      </w:r>
      <w:r w:rsidRPr="0030659C">
        <w:rPr>
          <w:rFonts w:ascii="Times New Roman" w:hAnsi="Times New Roman" w:cs="Times New Roman"/>
        </w:rPr>
        <w:t xml:space="preserve">human beings possess all </w:t>
      </w:r>
      <w:r w:rsidR="00267FEF" w:rsidRPr="0030659C">
        <w:rPr>
          <w:rFonts w:ascii="Times New Roman" w:hAnsi="Times New Roman" w:cs="Times New Roman"/>
        </w:rPr>
        <w:t>the intelligence types</w:t>
      </w:r>
      <w:r w:rsidRPr="0030659C">
        <w:rPr>
          <w:rFonts w:ascii="Times New Roman" w:hAnsi="Times New Roman" w:cs="Times New Roman"/>
        </w:rPr>
        <w:t xml:space="preserve"> in varying </w:t>
      </w:r>
      <w:r w:rsidR="00267FEF" w:rsidRPr="0030659C">
        <w:rPr>
          <w:rFonts w:ascii="Times New Roman" w:hAnsi="Times New Roman" w:cs="Times New Roman"/>
        </w:rPr>
        <w:t>degrees. This makes</w:t>
      </w:r>
      <w:r w:rsidRPr="0030659C">
        <w:rPr>
          <w:rFonts w:ascii="Times New Roman" w:hAnsi="Times New Roman" w:cs="Times New Roman"/>
        </w:rPr>
        <w:t xml:space="preserve"> </w:t>
      </w:r>
      <w:r w:rsidR="00267FEF" w:rsidRPr="0030659C">
        <w:rPr>
          <w:rFonts w:ascii="Times New Roman" w:hAnsi="Times New Roman" w:cs="Times New Roman"/>
        </w:rPr>
        <w:t xml:space="preserve">their personal </w:t>
      </w:r>
      <w:r w:rsidRPr="0030659C">
        <w:rPr>
          <w:rFonts w:ascii="Times New Roman" w:hAnsi="Times New Roman" w:cs="Times New Roman"/>
        </w:rPr>
        <w:t xml:space="preserve">"cognitive profile” (Gardner, 2017, p.2) a unique composition of </w:t>
      </w:r>
      <w:r w:rsidR="00267FEF" w:rsidRPr="0030659C">
        <w:rPr>
          <w:rFonts w:ascii="Times New Roman" w:hAnsi="Times New Roman" w:cs="Times New Roman"/>
        </w:rPr>
        <w:t>strengths and weaknesses</w:t>
      </w:r>
      <w:r w:rsidR="001F2AD4" w:rsidRPr="0030659C">
        <w:rPr>
          <w:rFonts w:ascii="Times New Roman" w:hAnsi="Times New Roman" w:cs="Times New Roman"/>
        </w:rPr>
        <w:t xml:space="preserve">. </w:t>
      </w:r>
      <w:r w:rsidR="000D2B2F" w:rsidRPr="0030659C">
        <w:rPr>
          <w:rFonts w:ascii="Times New Roman" w:hAnsi="Times New Roman" w:cs="Times New Roman"/>
        </w:rPr>
        <w:t xml:space="preserve">He </w:t>
      </w:r>
      <w:r w:rsidR="00CA72BA" w:rsidRPr="0030659C">
        <w:rPr>
          <w:rFonts w:ascii="Times New Roman" w:hAnsi="Times New Roman" w:cs="Times New Roman"/>
        </w:rPr>
        <w:t xml:space="preserve">further states that his choice of the word “intelligences” </w:t>
      </w:r>
      <w:r w:rsidR="000D2B2F" w:rsidRPr="0030659C">
        <w:rPr>
          <w:rFonts w:ascii="Times New Roman" w:hAnsi="Times New Roman" w:cs="Times New Roman"/>
        </w:rPr>
        <w:t>(p.6)</w:t>
      </w:r>
      <w:r w:rsidR="000D2B2F" w:rsidRPr="0030659C">
        <w:rPr>
          <w:rFonts w:ascii="Times New Roman" w:hAnsi="Times New Roman" w:cs="Times New Roman"/>
          <w:rtl/>
        </w:rPr>
        <w:t xml:space="preserve"> </w:t>
      </w:r>
      <w:r w:rsidR="00CA72BA" w:rsidRPr="0030659C">
        <w:rPr>
          <w:rFonts w:ascii="Times New Roman" w:hAnsi="Times New Roman" w:cs="Times New Roman"/>
        </w:rPr>
        <w:t xml:space="preserve">was deliberate but expresses his willingness to refer to MI as “abilities, talents or mental skills” provided verbal and </w:t>
      </w:r>
      <w:r w:rsidR="00507AE3" w:rsidRPr="0030659C">
        <w:rPr>
          <w:rFonts w:ascii="Times New Roman" w:hAnsi="Times New Roman" w:cs="Times New Roman"/>
        </w:rPr>
        <w:t>logical/mathematical</w:t>
      </w:r>
      <w:r w:rsidR="00CA72BA" w:rsidRPr="0030659C">
        <w:rPr>
          <w:rFonts w:ascii="Times New Roman" w:hAnsi="Times New Roman" w:cs="Times New Roman"/>
        </w:rPr>
        <w:t xml:space="preserve"> capacities are considered talents too. </w:t>
      </w:r>
      <w:r w:rsidR="00A8199E" w:rsidRPr="0030659C">
        <w:rPr>
          <w:rFonts w:ascii="Times New Roman" w:hAnsi="Times New Roman" w:cs="Times New Roman"/>
        </w:rPr>
        <w:t xml:space="preserve">In line with </w:t>
      </w:r>
      <w:proofErr w:type="spellStart"/>
      <w:r w:rsidR="009262F5" w:rsidRPr="0030659C">
        <w:rPr>
          <w:rFonts w:ascii="Times New Roman" w:hAnsi="Times New Roman" w:cs="Times New Roman"/>
        </w:rPr>
        <w:t>Bronfenbrenner</w:t>
      </w:r>
      <w:proofErr w:type="spellEnd"/>
      <w:r w:rsidR="009262F5" w:rsidRPr="0030659C">
        <w:rPr>
          <w:rFonts w:ascii="Times New Roman" w:hAnsi="Times New Roman" w:cs="Times New Roman"/>
        </w:rPr>
        <w:t xml:space="preserve"> (1986</w:t>
      </w:r>
      <w:r w:rsidR="00727BED" w:rsidRPr="0030659C">
        <w:rPr>
          <w:rFonts w:ascii="Times New Roman" w:hAnsi="Times New Roman" w:cs="Times New Roman"/>
        </w:rPr>
        <w:t>, 1977</w:t>
      </w:r>
      <w:r w:rsidR="009262F5" w:rsidRPr="0030659C">
        <w:rPr>
          <w:rFonts w:ascii="Times New Roman" w:hAnsi="Times New Roman" w:cs="Times New Roman"/>
        </w:rPr>
        <w:t xml:space="preserve">), </w:t>
      </w:r>
      <w:r w:rsidR="00097EB1" w:rsidRPr="0030659C">
        <w:rPr>
          <w:rFonts w:ascii="Times New Roman" w:hAnsi="Times New Roman" w:cs="Times New Roman"/>
        </w:rPr>
        <w:t xml:space="preserve">Gardner (1999) emphasizes the impact of cultural and </w:t>
      </w:r>
      <w:r w:rsidR="009262F5" w:rsidRPr="0030659C">
        <w:rPr>
          <w:rFonts w:ascii="Times New Roman" w:hAnsi="Times New Roman" w:cs="Times New Roman"/>
        </w:rPr>
        <w:t xml:space="preserve">ecological-contextual </w:t>
      </w:r>
      <w:r w:rsidR="00097EB1" w:rsidRPr="0030659C">
        <w:rPr>
          <w:rFonts w:ascii="Times New Roman" w:hAnsi="Times New Roman" w:cs="Times New Roman"/>
        </w:rPr>
        <w:t>factors on</w:t>
      </w:r>
      <w:r w:rsidR="007D4385" w:rsidRPr="0030659C">
        <w:rPr>
          <w:rFonts w:ascii="Times New Roman" w:hAnsi="Times New Roman" w:cs="Times New Roman"/>
        </w:rPr>
        <w:t xml:space="preserve"> </w:t>
      </w:r>
      <w:r w:rsidR="009B2745" w:rsidRPr="0030659C">
        <w:rPr>
          <w:rFonts w:ascii="Times New Roman" w:hAnsi="Times New Roman" w:cs="Times New Roman"/>
        </w:rPr>
        <w:t xml:space="preserve">the </w:t>
      </w:r>
      <w:r w:rsidR="00323443" w:rsidRPr="0030659C">
        <w:rPr>
          <w:rFonts w:ascii="Times New Roman" w:hAnsi="Times New Roman" w:cs="Times New Roman"/>
        </w:rPr>
        <w:t>development</w:t>
      </w:r>
      <w:r w:rsidR="009B2745" w:rsidRPr="0030659C">
        <w:rPr>
          <w:rFonts w:ascii="Times New Roman" w:hAnsi="Times New Roman" w:cs="Times New Roman"/>
        </w:rPr>
        <w:t xml:space="preserve"> of intelligence</w:t>
      </w:r>
      <w:r w:rsidR="00323443" w:rsidRPr="0030659C">
        <w:rPr>
          <w:rFonts w:ascii="Times New Roman" w:hAnsi="Times New Roman" w:cs="Times New Roman"/>
        </w:rPr>
        <w:t xml:space="preserve">. </w:t>
      </w:r>
      <w:r w:rsidR="009B2745" w:rsidRPr="0030659C">
        <w:rPr>
          <w:rFonts w:ascii="Times New Roman" w:hAnsi="Times New Roman" w:cs="Times New Roman"/>
        </w:rPr>
        <w:t>As such</w:t>
      </w:r>
      <w:r w:rsidR="00323443" w:rsidRPr="0030659C">
        <w:rPr>
          <w:rFonts w:ascii="Times New Roman" w:hAnsi="Times New Roman" w:cs="Times New Roman"/>
        </w:rPr>
        <w:t xml:space="preserve">, </w:t>
      </w:r>
      <w:r w:rsidR="0001600D" w:rsidRPr="0030659C">
        <w:rPr>
          <w:rFonts w:ascii="Times New Roman" w:hAnsi="Times New Roman" w:cs="Times New Roman"/>
        </w:rPr>
        <w:t xml:space="preserve">MI are not static products but </w:t>
      </w:r>
      <w:r w:rsidR="009B2745" w:rsidRPr="0030659C">
        <w:rPr>
          <w:rFonts w:ascii="Times New Roman" w:hAnsi="Times New Roman" w:cs="Times New Roman"/>
        </w:rPr>
        <w:t>interactive</w:t>
      </w:r>
      <w:r w:rsidR="007F39F7" w:rsidRPr="0030659C">
        <w:rPr>
          <w:rFonts w:ascii="Times New Roman" w:hAnsi="Times New Roman" w:cs="Times New Roman"/>
        </w:rPr>
        <w:t xml:space="preserve"> </w:t>
      </w:r>
      <w:r w:rsidR="007F39F7" w:rsidRPr="0030659C">
        <w:rPr>
          <w:rFonts w:ascii="Times New Roman" w:hAnsi="Times New Roman" w:cs="Times New Roman"/>
        </w:rPr>
        <w:lastRenderedPageBreak/>
        <w:t>and dynamic</w:t>
      </w:r>
      <w:r w:rsidR="009B2745" w:rsidRPr="0030659C">
        <w:rPr>
          <w:rFonts w:ascii="Times New Roman" w:hAnsi="Times New Roman" w:cs="Times New Roman"/>
        </w:rPr>
        <w:t xml:space="preserve"> operations</w:t>
      </w:r>
      <w:r w:rsidR="0001600D" w:rsidRPr="0030659C">
        <w:rPr>
          <w:rFonts w:ascii="Times New Roman" w:hAnsi="Times New Roman" w:cs="Times New Roman"/>
        </w:rPr>
        <w:t xml:space="preserve"> with each</w:t>
      </w:r>
      <w:r w:rsidR="009E6170" w:rsidRPr="0030659C">
        <w:rPr>
          <w:rFonts w:ascii="Times New Roman" w:hAnsi="Times New Roman" w:cs="Times New Roman"/>
        </w:rPr>
        <w:t xml:space="preserve"> intelligence </w:t>
      </w:r>
      <w:r w:rsidR="00653F8F" w:rsidRPr="0030659C">
        <w:rPr>
          <w:rFonts w:ascii="Times New Roman" w:hAnsi="Times New Roman" w:cs="Times New Roman"/>
        </w:rPr>
        <w:t>entailing their</w:t>
      </w:r>
      <w:r w:rsidR="009E6170" w:rsidRPr="0030659C">
        <w:rPr>
          <w:rFonts w:ascii="Times New Roman" w:hAnsi="Times New Roman" w:cs="Times New Roman"/>
        </w:rPr>
        <w:t xml:space="preserve"> own </w:t>
      </w:r>
      <w:r w:rsidR="00A8199E" w:rsidRPr="0030659C">
        <w:rPr>
          <w:rFonts w:ascii="Times New Roman" w:hAnsi="Times New Roman" w:cs="Times New Roman"/>
        </w:rPr>
        <w:t>“set</w:t>
      </w:r>
      <w:r w:rsidR="009E6170" w:rsidRPr="0030659C">
        <w:rPr>
          <w:rFonts w:ascii="Times New Roman" w:hAnsi="Times New Roman" w:cs="Times New Roman"/>
        </w:rPr>
        <w:t xml:space="preserve"> of psychological processes</w:t>
      </w:r>
      <w:r w:rsidR="00A8199E" w:rsidRPr="0030659C">
        <w:rPr>
          <w:rFonts w:ascii="Times New Roman" w:hAnsi="Times New Roman" w:cs="Times New Roman"/>
        </w:rPr>
        <w:t>” (Gardner &amp; Hatch, 1989, p.6).</w:t>
      </w:r>
      <w:r w:rsidR="009E6170" w:rsidRPr="0030659C">
        <w:rPr>
          <w:rFonts w:ascii="Times New Roman" w:hAnsi="Times New Roman" w:cs="Times New Roman"/>
        </w:rPr>
        <w:t xml:space="preserve">   </w:t>
      </w:r>
      <w:r w:rsidR="00323443" w:rsidRPr="0030659C">
        <w:rPr>
          <w:rFonts w:ascii="Times New Roman" w:hAnsi="Times New Roman" w:cs="Times New Roman"/>
        </w:rPr>
        <w:t>Gardner</w:t>
      </w:r>
      <w:r w:rsidR="00F97602" w:rsidRPr="0030659C">
        <w:rPr>
          <w:rFonts w:ascii="Times New Roman" w:hAnsi="Times New Roman" w:cs="Times New Roman"/>
        </w:rPr>
        <w:t xml:space="preserve"> (1998)</w:t>
      </w:r>
      <w:r w:rsidR="00B327BA" w:rsidRPr="0030659C">
        <w:rPr>
          <w:rFonts w:ascii="Times New Roman" w:hAnsi="Times New Roman" w:cs="Times New Roman"/>
        </w:rPr>
        <w:t xml:space="preserve"> </w:t>
      </w:r>
      <w:r w:rsidR="007D4385" w:rsidRPr="0030659C">
        <w:rPr>
          <w:rFonts w:ascii="Times New Roman" w:hAnsi="Times New Roman" w:cs="Times New Roman"/>
        </w:rPr>
        <w:t>criticiz</w:t>
      </w:r>
      <w:r w:rsidR="00B327BA" w:rsidRPr="0030659C">
        <w:rPr>
          <w:rFonts w:ascii="Times New Roman" w:hAnsi="Times New Roman" w:cs="Times New Roman"/>
        </w:rPr>
        <w:t>es</w:t>
      </w:r>
      <w:r w:rsidR="007D4385" w:rsidRPr="0030659C">
        <w:rPr>
          <w:rFonts w:ascii="Times New Roman" w:hAnsi="Times New Roman" w:cs="Times New Roman"/>
        </w:rPr>
        <w:t xml:space="preserve"> reductionist intelligence theories for casting </w:t>
      </w:r>
      <w:r w:rsidR="00B327BA" w:rsidRPr="0030659C">
        <w:rPr>
          <w:rFonts w:ascii="Times New Roman" w:hAnsi="Times New Roman" w:cs="Times New Roman"/>
        </w:rPr>
        <w:t xml:space="preserve">socio-cultural and </w:t>
      </w:r>
      <w:r w:rsidR="00FF5D95" w:rsidRPr="0030659C">
        <w:rPr>
          <w:rFonts w:ascii="Times New Roman" w:hAnsi="Times New Roman" w:cs="Times New Roman"/>
        </w:rPr>
        <w:t>environmental</w:t>
      </w:r>
      <w:r w:rsidR="00B327BA" w:rsidRPr="0030659C">
        <w:rPr>
          <w:rFonts w:ascii="Times New Roman" w:hAnsi="Times New Roman" w:cs="Times New Roman"/>
        </w:rPr>
        <w:t xml:space="preserve"> considerations aside</w:t>
      </w:r>
      <w:r w:rsidR="00D85DE7" w:rsidRPr="0030659C">
        <w:rPr>
          <w:rFonts w:ascii="Times New Roman" w:hAnsi="Times New Roman" w:cs="Times New Roman"/>
        </w:rPr>
        <w:t xml:space="preserve">. </w:t>
      </w:r>
    </w:p>
    <w:p w14:paraId="095CAEF7" w14:textId="613D2317" w:rsidR="00F43281" w:rsidRPr="008110AE" w:rsidRDefault="00A96910" w:rsidP="00A96910">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 xml:space="preserve">2.2. </w:t>
      </w:r>
      <w:r w:rsidR="00C14943" w:rsidRPr="008110AE">
        <w:rPr>
          <w:rFonts w:asciiTheme="majorBidi" w:hAnsiTheme="majorBidi" w:cstheme="majorBidi"/>
          <w:i/>
          <w:iCs/>
        </w:rPr>
        <w:t>MI A</w:t>
      </w:r>
      <w:r w:rsidR="00393A51" w:rsidRPr="008110AE">
        <w:rPr>
          <w:rFonts w:asciiTheme="majorBidi" w:hAnsiTheme="majorBidi" w:cstheme="majorBidi"/>
          <w:i/>
          <w:iCs/>
        </w:rPr>
        <w:t>ssessment</w:t>
      </w:r>
    </w:p>
    <w:p w14:paraId="59DED814" w14:textId="77777777" w:rsidR="00BA0523" w:rsidRPr="0030659C" w:rsidRDefault="005E2C67" w:rsidP="00564E7D">
      <w:pPr>
        <w:spacing w:after="120" w:line="240" w:lineRule="auto"/>
        <w:ind w:left="115" w:right="72"/>
        <w:jc w:val="both"/>
        <w:rPr>
          <w:rFonts w:ascii="Times New Roman" w:hAnsi="Times New Roman" w:cs="Times New Roman"/>
        </w:rPr>
      </w:pPr>
      <w:r w:rsidRPr="0030659C">
        <w:rPr>
          <w:rFonts w:ascii="Times New Roman" w:hAnsi="Times New Roman" w:cs="Times New Roman"/>
        </w:rPr>
        <w:t>A</w:t>
      </w:r>
      <w:r w:rsidR="00B73994" w:rsidRPr="0030659C">
        <w:rPr>
          <w:rFonts w:ascii="Times New Roman" w:hAnsi="Times New Roman" w:cs="Times New Roman"/>
        </w:rPr>
        <w:t>ssessing MI has always been a great challenge.</w:t>
      </w:r>
      <w:r w:rsidR="00BA0523" w:rsidRPr="0030659C">
        <w:rPr>
          <w:rFonts w:ascii="Times New Roman" w:hAnsi="Times New Roman" w:cs="Times New Roman"/>
        </w:rPr>
        <w:t xml:space="preserve"> </w:t>
      </w:r>
      <w:r w:rsidR="00E72D38" w:rsidRPr="0030659C">
        <w:rPr>
          <w:rFonts w:ascii="Times New Roman" w:hAnsi="Times New Roman" w:cs="Times New Roman"/>
        </w:rPr>
        <w:t xml:space="preserve">Making a distinction between testing and assessment, </w:t>
      </w:r>
      <w:r w:rsidR="00BA0523" w:rsidRPr="0030659C">
        <w:rPr>
          <w:rFonts w:ascii="Times New Roman" w:hAnsi="Times New Roman" w:cs="Times New Roman"/>
        </w:rPr>
        <w:t xml:space="preserve">Gardner (1999, p.138) expresses concerns about “abusing” MI theory by inappropriate MI testing </w:t>
      </w:r>
      <w:r w:rsidR="005472E1" w:rsidRPr="0030659C">
        <w:rPr>
          <w:rFonts w:ascii="Times New Roman" w:hAnsi="Times New Roman" w:cs="Times New Roman"/>
        </w:rPr>
        <w:t xml:space="preserve">methods </w:t>
      </w:r>
      <w:r w:rsidR="00BA0523" w:rsidRPr="0030659C">
        <w:rPr>
          <w:rFonts w:ascii="Times New Roman" w:hAnsi="Times New Roman" w:cs="Times New Roman"/>
        </w:rPr>
        <w:t xml:space="preserve">instead of adopting </w:t>
      </w:r>
      <w:r w:rsidRPr="0030659C">
        <w:rPr>
          <w:rFonts w:ascii="Times New Roman" w:hAnsi="Times New Roman" w:cs="Times New Roman"/>
        </w:rPr>
        <w:t xml:space="preserve">multi-dimensional, </w:t>
      </w:r>
      <w:r w:rsidR="00965277" w:rsidRPr="0030659C">
        <w:rPr>
          <w:rFonts w:ascii="Times New Roman" w:hAnsi="Times New Roman" w:cs="Times New Roman"/>
        </w:rPr>
        <w:t>contextualized</w:t>
      </w:r>
      <w:r w:rsidR="00BA0523" w:rsidRPr="0030659C">
        <w:rPr>
          <w:rFonts w:ascii="Times New Roman" w:hAnsi="Times New Roman" w:cs="Times New Roman"/>
        </w:rPr>
        <w:t xml:space="preserve"> assessment</w:t>
      </w:r>
      <w:r w:rsidR="007F134F" w:rsidRPr="0030659C">
        <w:rPr>
          <w:rFonts w:ascii="Times New Roman" w:hAnsi="Times New Roman" w:cs="Times New Roman"/>
        </w:rPr>
        <w:t>.</w:t>
      </w:r>
      <w:r w:rsidR="00943CB9" w:rsidRPr="0030659C">
        <w:rPr>
          <w:rFonts w:ascii="Times New Roman" w:hAnsi="Times New Roman" w:cs="Times New Roman"/>
        </w:rPr>
        <w:t xml:space="preserve"> Gardner (2004) </w:t>
      </w:r>
      <w:r w:rsidR="007F134F" w:rsidRPr="0030659C">
        <w:rPr>
          <w:rFonts w:ascii="Times New Roman" w:hAnsi="Times New Roman" w:cs="Times New Roman"/>
        </w:rPr>
        <w:t>casts doubts on the</w:t>
      </w:r>
      <w:r w:rsidR="00943CB9" w:rsidRPr="0030659C">
        <w:rPr>
          <w:rFonts w:ascii="Times New Roman" w:hAnsi="Times New Roman" w:cs="Times New Roman"/>
        </w:rPr>
        <w:t xml:space="preserve"> reliability and ecological validity of extant MI tests within the existing paradigms:</w:t>
      </w:r>
    </w:p>
    <w:p w14:paraId="082A8277" w14:textId="2E9ED735" w:rsidR="00727BAD" w:rsidRPr="0030659C" w:rsidRDefault="00BA0523" w:rsidP="00767727">
      <w:pPr>
        <w:spacing w:after="120" w:line="240" w:lineRule="auto"/>
        <w:ind w:left="115" w:right="72" w:firstLine="562"/>
        <w:jc w:val="both"/>
        <w:rPr>
          <w:rFonts w:ascii="Times New Roman" w:hAnsi="Times New Roman" w:cs="Times New Roman"/>
        </w:rPr>
      </w:pPr>
      <w:r w:rsidRPr="0030659C">
        <w:rPr>
          <w:rFonts w:ascii="Times New Roman" w:hAnsi="Times New Roman" w:cs="Times New Roman"/>
        </w:rPr>
        <w:t xml:space="preserve">There are several batteries of short tests that claim to measure the intelligences, but these tend to be strongly linguistic and often confound an interest in an intelligence with a demonstrated skill in that intelligence. These tests simply multiply by seven or eight the sins of original intelligence tests </w:t>
      </w:r>
      <w:r w:rsidR="005472E1" w:rsidRPr="0030659C">
        <w:rPr>
          <w:rFonts w:ascii="Times New Roman" w:hAnsi="Times New Roman" w:cs="Times New Roman"/>
        </w:rPr>
        <w:t xml:space="preserve">…. </w:t>
      </w:r>
      <w:r w:rsidRPr="0030659C">
        <w:rPr>
          <w:rFonts w:ascii="Times New Roman" w:hAnsi="Times New Roman" w:cs="Times New Roman"/>
        </w:rPr>
        <w:t>(</w:t>
      </w:r>
      <w:r w:rsidR="00943CB9" w:rsidRPr="0030659C">
        <w:rPr>
          <w:rFonts w:ascii="Times New Roman" w:hAnsi="Times New Roman" w:cs="Times New Roman"/>
        </w:rPr>
        <w:t xml:space="preserve">Gardner, 1999, </w:t>
      </w:r>
      <w:r w:rsidRPr="0030659C">
        <w:rPr>
          <w:rFonts w:ascii="Times New Roman" w:hAnsi="Times New Roman" w:cs="Times New Roman"/>
        </w:rPr>
        <w:t xml:space="preserve">p. 138) </w:t>
      </w:r>
    </w:p>
    <w:p w14:paraId="59C67C07" w14:textId="324C27C7" w:rsidR="00F43281" w:rsidRPr="0030659C" w:rsidRDefault="00BA0523" w:rsidP="00767727">
      <w:pPr>
        <w:spacing w:after="120" w:line="240" w:lineRule="auto"/>
        <w:ind w:left="115" w:right="72" w:firstLine="562"/>
        <w:jc w:val="both"/>
        <w:rPr>
          <w:rFonts w:ascii="Times New Roman" w:hAnsi="Times New Roman" w:cs="Times New Roman"/>
        </w:rPr>
      </w:pPr>
      <w:r w:rsidRPr="0030659C">
        <w:rPr>
          <w:rFonts w:ascii="Times New Roman" w:hAnsi="Times New Roman" w:cs="Times New Roman"/>
        </w:rPr>
        <w:t xml:space="preserve">Gardner (2016) </w:t>
      </w:r>
      <w:r w:rsidR="004651DD" w:rsidRPr="0030659C">
        <w:rPr>
          <w:rFonts w:ascii="Times New Roman" w:hAnsi="Times New Roman" w:cs="Times New Roman"/>
        </w:rPr>
        <w:t>emphasizes</w:t>
      </w:r>
      <w:r w:rsidRPr="0030659C">
        <w:rPr>
          <w:rFonts w:ascii="Times New Roman" w:hAnsi="Times New Roman" w:cs="Times New Roman"/>
        </w:rPr>
        <w:t xml:space="preserve"> that MI assessment must be done in a triangulation framework using more than one source of information</w:t>
      </w:r>
      <w:r w:rsidR="00F63625" w:rsidRPr="0030659C">
        <w:rPr>
          <w:rFonts w:ascii="Times New Roman" w:hAnsi="Times New Roman" w:cs="Times New Roman"/>
        </w:rPr>
        <w:t xml:space="preserve"> to avoid bias and unfairness</w:t>
      </w:r>
      <w:r w:rsidR="004E78C0" w:rsidRPr="0030659C">
        <w:rPr>
          <w:rFonts w:ascii="Times New Roman" w:hAnsi="Times New Roman" w:cs="Times New Roman"/>
        </w:rPr>
        <w:t>. He calls for “"intelligence-fair assessment"</w:t>
      </w:r>
      <w:r w:rsidR="004651DD" w:rsidRPr="0030659C">
        <w:rPr>
          <w:rFonts w:ascii="Times New Roman" w:hAnsi="Times New Roman" w:cs="Times New Roman"/>
        </w:rPr>
        <w:t xml:space="preserve"> in a “contextually appropriate” setting (Gardner, </w:t>
      </w:r>
      <w:r w:rsidR="004E78C0" w:rsidRPr="0030659C">
        <w:rPr>
          <w:rFonts w:ascii="Times New Roman" w:hAnsi="Times New Roman" w:cs="Times New Roman"/>
        </w:rPr>
        <w:t>1993</w:t>
      </w:r>
      <w:r w:rsidR="004651DD" w:rsidRPr="0030659C">
        <w:rPr>
          <w:rFonts w:ascii="Times New Roman" w:hAnsi="Times New Roman" w:cs="Times New Roman"/>
        </w:rPr>
        <w:t>, p.22</w:t>
      </w:r>
      <w:r w:rsidR="004E78C0" w:rsidRPr="0030659C">
        <w:rPr>
          <w:rFonts w:ascii="Times New Roman" w:hAnsi="Times New Roman" w:cs="Times New Roman"/>
        </w:rPr>
        <w:t>)</w:t>
      </w:r>
      <w:r w:rsidR="004651DD" w:rsidRPr="0030659C">
        <w:rPr>
          <w:rFonts w:ascii="Times New Roman" w:hAnsi="Times New Roman" w:cs="Times New Roman"/>
        </w:rPr>
        <w:t xml:space="preserve">. Such “"intelligence-fair assessment" seeks to “respect the different modes of thinking and performance that distinguish each intelligence” (Gardner &amp; Hatch, 1989, p.6). However, </w:t>
      </w:r>
      <w:r w:rsidR="00615E63" w:rsidRPr="0030659C">
        <w:rPr>
          <w:rFonts w:ascii="Times New Roman" w:hAnsi="Times New Roman" w:cs="Times New Roman"/>
        </w:rPr>
        <w:t>a</w:t>
      </w:r>
      <w:r w:rsidR="004D6EF7" w:rsidRPr="0030659C">
        <w:rPr>
          <w:rFonts w:ascii="Times New Roman" w:hAnsi="Times New Roman" w:cs="Times New Roman"/>
        </w:rPr>
        <w:t xml:space="preserve">side from Project Zero, Gardner (2013) has never </w:t>
      </w:r>
      <w:r w:rsidR="004651DD" w:rsidRPr="0030659C">
        <w:rPr>
          <w:rFonts w:ascii="Times New Roman" w:hAnsi="Times New Roman" w:cs="Times New Roman"/>
        </w:rPr>
        <w:t>got</w:t>
      </w:r>
      <w:r w:rsidR="00C712CF" w:rsidRPr="0030659C">
        <w:rPr>
          <w:rFonts w:ascii="Times New Roman" w:hAnsi="Times New Roman" w:cs="Times New Roman"/>
        </w:rPr>
        <w:t xml:space="preserve"> seriously</w:t>
      </w:r>
      <w:r w:rsidR="004D6EF7" w:rsidRPr="0030659C">
        <w:rPr>
          <w:rFonts w:ascii="Times New Roman" w:hAnsi="Times New Roman" w:cs="Times New Roman"/>
        </w:rPr>
        <w:t xml:space="preserve"> involved in MI assessments.</w:t>
      </w:r>
    </w:p>
    <w:p w14:paraId="2D8FD42F" w14:textId="51D34D5F" w:rsidR="00F43281" w:rsidRPr="0030659C" w:rsidRDefault="00F8589F" w:rsidP="00767727">
      <w:pPr>
        <w:spacing w:after="120" w:line="240" w:lineRule="auto"/>
        <w:ind w:left="115" w:right="72" w:firstLine="562"/>
        <w:jc w:val="both"/>
        <w:rPr>
          <w:rFonts w:ascii="Times New Roman" w:hAnsi="Times New Roman" w:cs="Times New Roman"/>
        </w:rPr>
      </w:pPr>
      <w:r w:rsidRPr="0030659C">
        <w:rPr>
          <w:rFonts w:ascii="Times New Roman" w:hAnsi="Times New Roman" w:cs="Times New Roman"/>
        </w:rPr>
        <w:t xml:space="preserve">In a similar vein, </w:t>
      </w:r>
      <w:r w:rsidR="00E72D38" w:rsidRPr="0030659C">
        <w:rPr>
          <w:rFonts w:ascii="Times New Roman" w:hAnsi="Times New Roman" w:cs="Times New Roman"/>
        </w:rPr>
        <w:t xml:space="preserve">Shearer (2001) warns that wrong </w:t>
      </w:r>
      <w:r w:rsidR="0030124D" w:rsidRPr="0030659C">
        <w:rPr>
          <w:rFonts w:ascii="Times New Roman" w:hAnsi="Times New Roman" w:cs="Times New Roman"/>
        </w:rPr>
        <w:t>configuration</w:t>
      </w:r>
      <w:r w:rsidR="00E72D38" w:rsidRPr="0030659C">
        <w:rPr>
          <w:rFonts w:ascii="Times New Roman" w:hAnsi="Times New Roman" w:cs="Times New Roman"/>
        </w:rPr>
        <w:t xml:space="preserve"> of learners’ </w:t>
      </w:r>
      <w:r w:rsidR="005E2C67" w:rsidRPr="0030659C">
        <w:rPr>
          <w:rFonts w:ascii="Times New Roman" w:hAnsi="Times New Roman" w:cs="Times New Roman"/>
        </w:rPr>
        <w:t>Intelligences</w:t>
      </w:r>
      <w:r w:rsidR="00E72D38" w:rsidRPr="0030659C">
        <w:rPr>
          <w:rFonts w:ascii="Times New Roman" w:hAnsi="Times New Roman" w:cs="Times New Roman"/>
        </w:rPr>
        <w:t xml:space="preserve"> </w:t>
      </w:r>
      <w:r w:rsidR="0030124D" w:rsidRPr="0030659C">
        <w:rPr>
          <w:rFonts w:ascii="Times New Roman" w:hAnsi="Times New Roman" w:cs="Times New Roman"/>
        </w:rPr>
        <w:t>will result in</w:t>
      </w:r>
      <w:r w:rsidR="00E72D38" w:rsidRPr="0030659C">
        <w:rPr>
          <w:rFonts w:ascii="Times New Roman" w:hAnsi="Times New Roman" w:cs="Times New Roman"/>
        </w:rPr>
        <w:t xml:space="preserve"> </w:t>
      </w:r>
      <w:r w:rsidR="0030124D" w:rsidRPr="0030659C">
        <w:rPr>
          <w:rFonts w:ascii="Times New Roman" w:hAnsi="Times New Roman" w:cs="Times New Roman"/>
        </w:rPr>
        <w:t>irrelevant</w:t>
      </w:r>
      <w:r w:rsidR="00E72D38" w:rsidRPr="0030659C">
        <w:rPr>
          <w:rFonts w:ascii="Times New Roman" w:hAnsi="Times New Roman" w:cs="Times New Roman"/>
        </w:rPr>
        <w:t xml:space="preserve"> MI-based educational </w:t>
      </w:r>
      <w:r w:rsidR="005E2C67" w:rsidRPr="0030659C">
        <w:rPr>
          <w:rFonts w:ascii="Times New Roman" w:hAnsi="Times New Roman" w:cs="Times New Roman"/>
        </w:rPr>
        <w:t>programs</w:t>
      </w:r>
      <w:r w:rsidR="00E72D38" w:rsidRPr="0030659C">
        <w:rPr>
          <w:rFonts w:ascii="Times New Roman" w:hAnsi="Times New Roman" w:cs="Times New Roman"/>
        </w:rPr>
        <w:t xml:space="preserve"> and </w:t>
      </w:r>
      <w:r w:rsidR="0030124D" w:rsidRPr="0030659C">
        <w:rPr>
          <w:rFonts w:ascii="Times New Roman" w:hAnsi="Times New Roman" w:cs="Times New Roman"/>
        </w:rPr>
        <w:t xml:space="preserve">hence </w:t>
      </w:r>
      <w:r w:rsidR="00943CB9" w:rsidRPr="0030659C">
        <w:rPr>
          <w:rFonts w:ascii="Times New Roman" w:hAnsi="Times New Roman" w:cs="Times New Roman"/>
        </w:rPr>
        <w:t xml:space="preserve">their </w:t>
      </w:r>
      <w:r w:rsidR="0030124D" w:rsidRPr="0030659C">
        <w:rPr>
          <w:rFonts w:ascii="Times New Roman" w:hAnsi="Times New Roman" w:cs="Times New Roman"/>
        </w:rPr>
        <w:t>failure</w:t>
      </w:r>
      <w:r w:rsidR="00E72D38" w:rsidRPr="0030659C">
        <w:rPr>
          <w:rFonts w:ascii="Times New Roman" w:hAnsi="Times New Roman" w:cs="Times New Roman"/>
        </w:rPr>
        <w:t xml:space="preserve">. </w:t>
      </w:r>
      <w:r w:rsidR="00E66D1E" w:rsidRPr="0030659C">
        <w:rPr>
          <w:rFonts w:ascii="Times New Roman" w:hAnsi="Times New Roman" w:cs="Times New Roman"/>
        </w:rPr>
        <w:t xml:space="preserve"> Appreciating Gar</w:t>
      </w:r>
      <w:r w:rsidRPr="0030659C">
        <w:rPr>
          <w:rFonts w:ascii="Times New Roman" w:hAnsi="Times New Roman" w:cs="Times New Roman"/>
        </w:rPr>
        <w:t>d</w:t>
      </w:r>
      <w:r w:rsidR="00E66D1E" w:rsidRPr="0030659C">
        <w:rPr>
          <w:rFonts w:ascii="Times New Roman" w:hAnsi="Times New Roman" w:cs="Times New Roman"/>
        </w:rPr>
        <w:t xml:space="preserve">ner’s theory enthusiastically, </w:t>
      </w:r>
      <w:r w:rsidR="002B0827" w:rsidRPr="0030659C">
        <w:rPr>
          <w:rFonts w:ascii="Times New Roman" w:hAnsi="Times New Roman" w:cs="Times New Roman"/>
        </w:rPr>
        <w:t>Sternberg (1991</w:t>
      </w:r>
      <w:r w:rsidR="00036BF1" w:rsidRPr="0030659C">
        <w:rPr>
          <w:rFonts w:ascii="Times New Roman" w:hAnsi="Times New Roman" w:cs="Times New Roman"/>
        </w:rPr>
        <w:t>, p.257</w:t>
      </w:r>
      <w:r w:rsidR="002B0827" w:rsidRPr="0030659C">
        <w:rPr>
          <w:rFonts w:ascii="Times New Roman" w:hAnsi="Times New Roman" w:cs="Times New Roman"/>
        </w:rPr>
        <w:t xml:space="preserve">) </w:t>
      </w:r>
      <w:r w:rsidR="00F63625" w:rsidRPr="0030659C">
        <w:rPr>
          <w:rFonts w:ascii="Times New Roman" w:hAnsi="Times New Roman" w:cs="Times New Roman"/>
        </w:rPr>
        <w:t>fears “</w:t>
      </w:r>
      <w:r w:rsidR="002B0827" w:rsidRPr="0030659C">
        <w:rPr>
          <w:rFonts w:ascii="Times New Roman" w:hAnsi="Times New Roman" w:cs="Times New Roman"/>
        </w:rPr>
        <w:t xml:space="preserve">bad” MI tests </w:t>
      </w:r>
      <w:r w:rsidR="008C7D74" w:rsidRPr="0030659C">
        <w:rPr>
          <w:rFonts w:ascii="Times New Roman" w:hAnsi="Times New Roman" w:cs="Times New Roman"/>
        </w:rPr>
        <w:t>which may create a</w:t>
      </w:r>
      <w:r w:rsidR="00036BF1" w:rsidRPr="0030659C">
        <w:rPr>
          <w:rFonts w:ascii="Times New Roman" w:hAnsi="Times New Roman" w:cs="Times New Roman"/>
        </w:rPr>
        <w:t xml:space="preserve"> </w:t>
      </w:r>
      <w:r w:rsidR="004429DF" w:rsidRPr="0030659C">
        <w:rPr>
          <w:rFonts w:ascii="Times New Roman" w:hAnsi="Times New Roman" w:cs="Times New Roman"/>
        </w:rPr>
        <w:t xml:space="preserve">“psychometric </w:t>
      </w:r>
      <w:r w:rsidR="00036BF1" w:rsidRPr="0030659C">
        <w:rPr>
          <w:rFonts w:ascii="Times New Roman" w:hAnsi="Times New Roman" w:cs="Times New Roman"/>
        </w:rPr>
        <w:t>nightmare”</w:t>
      </w:r>
      <w:r w:rsidR="002B0827" w:rsidRPr="0030659C">
        <w:rPr>
          <w:rFonts w:ascii="Times New Roman" w:hAnsi="Times New Roman" w:cs="Times New Roman"/>
        </w:rPr>
        <w:t xml:space="preserve">. </w:t>
      </w:r>
      <w:r w:rsidR="00E75F6D" w:rsidRPr="0030659C">
        <w:rPr>
          <w:rFonts w:ascii="Times New Roman" w:hAnsi="Times New Roman" w:cs="Times New Roman"/>
        </w:rPr>
        <w:t>Baum, Viens and</w:t>
      </w:r>
      <w:r w:rsidR="00E75F6D" w:rsidRPr="0030659C">
        <w:rPr>
          <w:rFonts w:ascii="Times New Roman" w:hAnsi="Times New Roman" w:cs="Times New Roman"/>
          <w:rtl/>
        </w:rPr>
        <w:t xml:space="preserve"> </w:t>
      </w:r>
      <w:r w:rsidR="00E75F6D" w:rsidRPr="0030659C">
        <w:rPr>
          <w:rFonts w:ascii="Times New Roman" w:hAnsi="Times New Roman" w:cs="Times New Roman"/>
        </w:rPr>
        <w:t xml:space="preserve">Slatin (2007) </w:t>
      </w:r>
      <w:r w:rsidR="00F63625" w:rsidRPr="0030659C">
        <w:rPr>
          <w:rFonts w:ascii="Times New Roman" w:hAnsi="Times New Roman" w:cs="Times New Roman"/>
        </w:rPr>
        <w:t xml:space="preserve">posit that MI </w:t>
      </w:r>
      <w:r w:rsidR="00F03F45" w:rsidRPr="0030659C">
        <w:rPr>
          <w:rFonts w:ascii="Times New Roman" w:hAnsi="Times New Roman" w:cs="Times New Roman"/>
        </w:rPr>
        <w:t>cannot</w:t>
      </w:r>
      <w:r w:rsidR="00F63625" w:rsidRPr="0030659C">
        <w:rPr>
          <w:rFonts w:ascii="Times New Roman" w:hAnsi="Times New Roman" w:cs="Times New Roman"/>
        </w:rPr>
        <w:t xml:space="preserve"> be assessed in a linear fashion using </w:t>
      </w:r>
      <w:r w:rsidR="009C2F53" w:rsidRPr="0030659C">
        <w:rPr>
          <w:rFonts w:ascii="Times New Roman" w:hAnsi="Times New Roman" w:cs="Times New Roman"/>
        </w:rPr>
        <w:t>article</w:t>
      </w:r>
      <w:r w:rsidR="00F63625" w:rsidRPr="0030659C">
        <w:rPr>
          <w:rFonts w:ascii="Times New Roman" w:hAnsi="Times New Roman" w:cs="Times New Roman"/>
        </w:rPr>
        <w:t xml:space="preserve">-and-pencil tests </w:t>
      </w:r>
      <w:r w:rsidR="00E75F6D" w:rsidRPr="0030659C">
        <w:rPr>
          <w:rFonts w:ascii="Times New Roman" w:hAnsi="Times New Roman" w:cs="Times New Roman"/>
        </w:rPr>
        <w:t>since</w:t>
      </w:r>
      <w:r w:rsidR="00F63625" w:rsidRPr="0030659C">
        <w:rPr>
          <w:rFonts w:ascii="Times New Roman" w:hAnsi="Times New Roman" w:cs="Times New Roman"/>
        </w:rPr>
        <w:t xml:space="preserve"> MI assessment is multifocal and “tightly contextualized” (p.43).  </w:t>
      </w:r>
      <w:r w:rsidR="00EF3B68" w:rsidRPr="0030659C">
        <w:rPr>
          <w:rFonts w:ascii="Times New Roman" w:hAnsi="Times New Roman" w:cs="Times New Roman"/>
        </w:rPr>
        <w:t xml:space="preserve">Armstrong (2009) maintains that “no test can accurately determine the nature or quality of a person’s intelligences” (p.21) and that there is no “mega-test” (p. 33) on the market that can give a complete account of a persons’ MI configuration.   In line with Armstrong, </w:t>
      </w:r>
      <w:r w:rsidR="00E66D1E" w:rsidRPr="0030659C">
        <w:rPr>
          <w:rFonts w:ascii="Times New Roman" w:hAnsi="Times New Roman" w:cs="Times New Roman"/>
        </w:rPr>
        <w:t xml:space="preserve">Tirri, Nokelainen and Komulainen (2013) express concerns about the soundness of MI assessment as a means of operationalizing MI theory.  </w:t>
      </w:r>
      <w:r w:rsidR="00E75F6D" w:rsidRPr="0030659C">
        <w:rPr>
          <w:rFonts w:ascii="Times New Roman" w:hAnsi="Times New Roman" w:cs="Times New Roman"/>
        </w:rPr>
        <w:t xml:space="preserve">Chen (2005) and Tomlinson (2001) </w:t>
      </w:r>
      <w:r w:rsidR="00EF3B68" w:rsidRPr="0030659C">
        <w:rPr>
          <w:rFonts w:ascii="Times New Roman" w:hAnsi="Times New Roman" w:cs="Times New Roman"/>
        </w:rPr>
        <w:t xml:space="preserve">also </w:t>
      </w:r>
      <w:r w:rsidR="00E75F6D" w:rsidRPr="0030659C">
        <w:rPr>
          <w:rFonts w:ascii="Times New Roman" w:hAnsi="Times New Roman" w:cs="Times New Roman"/>
        </w:rPr>
        <w:t>call for sound and reliable MI assessment in EFL education</w:t>
      </w:r>
      <w:r w:rsidR="00C712CF" w:rsidRPr="0030659C">
        <w:rPr>
          <w:rFonts w:ascii="Times New Roman" w:hAnsi="Times New Roman" w:cs="Times New Roman"/>
        </w:rPr>
        <w:t>.</w:t>
      </w:r>
      <w:r w:rsidR="001A11E9" w:rsidRPr="0030659C">
        <w:rPr>
          <w:rFonts w:ascii="Times New Roman" w:hAnsi="Times New Roman" w:cs="Times New Roman"/>
        </w:rPr>
        <w:t xml:space="preserve"> </w:t>
      </w:r>
      <w:r w:rsidR="00C712CF" w:rsidRPr="0030659C">
        <w:rPr>
          <w:rFonts w:ascii="Times New Roman" w:hAnsi="Times New Roman" w:cs="Times New Roman"/>
        </w:rPr>
        <w:t xml:space="preserve">Tomlinson emphasizes </w:t>
      </w:r>
      <w:r w:rsidR="00D6030D" w:rsidRPr="0030659C">
        <w:rPr>
          <w:rFonts w:ascii="Times New Roman" w:hAnsi="Times New Roman" w:cs="Times New Roman"/>
        </w:rPr>
        <w:t>that</w:t>
      </w:r>
      <w:r w:rsidR="001A11E9" w:rsidRPr="0030659C">
        <w:rPr>
          <w:rFonts w:ascii="Times New Roman" w:hAnsi="Times New Roman" w:cs="Times New Roman"/>
        </w:rPr>
        <w:t xml:space="preserve"> </w:t>
      </w:r>
      <w:r w:rsidR="00E75F6D" w:rsidRPr="0030659C">
        <w:rPr>
          <w:rFonts w:ascii="Times New Roman" w:hAnsi="Times New Roman" w:cs="Times New Roman"/>
        </w:rPr>
        <w:t>“differentiated instruction is rooted in assessment”</w:t>
      </w:r>
      <w:r w:rsidR="00943CB9" w:rsidRPr="0030659C">
        <w:rPr>
          <w:rFonts w:ascii="Times New Roman" w:hAnsi="Times New Roman" w:cs="Times New Roman"/>
        </w:rPr>
        <w:t xml:space="preserve"> (p. 4)</w:t>
      </w:r>
      <w:r w:rsidR="00E75F6D" w:rsidRPr="0030659C">
        <w:rPr>
          <w:rFonts w:ascii="Times New Roman" w:hAnsi="Times New Roman" w:cs="Times New Roman"/>
        </w:rPr>
        <w:t xml:space="preserve">.   </w:t>
      </w:r>
      <w:r w:rsidR="00C712CF" w:rsidRPr="0030659C">
        <w:rPr>
          <w:rFonts w:ascii="Times New Roman" w:hAnsi="Times New Roman" w:cs="Times New Roman"/>
        </w:rPr>
        <w:t>McMahon</w:t>
      </w:r>
      <w:r w:rsidR="00215892" w:rsidRPr="0030659C">
        <w:rPr>
          <w:rFonts w:ascii="Times New Roman" w:hAnsi="Times New Roman" w:cs="Times New Roman"/>
        </w:rPr>
        <w:t xml:space="preserve"> and Rose (2004) notice</w:t>
      </w:r>
      <w:r w:rsidR="00117FFA" w:rsidRPr="0030659C">
        <w:rPr>
          <w:rFonts w:ascii="Times New Roman" w:hAnsi="Times New Roman" w:cs="Times New Roman"/>
        </w:rPr>
        <w:t>d</w:t>
      </w:r>
      <w:r w:rsidR="00215892" w:rsidRPr="0030659C">
        <w:rPr>
          <w:rFonts w:ascii="Times New Roman" w:hAnsi="Times New Roman" w:cs="Times New Roman"/>
        </w:rPr>
        <w:t xml:space="preserve"> that MI tests lack </w:t>
      </w:r>
      <w:r w:rsidR="00406959" w:rsidRPr="0030659C">
        <w:rPr>
          <w:rFonts w:ascii="Times New Roman" w:hAnsi="Times New Roman" w:cs="Times New Roman"/>
        </w:rPr>
        <w:t>validity:</w:t>
      </w:r>
      <w:r w:rsidR="005472E1" w:rsidRPr="0030659C">
        <w:rPr>
          <w:rFonts w:ascii="Times New Roman" w:hAnsi="Times New Roman" w:cs="Times New Roman"/>
        </w:rPr>
        <w:t xml:space="preserve"> they</w:t>
      </w:r>
      <w:r w:rsidR="00215892" w:rsidRPr="0030659C">
        <w:rPr>
          <w:rFonts w:ascii="Times New Roman" w:hAnsi="Times New Roman" w:cs="Times New Roman"/>
        </w:rPr>
        <w:t xml:space="preserve"> do not measure what they are claimed to and do not </w:t>
      </w:r>
      <w:r w:rsidR="00D91047" w:rsidRPr="0030659C">
        <w:rPr>
          <w:rFonts w:ascii="Times New Roman" w:hAnsi="Times New Roman" w:cs="Times New Roman"/>
        </w:rPr>
        <w:t xml:space="preserve">allow </w:t>
      </w:r>
      <w:r w:rsidR="00215892" w:rsidRPr="0030659C">
        <w:rPr>
          <w:rFonts w:ascii="Times New Roman" w:hAnsi="Times New Roman" w:cs="Times New Roman"/>
        </w:rPr>
        <w:t>predict</w:t>
      </w:r>
      <w:r w:rsidR="00D91047" w:rsidRPr="0030659C">
        <w:rPr>
          <w:rFonts w:ascii="Times New Roman" w:hAnsi="Times New Roman" w:cs="Times New Roman"/>
        </w:rPr>
        <w:t>ions</w:t>
      </w:r>
      <w:r w:rsidR="00215892" w:rsidRPr="0030659C">
        <w:rPr>
          <w:rFonts w:ascii="Times New Roman" w:hAnsi="Times New Roman" w:cs="Times New Roman"/>
        </w:rPr>
        <w:t xml:space="preserve">. </w:t>
      </w:r>
    </w:p>
    <w:p w14:paraId="16608B9F" w14:textId="20755F3C" w:rsidR="00827FB3" w:rsidRPr="0030659C" w:rsidRDefault="007F3FC3" w:rsidP="00767727">
      <w:pPr>
        <w:spacing w:after="120" w:line="240" w:lineRule="auto"/>
        <w:ind w:left="115" w:right="72" w:firstLine="562"/>
        <w:jc w:val="both"/>
        <w:rPr>
          <w:rFonts w:ascii="Times New Roman" w:hAnsi="Times New Roman" w:cs="Times New Roman"/>
        </w:rPr>
      </w:pPr>
      <w:r w:rsidRPr="0030659C">
        <w:rPr>
          <w:rFonts w:ascii="Times New Roman" w:hAnsi="Times New Roman" w:cs="Times New Roman"/>
        </w:rPr>
        <w:t xml:space="preserve">Among the widely used </w:t>
      </w:r>
      <w:r w:rsidR="00D91047" w:rsidRPr="0030659C">
        <w:rPr>
          <w:rFonts w:ascii="Times New Roman" w:hAnsi="Times New Roman" w:cs="Times New Roman"/>
        </w:rPr>
        <w:t xml:space="preserve">MI </w:t>
      </w:r>
      <w:r w:rsidRPr="0030659C">
        <w:rPr>
          <w:rFonts w:ascii="Times New Roman" w:hAnsi="Times New Roman" w:cs="Times New Roman"/>
        </w:rPr>
        <w:t xml:space="preserve">tests are </w:t>
      </w:r>
      <w:r w:rsidR="00D91047" w:rsidRPr="0030659C">
        <w:rPr>
          <w:rFonts w:ascii="Times New Roman" w:hAnsi="Times New Roman" w:cs="Times New Roman"/>
        </w:rPr>
        <w:t xml:space="preserve">MMII (McKenzie, </w:t>
      </w:r>
      <w:r w:rsidR="00E35C64" w:rsidRPr="0030659C">
        <w:rPr>
          <w:rFonts w:ascii="Times New Roman" w:hAnsi="Times New Roman" w:cs="Times New Roman"/>
        </w:rPr>
        <w:t>1999</w:t>
      </w:r>
      <w:r w:rsidR="00853187" w:rsidRPr="0030659C">
        <w:rPr>
          <w:rFonts w:ascii="Times New Roman" w:hAnsi="Times New Roman" w:cs="Times New Roman"/>
        </w:rPr>
        <w:t>/2017</w:t>
      </w:r>
      <w:r w:rsidRPr="0030659C">
        <w:rPr>
          <w:rFonts w:ascii="Times New Roman" w:hAnsi="Times New Roman" w:cs="Times New Roman"/>
        </w:rPr>
        <w:t>) and the</w:t>
      </w:r>
      <w:r w:rsidR="00827FB3" w:rsidRPr="0030659C">
        <w:rPr>
          <w:rFonts w:ascii="Times New Roman" w:hAnsi="Times New Roman" w:cs="Times New Roman"/>
        </w:rPr>
        <w:t xml:space="preserve"> MIDA</w:t>
      </w:r>
      <w:r w:rsidR="004D6EF7" w:rsidRPr="0030659C">
        <w:rPr>
          <w:rFonts w:ascii="Times New Roman" w:hAnsi="Times New Roman" w:cs="Times New Roman"/>
        </w:rPr>
        <w:t>S</w:t>
      </w:r>
      <w:r w:rsidR="00D91047" w:rsidRPr="0030659C">
        <w:rPr>
          <w:rFonts w:ascii="Times New Roman" w:hAnsi="Times New Roman" w:cs="Times New Roman"/>
        </w:rPr>
        <w:t xml:space="preserve"> (Shearer, </w:t>
      </w:r>
      <w:r w:rsidR="00827FB3" w:rsidRPr="0030659C">
        <w:rPr>
          <w:rFonts w:ascii="Times New Roman" w:hAnsi="Times New Roman" w:cs="Times New Roman"/>
        </w:rPr>
        <w:t>1994</w:t>
      </w:r>
      <w:r w:rsidR="00AB17AD" w:rsidRPr="0030659C">
        <w:rPr>
          <w:rFonts w:ascii="Times New Roman" w:hAnsi="Times New Roman" w:cs="Times New Roman"/>
        </w:rPr>
        <w:t xml:space="preserve">) </w:t>
      </w:r>
      <w:r w:rsidR="00F8589F" w:rsidRPr="0030659C">
        <w:rPr>
          <w:rFonts w:ascii="Times New Roman" w:hAnsi="Times New Roman" w:cs="Times New Roman"/>
        </w:rPr>
        <w:t xml:space="preserve">and their different </w:t>
      </w:r>
      <w:r w:rsidRPr="0030659C">
        <w:rPr>
          <w:rFonts w:ascii="Times New Roman" w:hAnsi="Times New Roman" w:cs="Times New Roman"/>
        </w:rPr>
        <w:t>adaptation</w:t>
      </w:r>
      <w:r w:rsidR="00827FB3" w:rsidRPr="0030659C">
        <w:rPr>
          <w:rFonts w:ascii="Times New Roman" w:hAnsi="Times New Roman" w:cs="Times New Roman"/>
        </w:rPr>
        <w:t>s</w:t>
      </w:r>
      <w:r w:rsidRPr="0030659C">
        <w:rPr>
          <w:rFonts w:ascii="Times New Roman" w:hAnsi="Times New Roman" w:cs="Times New Roman"/>
        </w:rPr>
        <w:t>.</w:t>
      </w:r>
      <w:r w:rsidR="004D6EF7" w:rsidRPr="0030659C">
        <w:rPr>
          <w:rFonts w:ascii="Times New Roman" w:hAnsi="Times New Roman" w:cs="Times New Roman"/>
        </w:rPr>
        <w:t xml:space="preserve"> </w:t>
      </w:r>
      <w:r w:rsidR="00827FB3" w:rsidRPr="0030659C">
        <w:rPr>
          <w:rFonts w:ascii="Times New Roman" w:hAnsi="Times New Roman" w:cs="Times New Roman"/>
        </w:rPr>
        <w:t>McKenzie developed his inventory in 1999</w:t>
      </w:r>
      <w:r w:rsidR="00D91047" w:rsidRPr="0030659C">
        <w:rPr>
          <w:rFonts w:ascii="Times New Roman" w:hAnsi="Times New Roman" w:cs="Times New Roman"/>
        </w:rPr>
        <w:t xml:space="preserve">. </w:t>
      </w:r>
      <w:r w:rsidR="00827FB3" w:rsidRPr="0030659C">
        <w:rPr>
          <w:rFonts w:ascii="Times New Roman" w:hAnsi="Times New Roman" w:cs="Times New Roman"/>
        </w:rPr>
        <w:t xml:space="preserve">MMII is </w:t>
      </w:r>
      <w:proofErr w:type="gramStart"/>
      <w:r w:rsidR="00827FB3" w:rsidRPr="0030659C">
        <w:rPr>
          <w:rFonts w:ascii="Times New Roman" w:hAnsi="Times New Roman" w:cs="Times New Roman"/>
        </w:rPr>
        <w:t>an agree</w:t>
      </w:r>
      <w:proofErr w:type="gramEnd"/>
      <w:r w:rsidR="00827FB3" w:rsidRPr="0030659C">
        <w:rPr>
          <w:rFonts w:ascii="Times New Roman" w:hAnsi="Times New Roman" w:cs="Times New Roman"/>
        </w:rPr>
        <w:t xml:space="preserve">-disagree questionnaire with </w:t>
      </w:r>
      <w:r w:rsidR="00D91047" w:rsidRPr="0030659C">
        <w:rPr>
          <w:rFonts w:ascii="Times New Roman" w:hAnsi="Times New Roman" w:cs="Times New Roman"/>
        </w:rPr>
        <w:t xml:space="preserve">nine </w:t>
      </w:r>
      <w:r w:rsidR="00827FB3" w:rsidRPr="0030659C">
        <w:rPr>
          <w:rFonts w:ascii="Times New Roman" w:hAnsi="Times New Roman" w:cs="Times New Roman"/>
        </w:rPr>
        <w:t xml:space="preserve">subscales, representing the nine types of intelligences (i.e. Naturalist, Musical, Logical, Existential, Interpersonal, Kinesthetic, Verbal, Intrapersonal and Visual), each with 10 questions.  </w:t>
      </w:r>
      <w:r w:rsidR="00BF0CB8" w:rsidRPr="0030659C">
        <w:rPr>
          <w:rFonts w:ascii="Times New Roman" w:hAnsi="Times New Roman" w:cs="Times New Roman"/>
        </w:rPr>
        <w:t>Although McKenzie stresse</w:t>
      </w:r>
      <w:r w:rsidR="00117FFA" w:rsidRPr="0030659C">
        <w:rPr>
          <w:rFonts w:ascii="Times New Roman" w:hAnsi="Times New Roman" w:cs="Times New Roman"/>
        </w:rPr>
        <w:t>d</w:t>
      </w:r>
      <w:r w:rsidR="00BF0CB8" w:rsidRPr="0030659C">
        <w:rPr>
          <w:rFonts w:ascii="Times New Roman" w:hAnsi="Times New Roman" w:cs="Times New Roman"/>
        </w:rPr>
        <w:t xml:space="preserve"> that his </w:t>
      </w:r>
      <w:r w:rsidR="00D91047" w:rsidRPr="0030659C">
        <w:rPr>
          <w:rFonts w:ascii="Times New Roman" w:hAnsi="Times New Roman" w:cs="Times New Roman"/>
        </w:rPr>
        <w:t>questionnaire</w:t>
      </w:r>
      <w:r w:rsidR="00BF0CB8" w:rsidRPr="0030659C">
        <w:rPr>
          <w:rFonts w:ascii="Times New Roman" w:hAnsi="Times New Roman" w:cs="Times New Roman"/>
        </w:rPr>
        <w:t xml:space="preserve"> is not a test but </w:t>
      </w:r>
      <w:r w:rsidR="00C712CF" w:rsidRPr="0030659C">
        <w:rPr>
          <w:rFonts w:ascii="Times New Roman" w:hAnsi="Times New Roman" w:cs="Times New Roman"/>
        </w:rPr>
        <w:t>“a snapshot in time of an individual's perceived MI preferences” (p.1)</w:t>
      </w:r>
      <w:r w:rsidR="00BF0CB8" w:rsidRPr="0030659C">
        <w:rPr>
          <w:rFonts w:ascii="Times New Roman" w:hAnsi="Times New Roman" w:cs="Times New Roman"/>
        </w:rPr>
        <w:t xml:space="preserve">, </w:t>
      </w:r>
      <w:r w:rsidR="00827FB3" w:rsidRPr="0030659C">
        <w:rPr>
          <w:rFonts w:ascii="Times New Roman" w:hAnsi="Times New Roman" w:cs="Times New Roman"/>
        </w:rPr>
        <w:t xml:space="preserve">MMII </w:t>
      </w:r>
      <w:r w:rsidR="009727BE" w:rsidRPr="0030659C">
        <w:rPr>
          <w:rFonts w:ascii="Times New Roman" w:hAnsi="Times New Roman" w:cs="Times New Roman"/>
        </w:rPr>
        <w:t>and</w:t>
      </w:r>
      <w:r w:rsidR="00827FB3" w:rsidRPr="0030659C">
        <w:rPr>
          <w:rFonts w:ascii="Times New Roman" w:hAnsi="Times New Roman" w:cs="Times New Roman"/>
        </w:rPr>
        <w:t xml:space="preserve"> its adaptations </w:t>
      </w:r>
      <w:r w:rsidR="00BF0CB8" w:rsidRPr="0030659C">
        <w:rPr>
          <w:rFonts w:ascii="Times New Roman" w:hAnsi="Times New Roman" w:cs="Times New Roman"/>
        </w:rPr>
        <w:t>are</w:t>
      </w:r>
      <w:r w:rsidR="00827FB3" w:rsidRPr="0030659C">
        <w:rPr>
          <w:rFonts w:ascii="Times New Roman" w:hAnsi="Times New Roman" w:cs="Times New Roman"/>
        </w:rPr>
        <w:t xml:space="preserve"> extensively used for research and educational purposes (Hoerr, 2000; McKenzie, 2009; Nicholson-Nelson, 1998)</w:t>
      </w:r>
      <w:r w:rsidR="009727BE" w:rsidRPr="0030659C">
        <w:rPr>
          <w:rFonts w:ascii="Times New Roman" w:hAnsi="Times New Roman" w:cs="Times New Roman"/>
        </w:rPr>
        <w:t>.</w:t>
      </w:r>
    </w:p>
    <w:p w14:paraId="1D56B90D" w14:textId="1FE06AB9" w:rsidR="00F43281" w:rsidRPr="0030659C" w:rsidRDefault="00827FB3" w:rsidP="00767727">
      <w:pPr>
        <w:spacing w:after="120" w:line="240" w:lineRule="auto"/>
        <w:ind w:left="115" w:right="72" w:firstLine="562"/>
        <w:jc w:val="both"/>
        <w:rPr>
          <w:rFonts w:ascii="Times New Roman" w:hAnsi="Times New Roman" w:cs="Times New Roman"/>
        </w:rPr>
      </w:pPr>
      <w:r w:rsidRPr="0030659C">
        <w:rPr>
          <w:rFonts w:ascii="Times New Roman" w:hAnsi="Times New Roman" w:cs="Times New Roman"/>
        </w:rPr>
        <w:t xml:space="preserve">DeVellis (1991) found a reliability </w:t>
      </w:r>
      <w:r w:rsidR="001F3669" w:rsidRPr="0030659C">
        <w:rPr>
          <w:rFonts w:ascii="Times New Roman" w:hAnsi="Times New Roman" w:cs="Times New Roman"/>
        </w:rPr>
        <w:t xml:space="preserve">coefficient </w:t>
      </w:r>
      <w:r w:rsidRPr="0030659C">
        <w:rPr>
          <w:rFonts w:ascii="Times New Roman" w:hAnsi="Times New Roman" w:cs="Times New Roman"/>
        </w:rPr>
        <w:t>of 0.86 for MMII, which he considers accep</w:t>
      </w:r>
      <w:r w:rsidR="005111F2" w:rsidRPr="0030659C">
        <w:rPr>
          <w:rFonts w:ascii="Times New Roman" w:hAnsi="Times New Roman" w:cs="Times New Roman"/>
        </w:rPr>
        <w:t>table</w:t>
      </w:r>
      <w:r w:rsidRPr="0030659C">
        <w:rPr>
          <w:rFonts w:ascii="Times New Roman" w:hAnsi="Times New Roman" w:cs="Times New Roman"/>
        </w:rPr>
        <w:t xml:space="preserve"> for many studies and evaluations. According to Al-Balhan (2006), MMII had a reliability coefficient of 0.85. </w:t>
      </w:r>
      <w:r w:rsidR="00D60A18" w:rsidRPr="0030659C">
        <w:rPr>
          <w:rFonts w:ascii="Times New Roman" w:hAnsi="Times New Roman" w:cs="Times New Roman"/>
        </w:rPr>
        <w:t>The</w:t>
      </w:r>
      <w:r w:rsidRPr="0030659C">
        <w:rPr>
          <w:rFonts w:ascii="Times New Roman" w:hAnsi="Times New Roman" w:cs="Times New Roman"/>
        </w:rPr>
        <w:t xml:space="preserve"> overall internal consistency of the subscales of MMII </w:t>
      </w:r>
      <w:r w:rsidR="00117FFA" w:rsidRPr="0030659C">
        <w:rPr>
          <w:rFonts w:ascii="Times New Roman" w:hAnsi="Times New Roman" w:cs="Times New Roman"/>
        </w:rPr>
        <w:t>was</w:t>
      </w:r>
      <w:r w:rsidR="00D60A18" w:rsidRPr="0030659C">
        <w:rPr>
          <w:rFonts w:ascii="Times New Roman" w:hAnsi="Times New Roman" w:cs="Times New Roman"/>
        </w:rPr>
        <w:t xml:space="preserve"> reported to be</w:t>
      </w:r>
      <w:r w:rsidRPr="0030659C">
        <w:rPr>
          <w:rFonts w:ascii="Times New Roman" w:hAnsi="Times New Roman" w:cs="Times New Roman"/>
        </w:rPr>
        <w:t xml:space="preserve"> about 0.85 - 0.90 (Al-Balhan, 2006; Hajhashemi &amp; Bee Eng, 2010; Hajhashemi, Cook </w:t>
      </w:r>
      <w:r w:rsidR="00D91047" w:rsidRPr="0030659C">
        <w:rPr>
          <w:rFonts w:ascii="Times New Roman" w:hAnsi="Times New Roman" w:cs="Times New Roman"/>
        </w:rPr>
        <w:t>&amp;</w:t>
      </w:r>
      <w:r w:rsidRPr="0030659C">
        <w:rPr>
          <w:rFonts w:ascii="Times New Roman" w:hAnsi="Times New Roman" w:cs="Times New Roman"/>
        </w:rPr>
        <w:t xml:space="preserve"> Bee Eng, 2012; Razmjoo, 2008).  However, </w:t>
      </w:r>
      <w:r w:rsidR="00F8589F" w:rsidRPr="0030659C">
        <w:rPr>
          <w:rFonts w:ascii="Times New Roman" w:hAnsi="Times New Roman" w:cs="Times New Roman"/>
        </w:rPr>
        <w:t>MMII</w:t>
      </w:r>
      <w:r w:rsidR="00D60A18" w:rsidRPr="0030659C">
        <w:rPr>
          <w:rFonts w:ascii="Times New Roman" w:hAnsi="Times New Roman" w:cs="Times New Roman"/>
        </w:rPr>
        <w:t xml:space="preserve"> </w:t>
      </w:r>
      <w:r w:rsidR="00F8589F" w:rsidRPr="0030659C">
        <w:rPr>
          <w:rFonts w:ascii="Times New Roman" w:hAnsi="Times New Roman" w:cs="Times New Roman"/>
        </w:rPr>
        <w:t xml:space="preserve">validity is </w:t>
      </w:r>
      <w:r w:rsidR="009853FF" w:rsidRPr="0030659C">
        <w:rPr>
          <w:rFonts w:ascii="Times New Roman" w:hAnsi="Times New Roman" w:cs="Times New Roman"/>
        </w:rPr>
        <w:t>not believed to be as high.</w:t>
      </w:r>
      <w:r w:rsidR="00F8589F" w:rsidRPr="0030659C">
        <w:rPr>
          <w:rFonts w:ascii="Times New Roman" w:hAnsi="Times New Roman" w:cs="Times New Roman"/>
        </w:rPr>
        <w:t xml:space="preserve"> </w:t>
      </w:r>
      <w:r w:rsidRPr="0030659C">
        <w:rPr>
          <w:rFonts w:ascii="Times New Roman" w:hAnsi="Times New Roman" w:cs="Times New Roman"/>
        </w:rPr>
        <w:t xml:space="preserve">O’Grady (2017) </w:t>
      </w:r>
      <w:r w:rsidR="004D6EF7" w:rsidRPr="0030659C">
        <w:rPr>
          <w:rFonts w:ascii="Times New Roman" w:hAnsi="Times New Roman" w:cs="Times New Roman"/>
        </w:rPr>
        <w:t xml:space="preserve">criticizes MMII for lacking the capacity to assess what it claims to.  </w:t>
      </w:r>
      <w:r w:rsidR="009853FF" w:rsidRPr="0030659C">
        <w:rPr>
          <w:rFonts w:ascii="Times New Roman" w:hAnsi="Times New Roman" w:cs="Times New Roman"/>
        </w:rPr>
        <w:t>His</w:t>
      </w:r>
      <w:r w:rsidR="004D6EF7" w:rsidRPr="0030659C">
        <w:rPr>
          <w:rFonts w:ascii="Times New Roman" w:hAnsi="Times New Roman" w:cs="Times New Roman"/>
        </w:rPr>
        <w:t xml:space="preserve"> findings indicate</w:t>
      </w:r>
      <w:r w:rsidR="00117FFA" w:rsidRPr="0030659C">
        <w:rPr>
          <w:rFonts w:ascii="Times New Roman" w:hAnsi="Times New Roman" w:cs="Times New Roman"/>
        </w:rPr>
        <w:t>d</w:t>
      </w:r>
      <w:r w:rsidR="004D6EF7" w:rsidRPr="0030659C">
        <w:rPr>
          <w:rFonts w:ascii="Times New Roman" w:hAnsi="Times New Roman" w:cs="Times New Roman"/>
        </w:rPr>
        <w:t xml:space="preserve"> “no evidence of any research supporting the validity of the me</w:t>
      </w:r>
      <w:r w:rsidR="009853FF" w:rsidRPr="0030659C">
        <w:rPr>
          <w:rFonts w:ascii="Times New Roman" w:hAnsi="Times New Roman" w:cs="Times New Roman"/>
        </w:rPr>
        <w:t xml:space="preserve">asure” (para. 31), nor of </w:t>
      </w:r>
      <w:r w:rsidR="004D6EF7" w:rsidRPr="0030659C">
        <w:rPr>
          <w:rFonts w:ascii="Times New Roman" w:hAnsi="Times New Roman" w:cs="Times New Roman"/>
        </w:rPr>
        <w:t xml:space="preserve">its predictive validity. He </w:t>
      </w:r>
      <w:r w:rsidR="00727BED" w:rsidRPr="0030659C">
        <w:rPr>
          <w:rFonts w:ascii="Times New Roman" w:hAnsi="Times New Roman" w:cs="Times New Roman"/>
        </w:rPr>
        <w:t xml:space="preserve">seriously </w:t>
      </w:r>
      <w:r w:rsidR="004D6EF7" w:rsidRPr="0030659C">
        <w:rPr>
          <w:rFonts w:ascii="Times New Roman" w:hAnsi="Times New Roman" w:cs="Times New Roman"/>
        </w:rPr>
        <w:t>questions the</w:t>
      </w:r>
      <w:r w:rsidRPr="0030659C">
        <w:rPr>
          <w:rFonts w:ascii="Times New Roman" w:hAnsi="Times New Roman" w:cs="Times New Roman"/>
        </w:rPr>
        <w:t xml:space="preserve"> findings of </w:t>
      </w:r>
      <w:r w:rsidRPr="0030659C">
        <w:rPr>
          <w:rFonts w:ascii="Times New Roman" w:hAnsi="Times New Roman" w:cs="Times New Roman"/>
        </w:rPr>
        <w:lastRenderedPageBreak/>
        <w:t xml:space="preserve">the research </w:t>
      </w:r>
      <w:r w:rsidR="00842343" w:rsidRPr="0030659C">
        <w:rPr>
          <w:rFonts w:ascii="Times New Roman" w:hAnsi="Times New Roman" w:cs="Times New Roman"/>
        </w:rPr>
        <w:t xml:space="preserve">which </w:t>
      </w:r>
      <w:r w:rsidRPr="0030659C">
        <w:rPr>
          <w:rFonts w:ascii="Times New Roman" w:hAnsi="Times New Roman" w:cs="Times New Roman"/>
        </w:rPr>
        <w:t>appl</w:t>
      </w:r>
      <w:r w:rsidR="001A11E9" w:rsidRPr="0030659C">
        <w:rPr>
          <w:rFonts w:ascii="Times New Roman" w:hAnsi="Times New Roman" w:cs="Times New Roman"/>
        </w:rPr>
        <w:t>ied</w:t>
      </w:r>
      <w:r w:rsidRPr="0030659C">
        <w:rPr>
          <w:rFonts w:ascii="Times New Roman" w:hAnsi="Times New Roman" w:cs="Times New Roman"/>
        </w:rPr>
        <w:t xml:space="preserve"> </w:t>
      </w:r>
      <w:r w:rsidR="005472E1" w:rsidRPr="0030659C">
        <w:rPr>
          <w:rFonts w:ascii="Times New Roman" w:hAnsi="Times New Roman" w:cs="Times New Roman"/>
        </w:rPr>
        <w:t>MMII</w:t>
      </w:r>
      <w:r w:rsidRPr="0030659C">
        <w:rPr>
          <w:rFonts w:ascii="Times New Roman" w:hAnsi="Times New Roman" w:cs="Times New Roman"/>
          <w:rtl/>
        </w:rPr>
        <w:t>.</w:t>
      </w:r>
      <w:r w:rsidRPr="0030659C">
        <w:rPr>
          <w:rFonts w:ascii="Times New Roman" w:hAnsi="Times New Roman" w:cs="Times New Roman"/>
        </w:rPr>
        <w:t xml:space="preserve">  Similarly, Armstrong (2009) suggests using standard tests such as the MIDAS rather than the non-standard MMII.</w:t>
      </w:r>
    </w:p>
    <w:p w14:paraId="32EDA2BE" w14:textId="4FE85A63" w:rsidR="00F43281" w:rsidRPr="0030659C" w:rsidRDefault="00827FB3" w:rsidP="00767727">
      <w:pPr>
        <w:spacing w:after="120" w:line="240" w:lineRule="auto"/>
        <w:ind w:left="115" w:right="72" w:firstLine="562"/>
        <w:jc w:val="both"/>
        <w:rPr>
          <w:rFonts w:ascii="Times New Roman" w:hAnsi="Times New Roman" w:cs="Times New Roman"/>
        </w:rPr>
      </w:pPr>
      <w:r w:rsidRPr="0030659C">
        <w:rPr>
          <w:rFonts w:ascii="Times New Roman" w:hAnsi="Times New Roman" w:cs="Times New Roman"/>
        </w:rPr>
        <w:t xml:space="preserve">The MIDAS was developed by Shearer (2012) through a period of more than six years starting in 1987. </w:t>
      </w:r>
      <w:r w:rsidR="001F3669" w:rsidRPr="0030659C">
        <w:rPr>
          <w:rFonts w:ascii="Times New Roman" w:hAnsi="Times New Roman" w:cs="Times New Roman"/>
        </w:rPr>
        <w:t>It is</w:t>
      </w:r>
      <w:r w:rsidRPr="0030659C">
        <w:rPr>
          <w:rFonts w:ascii="Times New Roman" w:hAnsi="Times New Roman" w:cs="Times New Roman"/>
        </w:rPr>
        <w:t xml:space="preserve"> a five-point Likert scale</w:t>
      </w:r>
      <w:r w:rsidRPr="0030659C">
        <w:rPr>
          <w:rFonts w:ascii="Times New Roman" w:hAnsi="Times New Roman" w:cs="Times New Roman"/>
          <w:b/>
          <w:bCs/>
        </w:rPr>
        <w:t xml:space="preserve"> </w:t>
      </w:r>
      <w:r w:rsidRPr="0030659C">
        <w:rPr>
          <w:rFonts w:ascii="Times New Roman" w:hAnsi="Times New Roman" w:cs="Times New Roman"/>
        </w:rPr>
        <w:t>self-discovery questionnaire which, Shearer (2017)</w:t>
      </w:r>
      <w:r w:rsidR="00700B8A" w:rsidRPr="0030659C">
        <w:rPr>
          <w:rFonts w:ascii="Times New Roman" w:hAnsi="Times New Roman" w:cs="Times New Roman"/>
        </w:rPr>
        <w:t xml:space="preserve"> claims</w:t>
      </w:r>
      <w:r w:rsidRPr="0030659C">
        <w:rPr>
          <w:rFonts w:ascii="Times New Roman" w:hAnsi="Times New Roman" w:cs="Times New Roman"/>
        </w:rPr>
        <w:t xml:space="preserve">, is “significantly different from the brief MI checklists” (para.2). </w:t>
      </w:r>
      <w:r w:rsidR="00EF78D2" w:rsidRPr="0030659C">
        <w:rPr>
          <w:rFonts w:ascii="Times New Roman" w:hAnsi="Times New Roman" w:cs="Times New Roman"/>
        </w:rPr>
        <w:t xml:space="preserve">The test includes 8 main </w:t>
      </w:r>
      <w:r w:rsidR="00700B8A" w:rsidRPr="0030659C">
        <w:rPr>
          <w:rFonts w:ascii="Times New Roman" w:hAnsi="Times New Roman" w:cs="Times New Roman"/>
        </w:rPr>
        <w:t>sections</w:t>
      </w:r>
      <w:r w:rsidR="00EF78D2" w:rsidRPr="0030659C">
        <w:rPr>
          <w:rFonts w:ascii="Times New Roman" w:hAnsi="Times New Roman" w:cs="Times New Roman"/>
        </w:rPr>
        <w:t xml:space="preserve">, 119 descriptive </w:t>
      </w:r>
      <w:r w:rsidR="00700B8A" w:rsidRPr="0030659C">
        <w:rPr>
          <w:rFonts w:ascii="Times New Roman" w:hAnsi="Times New Roman" w:cs="Times New Roman"/>
        </w:rPr>
        <w:t>questions and</w:t>
      </w:r>
      <w:r w:rsidR="00EF78D2" w:rsidRPr="0030659C">
        <w:rPr>
          <w:rFonts w:ascii="Times New Roman" w:hAnsi="Times New Roman" w:cs="Times New Roman"/>
        </w:rPr>
        <w:t xml:space="preserve"> 23 qualitative subscales.</w:t>
      </w:r>
      <w:r w:rsidR="00700B8A" w:rsidRPr="0030659C">
        <w:rPr>
          <w:rFonts w:ascii="Times New Roman" w:hAnsi="Times New Roman" w:cs="Times New Roman"/>
        </w:rPr>
        <w:t xml:space="preserve"> </w:t>
      </w:r>
      <w:r w:rsidRPr="0030659C">
        <w:rPr>
          <w:rFonts w:ascii="Times New Roman" w:hAnsi="Times New Roman" w:cs="Times New Roman"/>
        </w:rPr>
        <w:t>There are five versions of the MIDAS for different age</w:t>
      </w:r>
      <w:r w:rsidR="00842343" w:rsidRPr="0030659C">
        <w:rPr>
          <w:rFonts w:ascii="Times New Roman" w:hAnsi="Times New Roman" w:cs="Times New Roman"/>
        </w:rPr>
        <w:t xml:space="preserve"> groups </w:t>
      </w:r>
      <w:r w:rsidRPr="0030659C">
        <w:rPr>
          <w:rFonts w:ascii="Times New Roman" w:hAnsi="Times New Roman" w:cs="Times New Roman"/>
        </w:rPr>
        <w:t xml:space="preserve">including the </w:t>
      </w:r>
      <w:r w:rsidR="005118A1" w:rsidRPr="0030659C">
        <w:rPr>
          <w:rFonts w:ascii="Times New Roman" w:hAnsi="Times New Roman" w:cs="Times New Roman"/>
        </w:rPr>
        <w:t>MIDAS-ADULTS</w:t>
      </w:r>
      <w:r w:rsidRPr="0030659C">
        <w:rPr>
          <w:rFonts w:ascii="Times New Roman" w:hAnsi="Times New Roman" w:cs="Times New Roman"/>
        </w:rPr>
        <w:t xml:space="preserve">, </w:t>
      </w:r>
      <w:r w:rsidR="005118A1" w:rsidRPr="0030659C">
        <w:rPr>
          <w:rFonts w:ascii="Times New Roman" w:hAnsi="Times New Roman" w:cs="Times New Roman"/>
        </w:rPr>
        <w:t>MIDAS_</w:t>
      </w:r>
      <w:r w:rsidRPr="0030659C">
        <w:rPr>
          <w:rFonts w:ascii="Times New Roman" w:hAnsi="Times New Roman" w:cs="Times New Roman"/>
        </w:rPr>
        <w:t xml:space="preserve"> TEENS, and three different versions </w:t>
      </w:r>
      <w:r w:rsidR="00C0471E" w:rsidRPr="0030659C">
        <w:rPr>
          <w:rFonts w:ascii="Times New Roman" w:hAnsi="Times New Roman" w:cs="Times New Roman"/>
        </w:rPr>
        <w:t xml:space="preserve">of </w:t>
      </w:r>
      <w:r w:rsidR="005118A1" w:rsidRPr="0030659C">
        <w:rPr>
          <w:rFonts w:ascii="Times New Roman" w:hAnsi="Times New Roman" w:cs="Times New Roman"/>
        </w:rPr>
        <w:t>MIDAS-</w:t>
      </w:r>
      <w:r w:rsidRPr="0030659C">
        <w:rPr>
          <w:rFonts w:ascii="Times New Roman" w:hAnsi="Times New Roman" w:cs="Times New Roman"/>
        </w:rPr>
        <w:t xml:space="preserve"> K</w:t>
      </w:r>
      <w:r w:rsidR="00842343" w:rsidRPr="0030659C">
        <w:rPr>
          <w:rFonts w:ascii="Times New Roman" w:hAnsi="Times New Roman" w:cs="Times New Roman"/>
        </w:rPr>
        <w:t>IDS</w:t>
      </w:r>
      <w:r w:rsidR="005472E1" w:rsidRPr="0030659C">
        <w:rPr>
          <w:rFonts w:ascii="Times New Roman" w:hAnsi="Times New Roman" w:cs="Times New Roman"/>
        </w:rPr>
        <w:t>.</w:t>
      </w:r>
    </w:p>
    <w:p w14:paraId="00AE260E" w14:textId="40C1419E" w:rsidR="00F43281" w:rsidRPr="0030659C" w:rsidRDefault="00827FB3" w:rsidP="00417479">
      <w:pPr>
        <w:spacing w:after="120" w:line="240" w:lineRule="auto"/>
        <w:ind w:left="115" w:right="72" w:firstLine="562"/>
        <w:jc w:val="both"/>
        <w:rPr>
          <w:rFonts w:ascii="Times New Roman" w:hAnsi="Times New Roman" w:cs="Times New Roman"/>
        </w:rPr>
      </w:pPr>
      <w:r w:rsidRPr="0030659C">
        <w:rPr>
          <w:rFonts w:ascii="Times New Roman" w:hAnsi="Times New Roman" w:cs="Times New Roman"/>
        </w:rPr>
        <w:t>Shearer</w:t>
      </w:r>
      <w:r w:rsidR="00D91047" w:rsidRPr="0030659C">
        <w:rPr>
          <w:rFonts w:ascii="Times New Roman" w:hAnsi="Times New Roman" w:cs="Times New Roman"/>
        </w:rPr>
        <w:t xml:space="preserve"> </w:t>
      </w:r>
      <w:r w:rsidR="00727BED" w:rsidRPr="0030659C">
        <w:rPr>
          <w:rFonts w:ascii="Times New Roman" w:hAnsi="Times New Roman" w:cs="Times New Roman"/>
        </w:rPr>
        <w:t xml:space="preserve">(1997, 2001, 2009, 2013, </w:t>
      </w:r>
      <w:r w:rsidR="00417479">
        <w:rPr>
          <w:rFonts w:ascii="Times New Roman" w:hAnsi="Times New Roman" w:cs="Times New Roman"/>
        </w:rPr>
        <w:t>&amp;</w:t>
      </w:r>
      <w:r w:rsidR="00417479" w:rsidRPr="0030659C">
        <w:rPr>
          <w:rFonts w:ascii="Times New Roman" w:hAnsi="Times New Roman" w:cs="Times New Roman"/>
        </w:rPr>
        <w:t xml:space="preserve"> 2017</w:t>
      </w:r>
      <w:r w:rsidR="00727BED" w:rsidRPr="0030659C">
        <w:rPr>
          <w:rFonts w:ascii="Times New Roman" w:hAnsi="Times New Roman" w:cs="Times New Roman"/>
        </w:rPr>
        <w:t xml:space="preserve">) </w:t>
      </w:r>
      <w:r w:rsidRPr="0030659C">
        <w:rPr>
          <w:rFonts w:ascii="Times New Roman" w:hAnsi="Times New Roman" w:cs="Times New Roman"/>
        </w:rPr>
        <w:t xml:space="preserve">has </w:t>
      </w:r>
      <w:r w:rsidR="00842343" w:rsidRPr="0030659C">
        <w:rPr>
          <w:rFonts w:ascii="Times New Roman" w:hAnsi="Times New Roman" w:cs="Times New Roman"/>
        </w:rPr>
        <w:t xml:space="preserve">constantly </w:t>
      </w:r>
      <w:r w:rsidR="00C0471E" w:rsidRPr="0030659C">
        <w:rPr>
          <w:rFonts w:ascii="Times New Roman" w:hAnsi="Times New Roman" w:cs="Times New Roman"/>
        </w:rPr>
        <w:t>been making</w:t>
      </w:r>
      <w:r w:rsidRPr="0030659C">
        <w:rPr>
          <w:rFonts w:ascii="Times New Roman" w:hAnsi="Times New Roman" w:cs="Times New Roman"/>
        </w:rPr>
        <w:t xml:space="preserve"> attempts to validate the MIDAS</w:t>
      </w:r>
      <w:r w:rsidR="00EF78D2" w:rsidRPr="0030659C">
        <w:rPr>
          <w:rFonts w:ascii="Times New Roman" w:hAnsi="Times New Roman" w:cs="Times New Roman"/>
        </w:rPr>
        <w:t>. The</w:t>
      </w:r>
      <w:r w:rsidRPr="0030659C">
        <w:rPr>
          <w:rFonts w:ascii="Times New Roman" w:hAnsi="Times New Roman" w:cs="Times New Roman"/>
        </w:rPr>
        <w:t xml:space="preserve"> </w:t>
      </w:r>
      <w:r w:rsidR="00700B8A" w:rsidRPr="0030659C">
        <w:rPr>
          <w:rFonts w:ascii="Times New Roman" w:hAnsi="Times New Roman" w:cs="Times New Roman"/>
        </w:rPr>
        <w:t>a</w:t>
      </w:r>
      <w:r w:rsidRPr="0030659C">
        <w:rPr>
          <w:rFonts w:ascii="Times New Roman" w:hAnsi="Times New Roman" w:cs="Times New Roman"/>
        </w:rPr>
        <w:t>lpha reliabili</w:t>
      </w:r>
      <w:r w:rsidR="001F3669" w:rsidRPr="0030659C">
        <w:rPr>
          <w:rFonts w:ascii="Times New Roman" w:hAnsi="Times New Roman" w:cs="Times New Roman"/>
        </w:rPr>
        <w:t>ty coefficient</w:t>
      </w:r>
      <w:r w:rsidRPr="0030659C">
        <w:rPr>
          <w:rFonts w:ascii="Times New Roman" w:hAnsi="Times New Roman" w:cs="Times New Roman"/>
        </w:rPr>
        <w:t xml:space="preserve"> </w:t>
      </w:r>
      <w:r w:rsidR="00C0471E" w:rsidRPr="0030659C">
        <w:rPr>
          <w:rFonts w:ascii="Times New Roman" w:hAnsi="Times New Roman" w:cs="Times New Roman"/>
        </w:rPr>
        <w:t>for the</w:t>
      </w:r>
      <w:r w:rsidR="00700B8A" w:rsidRPr="0030659C">
        <w:rPr>
          <w:rFonts w:ascii="Times New Roman" w:hAnsi="Times New Roman" w:cs="Times New Roman"/>
        </w:rPr>
        <w:t xml:space="preserve"> test </w:t>
      </w:r>
      <w:r w:rsidR="00C0471E" w:rsidRPr="0030659C">
        <w:rPr>
          <w:rFonts w:ascii="Times New Roman" w:hAnsi="Times New Roman" w:cs="Times New Roman"/>
        </w:rPr>
        <w:t>scales are</w:t>
      </w:r>
      <w:r w:rsidR="00700B8A" w:rsidRPr="0030659C">
        <w:rPr>
          <w:rFonts w:ascii="Times New Roman" w:hAnsi="Times New Roman" w:cs="Times New Roman"/>
        </w:rPr>
        <w:t xml:space="preserve"> reported to “</w:t>
      </w:r>
      <w:r w:rsidRPr="0030659C">
        <w:rPr>
          <w:rFonts w:ascii="Times New Roman" w:hAnsi="Times New Roman" w:cs="Times New Roman"/>
        </w:rPr>
        <w:t xml:space="preserve">range from .79 - .89” (Shearer, 2012, p.137). </w:t>
      </w:r>
      <w:r w:rsidR="00700B8A" w:rsidRPr="0030659C">
        <w:rPr>
          <w:rFonts w:ascii="Times New Roman" w:hAnsi="Times New Roman" w:cs="Times New Roman"/>
        </w:rPr>
        <w:t xml:space="preserve">According to Shearer and Jones (1994, p.12), “accumulated evidence supports its </w:t>
      </w:r>
      <w:r w:rsidR="001F3669" w:rsidRPr="0030659C">
        <w:rPr>
          <w:rFonts w:ascii="Times New Roman" w:hAnsi="Times New Roman" w:cs="Times New Roman"/>
        </w:rPr>
        <w:t xml:space="preserve">[MIDAS] </w:t>
      </w:r>
      <w:r w:rsidR="00700B8A" w:rsidRPr="0030659C">
        <w:rPr>
          <w:rFonts w:ascii="Times New Roman" w:hAnsi="Times New Roman" w:cs="Times New Roman"/>
        </w:rPr>
        <w:t xml:space="preserve">validity as a tool to gather useful and meaningful data regarding an individual’s profile in seven areas of everyday intellectual functioning”. The MIDAS is claimed to </w:t>
      </w:r>
      <w:r w:rsidR="00C0471E" w:rsidRPr="0030659C">
        <w:rPr>
          <w:rFonts w:ascii="Times New Roman" w:hAnsi="Times New Roman" w:cs="Times New Roman"/>
        </w:rPr>
        <w:t>provide</w:t>
      </w:r>
      <w:r w:rsidR="00700B8A" w:rsidRPr="0030659C">
        <w:rPr>
          <w:rFonts w:ascii="Times New Roman" w:hAnsi="Times New Roman" w:cs="Times New Roman"/>
        </w:rPr>
        <w:t xml:space="preserve"> both a qualitative and quantitative </w:t>
      </w:r>
      <w:r w:rsidR="00C0471E" w:rsidRPr="0030659C">
        <w:rPr>
          <w:rFonts w:ascii="Times New Roman" w:hAnsi="Times New Roman" w:cs="Times New Roman"/>
        </w:rPr>
        <w:t>configuration</w:t>
      </w:r>
      <w:r w:rsidR="00700B8A" w:rsidRPr="0030659C">
        <w:rPr>
          <w:rFonts w:ascii="Times New Roman" w:hAnsi="Times New Roman" w:cs="Times New Roman"/>
        </w:rPr>
        <w:t xml:space="preserve"> of a </w:t>
      </w:r>
      <w:r w:rsidR="00C0471E" w:rsidRPr="0030659C">
        <w:rPr>
          <w:rFonts w:ascii="Times New Roman" w:hAnsi="Times New Roman" w:cs="Times New Roman"/>
        </w:rPr>
        <w:t>person’s</w:t>
      </w:r>
      <w:r w:rsidR="00700B8A" w:rsidRPr="0030659C">
        <w:rPr>
          <w:rFonts w:ascii="Times New Roman" w:hAnsi="Times New Roman" w:cs="Times New Roman"/>
        </w:rPr>
        <w:t xml:space="preserve"> </w:t>
      </w:r>
      <w:r w:rsidR="00C0471E" w:rsidRPr="0030659C">
        <w:rPr>
          <w:rFonts w:ascii="Times New Roman" w:hAnsi="Times New Roman" w:cs="Times New Roman"/>
        </w:rPr>
        <w:t>MI</w:t>
      </w:r>
      <w:r w:rsidR="00700B8A" w:rsidRPr="0030659C">
        <w:rPr>
          <w:rFonts w:ascii="Times New Roman" w:hAnsi="Times New Roman" w:cs="Times New Roman"/>
        </w:rPr>
        <w:t xml:space="preserve"> (Gardner, 2016; Oliver, 2010; Shearer, 1997, 2012</w:t>
      </w:r>
      <w:r w:rsidR="00C0471E" w:rsidRPr="0030659C">
        <w:rPr>
          <w:rFonts w:ascii="Times New Roman" w:hAnsi="Times New Roman" w:cs="Times New Roman"/>
        </w:rPr>
        <w:t xml:space="preserve">). </w:t>
      </w:r>
      <w:r w:rsidR="001A11E9" w:rsidRPr="0030659C">
        <w:rPr>
          <w:rFonts w:ascii="Times New Roman" w:hAnsi="Times New Roman" w:cs="Times New Roman"/>
        </w:rPr>
        <w:t>From</w:t>
      </w:r>
      <w:r w:rsidRPr="0030659C">
        <w:rPr>
          <w:rFonts w:ascii="Times New Roman" w:hAnsi="Times New Roman" w:cs="Times New Roman"/>
        </w:rPr>
        <w:t xml:space="preserve"> among </w:t>
      </w:r>
      <w:r w:rsidR="00842343" w:rsidRPr="0030659C">
        <w:rPr>
          <w:rFonts w:ascii="Times New Roman" w:hAnsi="Times New Roman" w:cs="Times New Roman"/>
        </w:rPr>
        <w:t xml:space="preserve">various </w:t>
      </w:r>
      <w:r w:rsidRPr="0030659C">
        <w:rPr>
          <w:rFonts w:ascii="Times New Roman" w:hAnsi="Times New Roman" w:cs="Times New Roman"/>
        </w:rPr>
        <w:t xml:space="preserve">MI </w:t>
      </w:r>
      <w:r w:rsidR="00C0471E" w:rsidRPr="0030659C">
        <w:rPr>
          <w:rFonts w:ascii="Times New Roman" w:hAnsi="Times New Roman" w:cs="Times New Roman"/>
        </w:rPr>
        <w:t>test</w:t>
      </w:r>
      <w:r w:rsidR="001A11E9" w:rsidRPr="0030659C">
        <w:rPr>
          <w:rFonts w:ascii="Times New Roman" w:hAnsi="Times New Roman" w:cs="Times New Roman"/>
        </w:rPr>
        <w:t>s</w:t>
      </w:r>
      <w:r w:rsidRPr="0030659C">
        <w:rPr>
          <w:rFonts w:ascii="Times New Roman" w:hAnsi="Times New Roman" w:cs="Times New Roman"/>
        </w:rPr>
        <w:t>, Gardner (2016, p. 9) appears to favor the MIDAS as a standard test positing that “performance on the MIDAS correlates with abilities in certain areas, as determined by other indexes”.</w:t>
      </w:r>
    </w:p>
    <w:p w14:paraId="109BFFC6" w14:textId="77777777" w:rsidR="008110AE" w:rsidRDefault="009853FF" w:rsidP="008110AE">
      <w:pPr>
        <w:spacing w:after="120" w:line="240" w:lineRule="auto"/>
        <w:ind w:left="115" w:right="72" w:firstLine="562"/>
        <w:jc w:val="both"/>
        <w:rPr>
          <w:rFonts w:ascii="Times New Roman" w:hAnsi="Times New Roman" w:cs="Times New Roman"/>
        </w:rPr>
      </w:pPr>
      <w:r w:rsidRPr="0030659C">
        <w:rPr>
          <w:rFonts w:ascii="Times New Roman" w:hAnsi="Times New Roman" w:cs="Times New Roman"/>
        </w:rPr>
        <w:t xml:space="preserve">Although both tests are claimed to assess MI, there are noticeable differences between MMII and the MIDAS. </w:t>
      </w:r>
      <w:r w:rsidR="00357FE4" w:rsidRPr="0030659C">
        <w:rPr>
          <w:rFonts w:ascii="Times New Roman" w:hAnsi="Times New Roman" w:cs="Times New Roman"/>
        </w:rPr>
        <w:t>The</w:t>
      </w:r>
      <w:r w:rsidRPr="0030659C">
        <w:rPr>
          <w:rFonts w:ascii="Times New Roman" w:hAnsi="Times New Roman" w:cs="Times New Roman"/>
        </w:rPr>
        <w:t xml:space="preserve"> subscales of the MIDAS (Shearer, 1994, p.3)</w:t>
      </w:r>
      <w:r w:rsidRPr="0030659C">
        <w:rPr>
          <w:rFonts w:ascii="Times New Roman" w:hAnsi="Times New Roman" w:cs="Times New Roman"/>
          <w:rtl/>
        </w:rPr>
        <w:t xml:space="preserve"> </w:t>
      </w:r>
      <w:r w:rsidRPr="0030659C">
        <w:rPr>
          <w:rFonts w:ascii="Times New Roman" w:hAnsi="Times New Roman" w:cs="Times New Roman"/>
        </w:rPr>
        <w:t>and</w:t>
      </w:r>
      <w:r w:rsidR="00EA7E98" w:rsidRPr="0030659C">
        <w:rPr>
          <w:rFonts w:ascii="Times New Roman" w:hAnsi="Times New Roman" w:cs="Times New Roman"/>
        </w:rPr>
        <w:t xml:space="preserve"> MMII </w:t>
      </w:r>
      <w:r w:rsidRPr="0030659C">
        <w:rPr>
          <w:rFonts w:ascii="Times New Roman" w:hAnsi="Times New Roman" w:cs="Times New Roman"/>
        </w:rPr>
        <w:t>(McKenzie, 2017/1999, section 2)</w:t>
      </w:r>
      <w:r w:rsidR="00357FE4" w:rsidRPr="0030659C">
        <w:rPr>
          <w:rFonts w:ascii="Times New Roman" w:hAnsi="Times New Roman" w:cs="Times New Roman"/>
        </w:rPr>
        <w:t xml:space="preserve"> vary greatly in</w:t>
      </w:r>
      <w:r w:rsidR="00EA7E98" w:rsidRPr="0030659C">
        <w:rPr>
          <w:rFonts w:ascii="Times New Roman" w:hAnsi="Times New Roman" w:cs="Times New Roman"/>
        </w:rPr>
        <w:t xml:space="preserve"> terms </w:t>
      </w:r>
      <w:r w:rsidR="000734EC" w:rsidRPr="0030659C">
        <w:rPr>
          <w:rFonts w:ascii="Times New Roman" w:hAnsi="Times New Roman" w:cs="Times New Roman"/>
        </w:rPr>
        <w:t xml:space="preserve">of item type, </w:t>
      </w:r>
      <w:r w:rsidR="00FD7CC8" w:rsidRPr="0030659C">
        <w:rPr>
          <w:rFonts w:ascii="Times New Roman" w:hAnsi="Times New Roman" w:cs="Times New Roman"/>
        </w:rPr>
        <w:t xml:space="preserve">content, </w:t>
      </w:r>
      <w:r w:rsidR="00EA7E98" w:rsidRPr="0030659C">
        <w:rPr>
          <w:rFonts w:ascii="Times New Roman" w:hAnsi="Times New Roman" w:cs="Times New Roman"/>
        </w:rPr>
        <w:t xml:space="preserve">the </w:t>
      </w:r>
      <w:r w:rsidR="00916AEB" w:rsidRPr="0030659C">
        <w:rPr>
          <w:rFonts w:ascii="Times New Roman" w:hAnsi="Times New Roman" w:cs="Times New Roman"/>
        </w:rPr>
        <w:t>number of items</w:t>
      </w:r>
      <w:r w:rsidR="00E42FAF" w:rsidRPr="0030659C">
        <w:rPr>
          <w:rFonts w:ascii="Times New Roman" w:hAnsi="Times New Roman" w:cs="Times New Roman"/>
        </w:rPr>
        <w:t>,</w:t>
      </w:r>
      <w:r w:rsidR="000E00BD" w:rsidRPr="0030659C">
        <w:rPr>
          <w:rFonts w:ascii="Times New Roman" w:hAnsi="Times New Roman" w:cs="Times New Roman"/>
        </w:rPr>
        <w:t xml:space="preserve"> the</w:t>
      </w:r>
      <w:r w:rsidR="00916AEB" w:rsidRPr="0030659C">
        <w:rPr>
          <w:rFonts w:ascii="Times New Roman" w:hAnsi="Times New Roman" w:cs="Times New Roman"/>
        </w:rPr>
        <w:t xml:space="preserve"> concepts each test </w:t>
      </w:r>
      <w:r w:rsidR="00357FE4" w:rsidRPr="0030659C">
        <w:rPr>
          <w:rFonts w:ascii="Times New Roman" w:hAnsi="Times New Roman" w:cs="Times New Roman"/>
        </w:rPr>
        <w:t xml:space="preserve">considers as components </w:t>
      </w:r>
      <w:r w:rsidR="00916AEB" w:rsidRPr="0030659C">
        <w:rPr>
          <w:rFonts w:ascii="Times New Roman" w:hAnsi="Times New Roman" w:cs="Times New Roman"/>
        </w:rPr>
        <w:t xml:space="preserve">of </w:t>
      </w:r>
      <w:r w:rsidR="00357FE4" w:rsidRPr="0030659C">
        <w:rPr>
          <w:rFonts w:ascii="Times New Roman" w:hAnsi="Times New Roman" w:cs="Times New Roman"/>
        </w:rPr>
        <w:t>i</w:t>
      </w:r>
      <w:r w:rsidR="000E00BD" w:rsidRPr="0030659C">
        <w:rPr>
          <w:rFonts w:ascii="Times New Roman" w:hAnsi="Times New Roman" w:cs="Times New Roman"/>
        </w:rPr>
        <w:t>ntelligence</w:t>
      </w:r>
      <w:r w:rsidR="00357FE4" w:rsidRPr="0030659C">
        <w:rPr>
          <w:rFonts w:ascii="Times New Roman" w:hAnsi="Times New Roman" w:cs="Times New Roman"/>
        </w:rPr>
        <w:t>s</w:t>
      </w:r>
      <w:r w:rsidR="00E42FAF" w:rsidRPr="0030659C">
        <w:rPr>
          <w:rFonts w:ascii="Times New Roman" w:hAnsi="Times New Roman" w:cs="Times New Roman"/>
        </w:rPr>
        <w:t xml:space="preserve"> and the proportional weight given to each component</w:t>
      </w:r>
      <w:r w:rsidR="00EA7E98" w:rsidRPr="0030659C">
        <w:rPr>
          <w:rFonts w:ascii="Times New Roman" w:hAnsi="Times New Roman" w:cs="Times New Roman"/>
        </w:rPr>
        <w:t>.</w:t>
      </w:r>
      <w:r w:rsidR="00323975" w:rsidRPr="0030659C">
        <w:rPr>
          <w:rFonts w:ascii="Times New Roman" w:hAnsi="Times New Roman" w:cs="Times New Roman"/>
        </w:rPr>
        <w:t xml:space="preserve"> </w:t>
      </w:r>
      <w:r w:rsidR="00BF6C56" w:rsidRPr="0030659C">
        <w:rPr>
          <w:rFonts w:ascii="Times New Roman" w:hAnsi="Times New Roman" w:cs="Times New Roman"/>
        </w:rPr>
        <w:t xml:space="preserve"> </w:t>
      </w:r>
      <w:r w:rsidR="00357FE4" w:rsidRPr="0030659C">
        <w:rPr>
          <w:rFonts w:ascii="Times New Roman" w:hAnsi="Times New Roman" w:cs="Times New Roman"/>
        </w:rPr>
        <w:t>A</w:t>
      </w:r>
      <w:r w:rsidR="00EA7E98" w:rsidRPr="0030659C">
        <w:rPr>
          <w:rFonts w:ascii="Times New Roman" w:hAnsi="Times New Roman" w:cs="Times New Roman"/>
        </w:rPr>
        <w:t xml:space="preserve">nswer </w:t>
      </w:r>
      <w:r w:rsidR="00B855B5" w:rsidRPr="0030659C">
        <w:rPr>
          <w:rFonts w:ascii="Times New Roman" w:hAnsi="Times New Roman" w:cs="Times New Roman"/>
        </w:rPr>
        <w:t>choices</w:t>
      </w:r>
      <w:r w:rsidR="000734EC" w:rsidRPr="0030659C">
        <w:rPr>
          <w:rFonts w:ascii="Times New Roman" w:hAnsi="Times New Roman" w:cs="Times New Roman"/>
        </w:rPr>
        <w:t xml:space="preserve"> of each test</w:t>
      </w:r>
      <w:r w:rsidR="00357FE4" w:rsidRPr="0030659C">
        <w:rPr>
          <w:rFonts w:ascii="Times New Roman" w:hAnsi="Times New Roman" w:cs="Times New Roman"/>
        </w:rPr>
        <w:t xml:space="preserve"> also vary significantly. While the MIDAS is a six-scale test</w:t>
      </w:r>
      <w:r w:rsidR="00E83430" w:rsidRPr="0030659C">
        <w:rPr>
          <w:rFonts w:ascii="Times New Roman" w:hAnsi="Times New Roman" w:cs="Times New Roman"/>
        </w:rPr>
        <w:t xml:space="preserve"> (A= No, B= A little, C= Fair, D= Good, E= Excellent, F= I don't know),  </w:t>
      </w:r>
      <w:r w:rsidR="00357FE4" w:rsidRPr="0030659C">
        <w:rPr>
          <w:rFonts w:ascii="Times New Roman" w:hAnsi="Times New Roman" w:cs="Times New Roman"/>
        </w:rPr>
        <w:t xml:space="preserve"> MMII is an inventory with only two answer choices</w:t>
      </w:r>
      <w:r w:rsidR="00E83430" w:rsidRPr="0030659C">
        <w:rPr>
          <w:rFonts w:ascii="Times New Roman" w:hAnsi="Times New Roman" w:cs="Times New Roman"/>
        </w:rPr>
        <w:t xml:space="preserve"> (A. Agee, B. Disagree)</w:t>
      </w:r>
      <w:r w:rsidR="00357FE4" w:rsidRPr="0030659C">
        <w:rPr>
          <w:rFonts w:ascii="Times New Roman" w:hAnsi="Times New Roman" w:cs="Times New Roman"/>
        </w:rPr>
        <w:t>. Moreover, the</w:t>
      </w:r>
      <w:r w:rsidR="00EA7E98" w:rsidRPr="0030659C">
        <w:rPr>
          <w:rFonts w:ascii="Times New Roman" w:hAnsi="Times New Roman" w:cs="Times New Roman"/>
        </w:rPr>
        <w:t xml:space="preserve"> content of </w:t>
      </w:r>
      <w:r w:rsidR="00B855B5" w:rsidRPr="0030659C">
        <w:rPr>
          <w:rFonts w:ascii="Times New Roman" w:hAnsi="Times New Roman" w:cs="Times New Roman"/>
        </w:rPr>
        <w:t xml:space="preserve">answer choices in the MIDAS are </w:t>
      </w:r>
      <w:r w:rsidR="00EA7E98" w:rsidRPr="0030659C">
        <w:rPr>
          <w:rFonts w:ascii="Times New Roman" w:hAnsi="Times New Roman" w:cs="Times New Roman"/>
        </w:rPr>
        <w:t xml:space="preserve">not fixed across </w:t>
      </w:r>
      <w:r w:rsidR="00444FAC" w:rsidRPr="0030659C">
        <w:rPr>
          <w:rFonts w:ascii="Times New Roman" w:hAnsi="Times New Roman" w:cs="Times New Roman"/>
        </w:rPr>
        <w:t>items</w:t>
      </w:r>
      <w:r w:rsidR="00357FE4" w:rsidRPr="0030659C">
        <w:rPr>
          <w:rFonts w:ascii="Times New Roman" w:hAnsi="Times New Roman" w:cs="Times New Roman"/>
        </w:rPr>
        <w:t xml:space="preserve"> whereas the answer choices in MMII</w:t>
      </w:r>
      <w:r w:rsidR="000E173C" w:rsidRPr="0030659C">
        <w:rPr>
          <w:rFonts w:ascii="Times New Roman" w:hAnsi="Times New Roman" w:cs="Times New Roman"/>
        </w:rPr>
        <w:t xml:space="preserve"> are fixed</w:t>
      </w:r>
      <w:r w:rsidR="00357FE4" w:rsidRPr="0030659C">
        <w:rPr>
          <w:rFonts w:ascii="Times New Roman" w:hAnsi="Times New Roman" w:cs="Times New Roman"/>
        </w:rPr>
        <w:t>.</w:t>
      </w:r>
    </w:p>
    <w:p w14:paraId="71FDAAF6" w14:textId="7B73A67E" w:rsidR="00F43281" w:rsidRPr="00A96910" w:rsidRDefault="00A96910" w:rsidP="00A96910">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 xml:space="preserve">2.3. </w:t>
      </w:r>
      <w:r w:rsidR="00C0471E" w:rsidRPr="00A96910">
        <w:rPr>
          <w:rFonts w:asciiTheme="majorBidi" w:hAnsiTheme="majorBidi" w:cstheme="majorBidi"/>
          <w:i/>
          <w:iCs/>
        </w:rPr>
        <w:t>Gender Effect in MI Assessment</w:t>
      </w:r>
    </w:p>
    <w:p w14:paraId="770CA8F7" w14:textId="0321FF3E" w:rsidR="00FD7CC8" w:rsidRDefault="00AE04FD" w:rsidP="00564E7D">
      <w:pPr>
        <w:spacing w:after="120" w:line="240" w:lineRule="auto"/>
        <w:ind w:left="115" w:right="72"/>
        <w:jc w:val="both"/>
        <w:rPr>
          <w:rFonts w:ascii="Times New Roman" w:hAnsi="Times New Roman" w:cs="Times New Roman"/>
        </w:rPr>
      </w:pPr>
      <w:r w:rsidRPr="0030659C">
        <w:rPr>
          <w:rFonts w:ascii="Times New Roman" w:hAnsi="Times New Roman" w:cs="Times New Roman"/>
        </w:rPr>
        <w:t xml:space="preserve">During the past 30 years, research </w:t>
      </w:r>
      <w:r w:rsidR="00BF73B7" w:rsidRPr="0030659C">
        <w:rPr>
          <w:rFonts w:ascii="Times New Roman" w:hAnsi="Times New Roman" w:cs="Times New Roman"/>
        </w:rPr>
        <w:t xml:space="preserve">into the learners’ perceptions of their </w:t>
      </w:r>
      <w:r w:rsidR="000E00BD" w:rsidRPr="0030659C">
        <w:rPr>
          <w:rFonts w:ascii="Times New Roman" w:hAnsi="Times New Roman" w:cs="Times New Roman"/>
        </w:rPr>
        <w:t>M</w:t>
      </w:r>
      <w:r w:rsidR="00757E1E" w:rsidRPr="0030659C">
        <w:rPr>
          <w:rFonts w:ascii="Times New Roman" w:hAnsi="Times New Roman" w:cs="Times New Roman"/>
        </w:rPr>
        <w:t xml:space="preserve">I </w:t>
      </w:r>
      <w:r w:rsidRPr="0030659C">
        <w:rPr>
          <w:rFonts w:ascii="Times New Roman" w:hAnsi="Times New Roman" w:cs="Times New Roman"/>
        </w:rPr>
        <w:t xml:space="preserve">has </w:t>
      </w:r>
      <w:r w:rsidR="00842343" w:rsidRPr="0030659C">
        <w:rPr>
          <w:rFonts w:ascii="Times New Roman" w:hAnsi="Times New Roman" w:cs="Times New Roman"/>
        </w:rPr>
        <w:t xml:space="preserve">revealed </w:t>
      </w:r>
      <w:r w:rsidR="00FE3C0E" w:rsidRPr="0030659C">
        <w:rPr>
          <w:rFonts w:ascii="Times New Roman" w:hAnsi="Times New Roman" w:cs="Times New Roman"/>
        </w:rPr>
        <w:t xml:space="preserve">robust </w:t>
      </w:r>
      <w:r w:rsidR="00BF73B7" w:rsidRPr="0030659C">
        <w:rPr>
          <w:rFonts w:ascii="Times New Roman" w:hAnsi="Times New Roman" w:cs="Times New Roman"/>
        </w:rPr>
        <w:t>gender effect</w:t>
      </w:r>
      <w:r w:rsidR="009A6428" w:rsidRPr="0030659C">
        <w:rPr>
          <w:rFonts w:ascii="Times New Roman" w:hAnsi="Times New Roman" w:cs="Times New Roman"/>
        </w:rPr>
        <w:t>s</w:t>
      </w:r>
      <w:r w:rsidR="002A5C52" w:rsidRPr="0030659C">
        <w:rPr>
          <w:rFonts w:ascii="Times New Roman" w:hAnsi="Times New Roman" w:cs="Times New Roman"/>
        </w:rPr>
        <w:t>.</w:t>
      </w:r>
      <w:r w:rsidRPr="0030659C">
        <w:rPr>
          <w:rFonts w:ascii="Times New Roman" w:hAnsi="Times New Roman" w:cs="Times New Roman"/>
        </w:rPr>
        <w:t xml:space="preserve"> </w:t>
      </w:r>
      <w:r w:rsidR="002A5C52" w:rsidRPr="0030659C">
        <w:rPr>
          <w:rFonts w:ascii="Times New Roman" w:hAnsi="Times New Roman" w:cs="Times New Roman"/>
        </w:rPr>
        <w:t xml:space="preserve">Tirri and Nokelainen, (2008) found </w:t>
      </w:r>
      <w:r w:rsidR="00C25490" w:rsidRPr="0030659C">
        <w:rPr>
          <w:rFonts w:ascii="Times New Roman" w:hAnsi="Times New Roman" w:cs="Times New Roman"/>
        </w:rPr>
        <w:t>men</w:t>
      </w:r>
      <w:r w:rsidR="002A5C52" w:rsidRPr="0030659C">
        <w:rPr>
          <w:rFonts w:ascii="Times New Roman" w:hAnsi="Times New Roman" w:cs="Times New Roman"/>
        </w:rPr>
        <w:t xml:space="preserve"> rated their Logical/Mathematical intelligence </w:t>
      </w:r>
      <w:r w:rsidR="00B34BD4" w:rsidRPr="0030659C">
        <w:rPr>
          <w:rFonts w:ascii="Times New Roman" w:hAnsi="Times New Roman" w:cs="Times New Roman"/>
        </w:rPr>
        <w:t xml:space="preserve">significantly </w:t>
      </w:r>
      <w:r w:rsidR="002A5C52" w:rsidRPr="0030659C">
        <w:rPr>
          <w:rFonts w:ascii="Times New Roman" w:hAnsi="Times New Roman" w:cs="Times New Roman"/>
        </w:rPr>
        <w:t xml:space="preserve">higher than women while Verbal/Linguistic intelligence </w:t>
      </w:r>
      <w:r w:rsidR="00CF536E" w:rsidRPr="0030659C">
        <w:rPr>
          <w:rFonts w:ascii="Times New Roman" w:hAnsi="Times New Roman" w:cs="Times New Roman"/>
        </w:rPr>
        <w:t xml:space="preserve">was </w:t>
      </w:r>
      <w:r w:rsidR="002A5C52" w:rsidRPr="0030659C">
        <w:rPr>
          <w:rFonts w:ascii="Times New Roman" w:hAnsi="Times New Roman" w:cs="Times New Roman"/>
        </w:rPr>
        <w:t>ranked higher</w:t>
      </w:r>
      <w:r w:rsidR="00CF536E" w:rsidRPr="0030659C">
        <w:rPr>
          <w:rFonts w:ascii="Times New Roman" w:hAnsi="Times New Roman" w:cs="Times New Roman"/>
        </w:rPr>
        <w:t xml:space="preserve"> by women</w:t>
      </w:r>
      <w:r w:rsidR="002A5C52" w:rsidRPr="0030659C">
        <w:rPr>
          <w:rFonts w:ascii="Times New Roman" w:hAnsi="Times New Roman" w:cs="Times New Roman"/>
        </w:rPr>
        <w:t xml:space="preserve">. </w:t>
      </w:r>
      <w:r w:rsidR="00B34BD4" w:rsidRPr="0030659C">
        <w:rPr>
          <w:rFonts w:ascii="Times New Roman" w:hAnsi="Times New Roman" w:cs="Times New Roman"/>
        </w:rPr>
        <w:t xml:space="preserve">The overall males’ </w:t>
      </w:r>
      <w:r w:rsidR="00CF536E" w:rsidRPr="0030659C">
        <w:rPr>
          <w:rFonts w:ascii="Times New Roman" w:hAnsi="Times New Roman" w:cs="Times New Roman"/>
        </w:rPr>
        <w:t xml:space="preserve">MI </w:t>
      </w:r>
      <w:r w:rsidR="00B34BD4" w:rsidRPr="0030659C">
        <w:rPr>
          <w:rFonts w:ascii="Times New Roman" w:hAnsi="Times New Roman" w:cs="Times New Roman"/>
        </w:rPr>
        <w:t>self-</w:t>
      </w:r>
      <w:r w:rsidR="00C25490" w:rsidRPr="0030659C">
        <w:rPr>
          <w:rFonts w:ascii="Times New Roman" w:hAnsi="Times New Roman" w:cs="Times New Roman"/>
        </w:rPr>
        <w:t xml:space="preserve">estimates </w:t>
      </w:r>
      <w:r w:rsidR="00B34BD4" w:rsidRPr="0030659C">
        <w:rPr>
          <w:rFonts w:ascii="Times New Roman" w:hAnsi="Times New Roman" w:cs="Times New Roman"/>
        </w:rPr>
        <w:t xml:space="preserve">were higher than </w:t>
      </w:r>
      <w:r w:rsidR="00053FBF" w:rsidRPr="0030659C">
        <w:rPr>
          <w:rFonts w:ascii="Times New Roman" w:hAnsi="Times New Roman" w:cs="Times New Roman"/>
        </w:rPr>
        <w:t>fe</w:t>
      </w:r>
      <w:r w:rsidR="00B34BD4" w:rsidRPr="0030659C">
        <w:rPr>
          <w:rFonts w:ascii="Times New Roman" w:hAnsi="Times New Roman" w:cs="Times New Roman"/>
        </w:rPr>
        <w:t>males’</w:t>
      </w:r>
      <w:r w:rsidR="000222F0" w:rsidRPr="0030659C">
        <w:rPr>
          <w:rFonts w:ascii="Times New Roman" w:hAnsi="Times New Roman" w:cs="Times New Roman"/>
        </w:rPr>
        <w:t xml:space="preserve"> in Tirri and Nokelainen</w:t>
      </w:r>
      <w:r w:rsidR="00C25490" w:rsidRPr="0030659C">
        <w:rPr>
          <w:rFonts w:ascii="Times New Roman" w:hAnsi="Times New Roman" w:cs="Times New Roman"/>
        </w:rPr>
        <w:t>’s</w:t>
      </w:r>
      <w:r w:rsidR="000222F0" w:rsidRPr="0030659C">
        <w:rPr>
          <w:rFonts w:ascii="Times New Roman" w:hAnsi="Times New Roman" w:cs="Times New Roman"/>
        </w:rPr>
        <w:t xml:space="preserve"> study</w:t>
      </w:r>
      <w:r w:rsidR="00B34BD4" w:rsidRPr="0030659C">
        <w:rPr>
          <w:rFonts w:ascii="Times New Roman" w:hAnsi="Times New Roman" w:cs="Times New Roman"/>
        </w:rPr>
        <w:t xml:space="preserve">. </w:t>
      </w:r>
      <w:r w:rsidR="002A5C52" w:rsidRPr="0030659C">
        <w:rPr>
          <w:rFonts w:ascii="Times New Roman" w:hAnsi="Times New Roman" w:cs="Times New Roman"/>
        </w:rPr>
        <w:t xml:space="preserve">Examining </w:t>
      </w:r>
      <w:r w:rsidR="00AF6270" w:rsidRPr="0030659C">
        <w:rPr>
          <w:rFonts w:ascii="Times New Roman" w:hAnsi="Times New Roman" w:cs="Times New Roman"/>
        </w:rPr>
        <w:t xml:space="preserve">research on </w:t>
      </w:r>
      <w:r w:rsidR="007810AF" w:rsidRPr="0030659C">
        <w:rPr>
          <w:rFonts w:ascii="Times New Roman" w:hAnsi="Times New Roman" w:cs="Times New Roman"/>
        </w:rPr>
        <w:t xml:space="preserve">MI </w:t>
      </w:r>
      <w:r w:rsidR="002A5C52" w:rsidRPr="0030659C">
        <w:rPr>
          <w:rFonts w:ascii="Times New Roman" w:hAnsi="Times New Roman" w:cs="Times New Roman"/>
        </w:rPr>
        <w:t xml:space="preserve">self-estimation across twelve </w:t>
      </w:r>
      <w:r w:rsidR="00B34BD4" w:rsidRPr="0030659C">
        <w:rPr>
          <w:rFonts w:ascii="Times New Roman" w:hAnsi="Times New Roman" w:cs="Times New Roman"/>
        </w:rPr>
        <w:t>countries</w:t>
      </w:r>
      <w:r w:rsidR="002A5C52" w:rsidRPr="0030659C">
        <w:rPr>
          <w:rFonts w:ascii="Times New Roman" w:hAnsi="Times New Roman" w:cs="Times New Roman"/>
        </w:rPr>
        <w:t xml:space="preserve"> (Australia, Austria, Brazil, France, Iran, Israel, Malaysia, South Africa, Spain, Turkey, UK and US)</w:t>
      </w:r>
      <w:r w:rsidR="00B34BD4" w:rsidRPr="0030659C">
        <w:rPr>
          <w:rFonts w:ascii="Times New Roman" w:hAnsi="Times New Roman" w:cs="Times New Roman"/>
        </w:rPr>
        <w:t xml:space="preserve">, </w:t>
      </w:r>
      <w:r w:rsidR="002A5C52" w:rsidRPr="0030659C">
        <w:rPr>
          <w:rFonts w:ascii="Times New Roman" w:hAnsi="Times New Roman" w:cs="Times New Roman"/>
        </w:rPr>
        <w:t xml:space="preserve"> </w:t>
      </w:r>
      <w:r w:rsidR="00B34BD4" w:rsidRPr="0030659C">
        <w:rPr>
          <w:rFonts w:ascii="Times New Roman" w:hAnsi="Times New Roman" w:cs="Times New Roman"/>
        </w:rPr>
        <w:t>von Stumm, Chamorro-Premuzic and Furnham ( 2009, p.</w:t>
      </w:r>
      <w:r w:rsidR="00534C3D" w:rsidRPr="0030659C">
        <w:rPr>
          <w:rFonts w:ascii="Times New Roman" w:hAnsi="Times New Roman" w:cs="Times New Roman"/>
        </w:rPr>
        <w:t xml:space="preserve"> </w:t>
      </w:r>
      <w:r w:rsidR="00B34BD4" w:rsidRPr="0030659C">
        <w:rPr>
          <w:rFonts w:ascii="Times New Roman" w:hAnsi="Times New Roman" w:cs="Times New Roman"/>
        </w:rPr>
        <w:t>429)</w:t>
      </w:r>
      <w:r w:rsidR="007810AF" w:rsidRPr="0030659C">
        <w:rPr>
          <w:rFonts w:ascii="Times New Roman" w:hAnsi="Times New Roman" w:cs="Times New Roman"/>
        </w:rPr>
        <w:t xml:space="preserve"> basically </w:t>
      </w:r>
      <w:r w:rsidR="00B34BD4" w:rsidRPr="0030659C">
        <w:rPr>
          <w:rFonts w:ascii="Times New Roman" w:hAnsi="Times New Roman" w:cs="Times New Roman"/>
        </w:rPr>
        <w:t xml:space="preserve">observed </w:t>
      </w:r>
      <w:r w:rsidR="00D7591C" w:rsidRPr="0030659C">
        <w:rPr>
          <w:rFonts w:ascii="Times New Roman" w:hAnsi="Times New Roman" w:cs="Times New Roman"/>
        </w:rPr>
        <w:t xml:space="preserve">significant </w:t>
      </w:r>
      <w:r w:rsidR="00AF6270" w:rsidRPr="0030659C">
        <w:rPr>
          <w:rFonts w:ascii="Times New Roman" w:hAnsi="Times New Roman" w:cs="Times New Roman"/>
        </w:rPr>
        <w:t xml:space="preserve">sex </w:t>
      </w:r>
      <w:r w:rsidR="00D7591C" w:rsidRPr="0030659C">
        <w:rPr>
          <w:rFonts w:ascii="Times New Roman" w:hAnsi="Times New Roman" w:cs="Times New Roman"/>
        </w:rPr>
        <w:t>effect</w:t>
      </w:r>
      <w:r w:rsidR="00C25490" w:rsidRPr="0030659C">
        <w:rPr>
          <w:rFonts w:ascii="Times New Roman" w:hAnsi="Times New Roman" w:cs="Times New Roman"/>
        </w:rPr>
        <w:t>s</w:t>
      </w:r>
      <w:r w:rsidR="00AF6270" w:rsidRPr="0030659C">
        <w:rPr>
          <w:rFonts w:ascii="Times New Roman" w:hAnsi="Times New Roman" w:cs="Times New Roman"/>
        </w:rPr>
        <w:t xml:space="preserve"> in favor of </w:t>
      </w:r>
      <w:r w:rsidR="00ED4E08" w:rsidRPr="0030659C">
        <w:rPr>
          <w:rFonts w:ascii="Times New Roman" w:hAnsi="Times New Roman" w:cs="Times New Roman"/>
        </w:rPr>
        <w:t>males</w:t>
      </w:r>
      <w:r w:rsidR="00D7591C" w:rsidRPr="0030659C">
        <w:rPr>
          <w:rFonts w:ascii="Times New Roman" w:hAnsi="Times New Roman" w:cs="Times New Roman"/>
        </w:rPr>
        <w:t>. They noticed Logical/Mathematical and Visual/Spatial intelligences, which they call “male-normative” (</w:t>
      </w:r>
      <w:r w:rsidR="00444FAC" w:rsidRPr="0030659C">
        <w:rPr>
          <w:rFonts w:ascii="Times New Roman" w:hAnsi="Times New Roman" w:cs="Times New Roman"/>
        </w:rPr>
        <w:t>p</w:t>
      </w:r>
      <w:r w:rsidR="00D7591C" w:rsidRPr="0030659C">
        <w:rPr>
          <w:rFonts w:ascii="Times New Roman" w:hAnsi="Times New Roman" w:cs="Times New Roman"/>
        </w:rPr>
        <w:t>.</w:t>
      </w:r>
      <w:r w:rsidR="004E3CE1" w:rsidRPr="0030659C">
        <w:rPr>
          <w:rFonts w:ascii="Times New Roman" w:hAnsi="Times New Roman" w:cs="Times New Roman"/>
        </w:rPr>
        <w:t xml:space="preserve"> </w:t>
      </w:r>
      <w:r w:rsidR="00D7591C" w:rsidRPr="0030659C">
        <w:rPr>
          <w:rFonts w:ascii="Times New Roman" w:hAnsi="Times New Roman" w:cs="Times New Roman"/>
        </w:rPr>
        <w:t xml:space="preserve">439), were </w:t>
      </w:r>
      <w:r w:rsidR="00ED4E08" w:rsidRPr="0030659C">
        <w:rPr>
          <w:rFonts w:ascii="Times New Roman" w:hAnsi="Times New Roman" w:cs="Times New Roman"/>
        </w:rPr>
        <w:t xml:space="preserve">rated the highest by men in </w:t>
      </w:r>
      <w:r w:rsidR="007810AF" w:rsidRPr="0030659C">
        <w:rPr>
          <w:rFonts w:ascii="Times New Roman" w:hAnsi="Times New Roman" w:cs="Times New Roman"/>
        </w:rPr>
        <w:t>almost all their studies</w:t>
      </w:r>
      <w:r w:rsidR="00ED4E08" w:rsidRPr="0030659C">
        <w:rPr>
          <w:rFonts w:ascii="Times New Roman" w:hAnsi="Times New Roman" w:cs="Times New Roman"/>
        </w:rPr>
        <w:t>.</w:t>
      </w:r>
      <w:r w:rsidR="00AF6270" w:rsidRPr="0030659C">
        <w:rPr>
          <w:rFonts w:ascii="Times New Roman" w:hAnsi="Times New Roman" w:cs="Times New Roman"/>
        </w:rPr>
        <w:t xml:space="preserve"> </w:t>
      </w:r>
      <w:r w:rsidR="00ED4E08" w:rsidRPr="0030659C">
        <w:rPr>
          <w:rFonts w:ascii="Times New Roman" w:hAnsi="Times New Roman" w:cs="Times New Roman"/>
        </w:rPr>
        <w:t xml:space="preserve">However, </w:t>
      </w:r>
      <w:r w:rsidR="000222F0" w:rsidRPr="0030659C">
        <w:rPr>
          <w:rFonts w:ascii="Times New Roman" w:hAnsi="Times New Roman" w:cs="Times New Roman"/>
        </w:rPr>
        <w:t>Kaur</w:t>
      </w:r>
      <w:r w:rsidR="00053FBF" w:rsidRPr="0030659C">
        <w:rPr>
          <w:rFonts w:ascii="Times New Roman" w:hAnsi="Times New Roman" w:cs="Times New Roman"/>
        </w:rPr>
        <w:t>’s</w:t>
      </w:r>
      <w:r w:rsidR="000222F0" w:rsidRPr="0030659C">
        <w:rPr>
          <w:rFonts w:ascii="Times New Roman" w:hAnsi="Times New Roman" w:cs="Times New Roman"/>
        </w:rPr>
        <w:t xml:space="preserve"> (2014) findings indicate</w:t>
      </w:r>
      <w:r w:rsidR="00EA0BCE" w:rsidRPr="0030659C">
        <w:rPr>
          <w:rFonts w:ascii="Times New Roman" w:hAnsi="Times New Roman" w:cs="Times New Roman"/>
        </w:rPr>
        <w:t>d</w:t>
      </w:r>
      <w:r w:rsidR="000222F0" w:rsidRPr="0030659C">
        <w:rPr>
          <w:rFonts w:ascii="Times New Roman" w:hAnsi="Times New Roman" w:cs="Times New Roman"/>
        </w:rPr>
        <w:t xml:space="preserve"> significant gender differences in Natural, Logical-Mathematical, Musical and </w:t>
      </w:r>
      <w:r w:rsidR="00471A50" w:rsidRPr="0030659C">
        <w:rPr>
          <w:rFonts w:ascii="Times New Roman" w:hAnsi="Times New Roman" w:cs="Times New Roman"/>
        </w:rPr>
        <w:t>Bodily-</w:t>
      </w:r>
      <w:r w:rsidR="000222F0" w:rsidRPr="0030659C">
        <w:rPr>
          <w:rFonts w:ascii="Times New Roman" w:hAnsi="Times New Roman" w:cs="Times New Roman"/>
        </w:rPr>
        <w:t>Kinesthetic intelligences</w:t>
      </w:r>
      <w:r w:rsidR="004E3CE1" w:rsidRPr="0030659C">
        <w:rPr>
          <w:rFonts w:ascii="Times New Roman" w:hAnsi="Times New Roman" w:cs="Times New Roman"/>
        </w:rPr>
        <w:t xml:space="preserve"> in women’s group</w:t>
      </w:r>
      <w:r w:rsidR="00053FBF" w:rsidRPr="0030659C">
        <w:rPr>
          <w:rFonts w:ascii="Times New Roman" w:hAnsi="Times New Roman" w:cs="Times New Roman"/>
        </w:rPr>
        <w:t xml:space="preserve"> while no significant difference </w:t>
      </w:r>
      <w:r w:rsidR="00C25490" w:rsidRPr="0030659C">
        <w:rPr>
          <w:rFonts w:ascii="Times New Roman" w:hAnsi="Times New Roman" w:cs="Times New Roman"/>
        </w:rPr>
        <w:t xml:space="preserve">was </w:t>
      </w:r>
      <w:r w:rsidR="00053FBF" w:rsidRPr="0030659C">
        <w:rPr>
          <w:rFonts w:ascii="Times New Roman" w:hAnsi="Times New Roman" w:cs="Times New Roman"/>
        </w:rPr>
        <w:t>o</w:t>
      </w:r>
      <w:r w:rsidR="004E3CE1" w:rsidRPr="0030659C">
        <w:rPr>
          <w:rFonts w:ascii="Times New Roman" w:hAnsi="Times New Roman" w:cs="Times New Roman"/>
        </w:rPr>
        <w:t>bserved in</w:t>
      </w:r>
      <w:r w:rsidR="00053FBF" w:rsidRPr="0030659C">
        <w:rPr>
          <w:rFonts w:ascii="Times New Roman" w:hAnsi="Times New Roman" w:cs="Times New Roman"/>
        </w:rPr>
        <w:t xml:space="preserve"> men</w:t>
      </w:r>
      <w:r w:rsidR="004E3CE1" w:rsidRPr="0030659C">
        <w:rPr>
          <w:rFonts w:ascii="Times New Roman" w:hAnsi="Times New Roman" w:cs="Times New Roman"/>
        </w:rPr>
        <w:t>’s group</w:t>
      </w:r>
      <w:r w:rsidR="000222F0" w:rsidRPr="0030659C">
        <w:rPr>
          <w:rFonts w:ascii="Times New Roman" w:hAnsi="Times New Roman" w:cs="Times New Roman"/>
        </w:rPr>
        <w:t xml:space="preserve">. </w:t>
      </w:r>
      <w:r w:rsidR="007810AF" w:rsidRPr="0030659C">
        <w:rPr>
          <w:rFonts w:ascii="Times New Roman" w:hAnsi="Times New Roman" w:cs="Times New Roman"/>
        </w:rPr>
        <w:t xml:space="preserve">Concerning </w:t>
      </w:r>
      <w:r w:rsidR="00FD7CC8" w:rsidRPr="0030659C">
        <w:rPr>
          <w:rFonts w:ascii="Times New Roman" w:hAnsi="Times New Roman" w:cs="Times New Roman"/>
        </w:rPr>
        <w:t>within-group ratings</w:t>
      </w:r>
      <w:r w:rsidR="00EF3B68" w:rsidRPr="0030659C">
        <w:rPr>
          <w:rFonts w:ascii="Times New Roman" w:hAnsi="Times New Roman" w:cs="Times New Roman"/>
        </w:rPr>
        <w:t xml:space="preserve">, females rated their Linguistic, Visual and Interpersonal </w:t>
      </w:r>
      <w:r w:rsidR="00471A50" w:rsidRPr="0030659C">
        <w:rPr>
          <w:rFonts w:ascii="Times New Roman" w:hAnsi="Times New Roman" w:cs="Times New Roman"/>
        </w:rPr>
        <w:t xml:space="preserve">intelligences </w:t>
      </w:r>
      <w:r w:rsidR="00EF3B68" w:rsidRPr="0030659C">
        <w:rPr>
          <w:rFonts w:ascii="Times New Roman" w:hAnsi="Times New Roman" w:cs="Times New Roman"/>
        </w:rPr>
        <w:t xml:space="preserve">the highest while males rated their Natural, Musical and Logical intelligences the highest. </w:t>
      </w:r>
      <w:r w:rsidR="00393A51" w:rsidRPr="0030659C">
        <w:rPr>
          <w:rFonts w:ascii="Times New Roman" w:hAnsi="Times New Roman" w:cs="Times New Roman"/>
        </w:rPr>
        <w:t>T</w:t>
      </w:r>
      <w:r w:rsidR="005111F2" w:rsidRPr="0030659C">
        <w:rPr>
          <w:rFonts w:ascii="Times New Roman" w:hAnsi="Times New Roman" w:cs="Times New Roman"/>
        </w:rPr>
        <w:t>able</w:t>
      </w:r>
      <w:r w:rsidR="00EA0BCE" w:rsidRPr="0030659C">
        <w:rPr>
          <w:rFonts w:ascii="Times New Roman" w:hAnsi="Times New Roman" w:cs="Times New Roman"/>
        </w:rPr>
        <w:t xml:space="preserve"> </w:t>
      </w:r>
      <w:r w:rsidR="0004292B" w:rsidRPr="0030659C">
        <w:rPr>
          <w:rFonts w:ascii="Times New Roman" w:hAnsi="Times New Roman" w:cs="Times New Roman"/>
        </w:rPr>
        <w:t>1</w:t>
      </w:r>
      <w:r w:rsidR="00362952" w:rsidRPr="0030659C">
        <w:rPr>
          <w:rFonts w:ascii="Times New Roman" w:hAnsi="Times New Roman" w:cs="Times New Roman"/>
        </w:rPr>
        <w:t xml:space="preserve"> gives an account of </w:t>
      </w:r>
      <w:r w:rsidR="00E811D4" w:rsidRPr="0030659C">
        <w:rPr>
          <w:rFonts w:ascii="Times New Roman" w:hAnsi="Times New Roman" w:cs="Times New Roman"/>
        </w:rPr>
        <w:t>a number of</w:t>
      </w:r>
      <w:r w:rsidR="00362952" w:rsidRPr="0030659C">
        <w:rPr>
          <w:rFonts w:ascii="Times New Roman" w:hAnsi="Times New Roman" w:cs="Times New Roman"/>
        </w:rPr>
        <w:t xml:space="preserve"> studies on gender effect in MI self-estimation</w:t>
      </w:r>
      <w:r w:rsidR="00444FAC" w:rsidRPr="0030659C">
        <w:rPr>
          <w:rFonts w:ascii="Times New Roman" w:hAnsi="Times New Roman" w:cs="Times New Roman"/>
        </w:rPr>
        <w:t xml:space="preserve"> process</w:t>
      </w:r>
      <w:r w:rsidR="00183F6B" w:rsidRPr="0030659C">
        <w:rPr>
          <w:rFonts w:ascii="Times New Roman" w:hAnsi="Times New Roman" w:cs="Times New Roman"/>
        </w:rPr>
        <w:t>es</w:t>
      </w:r>
      <w:r w:rsidR="00362952" w:rsidRPr="0030659C">
        <w:rPr>
          <w:rFonts w:ascii="Times New Roman" w:hAnsi="Times New Roman" w:cs="Times New Roman"/>
        </w:rPr>
        <w:t>.</w:t>
      </w:r>
    </w:p>
    <w:p w14:paraId="50FF1746" w14:textId="77777777" w:rsidR="00417479" w:rsidRDefault="00417479" w:rsidP="00564E7D">
      <w:pPr>
        <w:spacing w:after="120" w:line="240" w:lineRule="auto"/>
        <w:ind w:left="115" w:right="72"/>
        <w:jc w:val="both"/>
        <w:rPr>
          <w:rFonts w:ascii="Times New Roman" w:hAnsi="Times New Roman" w:cs="Times New Roman"/>
        </w:rPr>
      </w:pPr>
    </w:p>
    <w:p w14:paraId="652CC034" w14:textId="77777777" w:rsidR="00417479" w:rsidRDefault="00417479" w:rsidP="00564E7D">
      <w:pPr>
        <w:spacing w:after="120" w:line="240" w:lineRule="auto"/>
        <w:ind w:left="115" w:right="72"/>
        <w:jc w:val="both"/>
        <w:rPr>
          <w:rFonts w:ascii="Times New Roman" w:hAnsi="Times New Roman" w:cs="Times New Roman"/>
        </w:rPr>
      </w:pPr>
    </w:p>
    <w:p w14:paraId="00D67AB0" w14:textId="77777777" w:rsidR="00417479" w:rsidRPr="0030659C" w:rsidRDefault="00417479" w:rsidP="00564E7D">
      <w:pPr>
        <w:spacing w:after="120" w:line="240" w:lineRule="auto"/>
        <w:ind w:left="115" w:right="72"/>
        <w:jc w:val="both"/>
        <w:rPr>
          <w:rFonts w:ascii="Times New Roman" w:hAnsi="Times New Roman" w:cs="Times New Roman"/>
        </w:rPr>
      </w:pPr>
    </w:p>
    <w:tbl>
      <w:tblPr>
        <w:tblStyle w:val="TableGrid"/>
        <w:tblW w:w="9072" w:type="dxa"/>
        <w:tblInd w:w="250" w:type="dxa"/>
        <w:tblLayout w:type="fixed"/>
        <w:tblLook w:val="04A0" w:firstRow="1" w:lastRow="0" w:firstColumn="1" w:lastColumn="0" w:noHBand="0" w:noVBand="1"/>
      </w:tblPr>
      <w:tblGrid>
        <w:gridCol w:w="3458"/>
        <w:gridCol w:w="1350"/>
        <w:gridCol w:w="2430"/>
        <w:gridCol w:w="1834"/>
      </w:tblGrid>
      <w:tr w:rsidR="00FD7CC8" w:rsidRPr="008110AE" w14:paraId="1B78C197" w14:textId="77777777" w:rsidTr="006847AC">
        <w:trPr>
          <w:trHeight w:val="530"/>
        </w:trPr>
        <w:tc>
          <w:tcPr>
            <w:tcW w:w="9072" w:type="dxa"/>
            <w:gridSpan w:val="4"/>
            <w:tcBorders>
              <w:top w:val="nil"/>
              <w:left w:val="nil"/>
              <w:bottom w:val="single" w:sz="4" w:space="0" w:color="auto"/>
              <w:right w:val="nil"/>
            </w:tcBorders>
          </w:tcPr>
          <w:p w14:paraId="4681F2FD" w14:textId="77777777" w:rsidR="00767727" w:rsidRPr="008110AE" w:rsidRDefault="00767727" w:rsidP="00564E7D">
            <w:pPr>
              <w:autoSpaceDE w:val="0"/>
              <w:autoSpaceDN w:val="0"/>
              <w:adjustRightInd w:val="0"/>
              <w:spacing w:after="0" w:line="240" w:lineRule="auto"/>
              <w:rPr>
                <w:rFonts w:ascii="Times New Roman" w:hAnsi="Times New Roman" w:cs="Times New Roman"/>
                <w:color w:val="000000" w:themeColor="text1"/>
                <w:sz w:val="20"/>
                <w:szCs w:val="20"/>
              </w:rPr>
            </w:pPr>
          </w:p>
          <w:p w14:paraId="47C2E930" w14:textId="1CDC2031" w:rsidR="00FD7CC8" w:rsidRPr="008110AE" w:rsidRDefault="00FD7CC8" w:rsidP="002C5C9C">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110AE">
              <w:rPr>
                <w:rFonts w:ascii="Times New Roman" w:hAnsi="Times New Roman" w:cs="Times New Roman"/>
                <w:color w:val="000000" w:themeColor="text1"/>
                <w:sz w:val="20"/>
                <w:szCs w:val="20"/>
              </w:rPr>
              <w:t>Table 1</w:t>
            </w:r>
            <w:r w:rsidR="00721321" w:rsidRPr="008110AE">
              <w:rPr>
                <w:rFonts w:ascii="Times New Roman" w:hAnsi="Times New Roman" w:cs="Times New Roman"/>
                <w:color w:val="000000" w:themeColor="text1"/>
                <w:sz w:val="20"/>
                <w:szCs w:val="20"/>
              </w:rPr>
              <w:t xml:space="preserve">: </w:t>
            </w:r>
            <w:r w:rsidRPr="008110AE">
              <w:rPr>
                <w:rFonts w:ascii="Times New Roman" w:hAnsi="Times New Roman" w:cs="Times New Roman"/>
                <w:color w:val="000000" w:themeColor="text1"/>
                <w:sz w:val="20"/>
                <w:szCs w:val="20"/>
              </w:rPr>
              <w:t xml:space="preserve">A </w:t>
            </w:r>
            <w:r w:rsidR="00721321" w:rsidRPr="008110AE">
              <w:rPr>
                <w:rFonts w:ascii="Times New Roman" w:hAnsi="Times New Roman" w:cs="Times New Roman"/>
                <w:color w:val="000000" w:themeColor="text1"/>
                <w:sz w:val="20"/>
                <w:szCs w:val="20"/>
              </w:rPr>
              <w:t>C</w:t>
            </w:r>
            <w:r w:rsidRPr="008110AE">
              <w:rPr>
                <w:rFonts w:ascii="Times New Roman" w:hAnsi="Times New Roman" w:cs="Times New Roman"/>
                <w:color w:val="000000" w:themeColor="text1"/>
                <w:sz w:val="20"/>
                <w:szCs w:val="20"/>
              </w:rPr>
              <w:t xml:space="preserve">omparison of </w:t>
            </w:r>
            <w:r w:rsidR="00721321" w:rsidRPr="008110AE">
              <w:rPr>
                <w:rFonts w:ascii="Times New Roman" w:hAnsi="Times New Roman" w:cs="Times New Roman"/>
                <w:color w:val="000000" w:themeColor="text1"/>
                <w:sz w:val="20"/>
                <w:szCs w:val="20"/>
              </w:rPr>
              <w:t>G</w:t>
            </w:r>
            <w:r w:rsidRPr="008110AE">
              <w:rPr>
                <w:rFonts w:ascii="Times New Roman" w:hAnsi="Times New Roman" w:cs="Times New Roman"/>
                <w:color w:val="000000" w:themeColor="text1"/>
                <w:sz w:val="20"/>
                <w:szCs w:val="20"/>
              </w:rPr>
              <w:t xml:space="preserve">ender </w:t>
            </w:r>
            <w:r w:rsidR="00721321" w:rsidRPr="008110AE">
              <w:rPr>
                <w:rFonts w:ascii="Times New Roman" w:hAnsi="Times New Roman" w:cs="Times New Roman"/>
                <w:color w:val="000000" w:themeColor="text1"/>
                <w:sz w:val="20"/>
                <w:szCs w:val="20"/>
              </w:rPr>
              <w:t>E</w:t>
            </w:r>
            <w:r w:rsidRPr="008110AE">
              <w:rPr>
                <w:rFonts w:ascii="Times New Roman" w:hAnsi="Times New Roman" w:cs="Times New Roman"/>
                <w:color w:val="000000" w:themeColor="text1"/>
                <w:sz w:val="20"/>
                <w:szCs w:val="20"/>
              </w:rPr>
              <w:t xml:space="preserve">ffect in MI  </w:t>
            </w:r>
            <w:r w:rsidR="00721321" w:rsidRPr="008110AE">
              <w:rPr>
                <w:rFonts w:ascii="Times New Roman" w:hAnsi="Times New Roman" w:cs="Times New Roman"/>
                <w:color w:val="000000" w:themeColor="text1"/>
                <w:sz w:val="20"/>
                <w:szCs w:val="20"/>
              </w:rPr>
              <w:t>R</w:t>
            </w:r>
            <w:r w:rsidRPr="008110AE">
              <w:rPr>
                <w:rFonts w:ascii="Times New Roman" w:hAnsi="Times New Roman" w:cs="Times New Roman"/>
                <w:color w:val="000000" w:themeColor="text1"/>
                <w:sz w:val="20"/>
                <w:szCs w:val="20"/>
              </w:rPr>
              <w:t xml:space="preserve">esearch </w:t>
            </w:r>
            <w:r w:rsidR="00721321" w:rsidRPr="008110AE">
              <w:rPr>
                <w:rFonts w:ascii="Times New Roman" w:hAnsi="Times New Roman" w:cs="Times New Roman"/>
                <w:color w:val="000000" w:themeColor="text1"/>
                <w:sz w:val="20"/>
                <w:szCs w:val="20"/>
              </w:rPr>
              <w:t>R</w:t>
            </w:r>
            <w:r w:rsidRPr="008110AE">
              <w:rPr>
                <w:rFonts w:ascii="Times New Roman" w:hAnsi="Times New Roman" w:cs="Times New Roman"/>
                <w:color w:val="000000" w:themeColor="text1"/>
                <w:sz w:val="20"/>
                <w:szCs w:val="20"/>
              </w:rPr>
              <w:t>esults</w:t>
            </w:r>
          </w:p>
        </w:tc>
      </w:tr>
      <w:tr w:rsidR="00FD7CC8" w:rsidRPr="008110AE" w14:paraId="64E72600" w14:textId="77777777" w:rsidTr="008110AE">
        <w:trPr>
          <w:trHeight w:val="350"/>
        </w:trPr>
        <w:tc>
          <w:tcPr>
            <w:tcW w:w="3458" w:type="dxa"/>
            <w:tcBorders>
              <w:top w:val="single" w:sz="4" w:space="0" w:color="auto"/>
              <w:left w:val="nil"/>
              <w:bottom w:val="single" w:sz="4" w:space="0" w:color="auto"/>
              <w:right w:val="nil"/>
            </w:tcBorders>
          </w:tcPr>
          <w:p w14:paraId="02A7730F"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Research by</w:t>
            </w:r>
          </w:p>
        </w:tc>
        <w:tc>
          <w:tcPr>
            <w:tcW w:w="1350" w:type="dxa"/>
            <w:tcBorders>
              <w:top w:val="single" w:sz="4" w:space="0" w:color="auto"/>
              <w:left w:val="nil"/>
              <w:bottom w:val="single" w:sz="4" w:space="0" w:color="auto"/>
              <w:right w:val="nil"/>
            </w:tcBorders>
          </w:tcPr>
          <w:p w14:paraId="6CF5B893"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MI Test Type</w:t>
            </w:r>
          </w:p>
        </w:tc>
        <w:tc>
          <w:tcPr>
            <w:tcW w:w="4264" w:type="dxa"/>
            <w:gridSpan w:val="2"/>
            <w:tcBorders>
              <w:top w:val="single" w:sz="4" w:space="0" w:color="auto"/>
              <w:left w:val="nil"/>
              <w:bottom w:val="single" w:sz="4" w:space="0" w:color="auto"/>
              <w:right w:val="nil"/>
            </w:tcBorders>
          </w:tcPr>
          <w:p w14:paraId="29B6CD1A"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Gender Effect</w:t>
            </w:r>
          </w:p>
        </w:tc>
      </w:tr>
      <w:tr w:rsidR="00B22CB9" w:rsidRPr="008110AE" w14:paraId="5DE6E76A" w14:textId="77777777" w:rsidTr="00417479">
        <w:tc>
          <w:tcPr>
            <w:tcW w:w="3458" w:type="dxa"/>
            <w:tcBorders>
              <w:top w:val="single" w:sz="4" w:space="0" w:color="auto"/>
              <w:left w:val="nil"/>
              <w:bottom w:val="nil"/>
              <w:right w:val="nil"/>
            </w:tcBorders>
          </w:tcPr>
          <w:p w14:paraId="12A9B9C0"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p>
        </w:tc>
        <w:tc>
          <w:tcPr>
            <w:tcW w:w="1350" w:type="dxa"/>
            <w:tcBorders>
              <w:top w:val="single" w:sz="4" w:space="0" w:color="auto"/>
              <w:left w:val="nil"/>
              <w:bottom w:val="nil"/>
              <w:right w:val="nil"/>
            </w:tcBorders>
          </w:tcPr>
          <w:p w14:paraId="1447B5DF"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p>
        </w:tc>
        <w:tc>
          <w:tcPr>
            <w:tcW w:w="2430" w:type="dxa"/>
            <w:tcBorders>
              <w:top w:val="single" w:sz="4" w:space="0" w:color="auto"/>
              <w:left w:val="nil"/>
              <w:bottom w:val="nil"/>
              <w:right w:val="nil"/>
            </w:tcBorders>
          </w:tcPr>
          <w:p w14:paraId="1E18EB8E"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Male</w:t>
            </w:r>
          </w:p>
        </w:tc>
        <w:tc>
          <w:tcPr>
            <w:tcW w:w="1834" w:type="dxa"/>
            <w:tcBorders>
              <w:top w:val="single" w:sz="4" w:space="0" w:color="auto"/>
              <w:left w:val="nil"/>
              <w:bottom w:val="nil"/>
              <w:right w:val="nil"/>
            </w:tcBorders>
          </w:tcPr>
          <w:p w14:paraId="3D115B43"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Female</w:t>
            </w:r>
          </w:p>
        </w:tc>
      </w:tr>
      <w:tr w:rsidR="00B22CB9" w:rsidRPr="008110AE" w14:paraId="774DD647" w14:textId="77777777" w:rsidTr="00417479">
        <w:tc>
          <w:tcPr>
            <w:tcW w:w="3458" w:type="dxa"/>
            <w:tcBorders>
              <w:top w:val="nil"/>
              <w:left w:val="nil"/>
              <w:bottom w:val="nil"/>
              <w:right w:val="nil"/>
            </w:tcBorders>
          </w:tcPr>
          <w:p w14:paraId="7E48B1AF"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Bennet (2000)</w:t>
            </w:r>
          </w:p>
        </w:tc>
        <w:tc>
          <w:tcPr>
            <w:tcW w:w="1350" w:type="dxa"/>
            <w:tcBorders>
              <w:top w:val="nil"/>
              <w:left w:val="nil"/>
              <w:bottom w:val="nil"/>
              <w:right w:val="nil"/>
            </w:tcBorders>
          </w:tcPr>
          <w:p w14:paraId="45D58128"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Not Given</w:t>
            </w:r>
          </w:p>
        </w:tc>
        <w:tc>
          <w:tcPr>
            <w:tcW w:w="2430" w:type="dxa"/>
            <w:tcBorders>
              <w:top w:val="nil"/>
              <w:left w:val="nil"/>
              <w:bottom w:val="nil"/>
              <w:right w:val="nil"/>
            </w:tcBorders>
          </w:tcPr>
          <w:p w14:paraId="2AC8BBAA"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Kin. Ling., Spat.</w:t>
            </w:r>
          </w:p>
        </w:tc>
        <w:tc>
          <w:tcPr>
            <w:tcW w:w="1834" w:type="dxa"/>
            <w:tcBorders>
              <w:top w:val="nil"/>
              <w:left w:val="nil"/>
              <w:bottom w:val="nil"/>
              <w:right w:val="nil"/>
            </w:tcBorders>
          </w:tcPr>
          <w:p w14:paraId="71D44451"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p>
        </w:tc>
      </w:tr>
      <w:tr w:rsidR="00B22CB9" w:rsidRPr="008110AE" w14:paraId="60192B8E" w14:textId="77777777" w:rsidTr="00417479">
        <w:tc>
          <w:tcPr>
            <w:tcW w:w="3458" w:type="dxa"/>
            <w:tcBorders>
              <w:top w:val="nil"/>
              <w:left w:val="nil"/>
              <w:bottom w:val="nil"/>
              <w:right w:val="nil"/>
            </w:tcBorders>
          </w:tcPr>
          <w:p w14:paraId="00224F91"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Workman (2003)</w:t>
            </w:r>
          </w:p>
        </w:tc>
        <w:tc>
          <w:tcPr>
            <w:tcW w:w="1350" w:type="dxa"/>
            <w:tcBorders>
              <w:top w:val="nil"/>
              <w:left w:val="nil"/>
              <w:bottom w:val="nil"/>
              <w:right w:val="nil"/>
            </w:tcBorders>
          </w:tcPr>
          <w:p w14:paraId="3F532533"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Not Given</w:t>
            </w:r>
          </w:p>
        </w:tc>
        <w:tc>
          <w:tcPr>
            <w:tcW w:w="2430" w:type="dxa"/>
            <w:tcBorders>
              <w:top w:val="nil"/>
              <w:left w:val="nil"/>
              <w:bottom w:val="nil"/>
              <w:right w:val="nil"/>
            </w:tcBorders>
          </w:tcPr>
          <w:p w14:paraId="73C6DFDB"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p>
        </w:tc>
        <w:tc>
          <w:tcPr>
            <w:tcW w:w="1834" w:type="dxa"/>
            <w:tcBorders>
              <w:top w:val="nil"/>
              <w:left w:val="nil"/>
              <w:bottom w:val="nil"/>
              <w:right w:val="nil"/>
            </w:tcBorders>
          </w:tcPr>
          <w:p w14:paraId="2F86C3FA"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p>
        </w:tc>
      </w:tr>
      <w:tr w:rsidR="00B22CB9" w:rsidRPr="008110AE" w14:paraId="60695F98" w14:textId="77777777" w:rsidTr="00417479">
        <w:tc>
          <w:tcPr>
            <w:tcW w:w="3458" w:type="dxa"/>
            <w:tcBorders>
              <w:top w:val="nil"/>
              <w:left w:val="nil"/>
              <w:bottom w:val="nil"/>
              <w:right w:val="nil"/>
            </w:tcBorders>
          </w:tcPr>
          <w:p w14:paraId="40A8C957"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Furnham, et al. (2002)</w:t>
            </w:r>
          </w:p>
        </w:tc>
        <w:tc>
          <w:tcPr>
            <w:tcW w:w="1350" w:type="dxa"/>
            <w:tcBorders>
              <w:top w:val="nil"/>
              <w:left w:val="nil"/>
              <w:bottom w:val="nil"/>
              <w:right w:val="nil"/>
            </w:tcBorders>
          </w:tcPr>
          <w:p w14:paraId="2640F7E2"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FCMIQ</w:t>
            </w:r>
          </w:p>
        </w:tc>
        <w:tc>
          <w:tcPr>
            <w:tcW w:w="2430" w:type="dxa"/>
            <w:tcBorders>
              <w:top w:val="nil"/>
              <w:left w:val="nil"/>
              <w:bottom w:val="nil"/>
              <w:right w:val="nil"/>
            </w:tcBorders>
          </w:tcPr>
          <w:p w14:paraId="25725472"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p>
        </w:tc>
        <w:tc>
          <w:tcPr>
            <w:tcW w:w="1834" w:type="dxa"/>
            <w:tcBorders>
              <w:top w:val="nil"/>
              <w:left w:val="nil"/>
              <w:bottom w:val="nil"/>
              <w:right w:val="nil"/>
            </w:tcBorders>
          </w:tcPr>
          <w:p w14:paraId="2E1E6DDC"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Inter.</w:t>
            </w:r>
          </w:p>
        </w:tc>
      </w:tr>
      <w:tr w:rsidR="00B22CB9" w:rsidRPr="008110AE" w14:paraId="79600E78" w14:textId="77777777" w:rsidTr="00417479">
        <w:tc>
          <w:tcPr>
            <w:tcW w:w="3458" w:type="dxa"/>
            <w:tcBorders>
              <w:top w:val="nil"/>
              <w:left w:val="nil"/>
              <w:bottom w:val="nil"/>
              <w:right w:val="nil"/>
            </w:tcBorders>
          </w:tcPr>
          <w:p w14:paraId="45853FC8"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Furnham and Chamorro-Premuzic (2005)</w:t>
            </w:r>
          </w:p>
        </w:tc>
        <w:tc>
          <w:tcPr>
            <w:tcW w:w="1350" w:type="dxa"/>
            <w:tcBorders>
              <w:top w:val="nil"/>
              <w:left w:val="nil"/>
              <w:bottom w:val="nil"/>
              <w:right w:val="nil"/>
            </w:tcBorders>
          </w:tcPr>
          <w:p w14:paraId="23ECB546"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FCMIQ</w:t>
            </w:r>
          </w:p>
        </w:tc>
        <w:tc>
          <w:tcPr>
            <w:tcW w:w="2430" w:type="dxa"/>
            <w:tcBorders>
              <w:top w:val="nil"/>
              <w:left w:val="nil"/>
              <w:bottom w:val="nil"/>
              <w:right w:val="nil"/>
            </w:tcBorders>
          </w:tcPr>
          <w:p w14:paraId="4AF2FB32"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Math-Spat.-Music</w:t>
            </w:r>
          </w:p>
        </w:tc>
        <w:tc>
          <w:tcPr>
            <w:tcW w:w="1834" w:type="dxa"/>
            <w:tcBorders>
              <w:top w:val="nil"/>
              <w:left w:val="nil"/>
              <w:bottom w:val="nil"/>
              <w:right w:val="nil"/>
            </w:tcBorders>
          </w:tcPr>
          <w:p w14:paraId="669B92EA"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p>
        </w:tc>
      </w:tr>
      <w:tr w:rsidR="00B22CB9" w:rsidRPr="008110AE" w14:paraId="5E62C9CB" w14:textId="77777777" w:rsidTr="00417479">
        <w:tc>
          <w:tcPr>
            <w:tcW w:w="3458" w:type="dxa"/>
            <w:tcBorders>
              <w:top w:val="nil"/>
              <w:left w:val="nil"/>
              <w:bottom w:val="nil"/>
              <w:right w:val="nil"/>
            </w:tcBorders>
          </w:tcPr>
          <w:p w14:paraId="75180E46"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Yuen and Furnham (2005)</w:t>
            </w:r>
          </w:p>
        </w:tc>
        <w:tc>
          <w:tcPr>
            <w:tcW w:w="1350" w:type="dxa"/>
            <w:tcBorders>
              <w:top w:val="nil"/>
              <w:left w:val="nil"/>
              <w:bottom w:val="nil"/>
              <w:right w:val="nil"/>
            </w:tcBorders>
          </w:tcPr>
          <w:p w14:paraId="36E876DC"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FCMIQ</w:t>
            </w:r>
          </w:p>
        </w:tc>
        <w:tc>
          <w:tcPr>
            <w:tcW w:w="2430" w:type="dxa"/>
            <w:tcBorders>
              <w:top w:val="nil"/>
              <w:left w:val="nil"/>
              <w:bottom w:val="nil"/>
              <w:right w:val="nil"/>
            </w:tcBorders>
          </w:tcPr>
          <w:p w14:paraId="0F24B143"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Log./Math-Kin.- Spat. - Exist.-Intra. Nat.</w:t>
            </w:r>
          </w:p>
        </w:tc>
        <w:tc>
          <w:tcPr>
            <w:tcW w:w="1834" w:type="dxa"/>
            <w:tcBorders>
              <w:top w:val="nil"/>
              <w:left w:val="nil"/>
              <w:bottom w:val="nil"/>
              <w:right w:val="nil"/>
            </w:tcBorders>
          </w:tcPr>
          <w:p w14:paraId="0DB11AEE"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Music</w:t>
            </w:r>
          </w:p>
        </w:tc>
      </w:tr>
      <w:tr w:rsidR="00B22CB9" w:rsidRPr="008110AE" w14:paraId="63E947F0" w14:textId="77777777" w:rsidTr="00417479">
        <w:tc>
          <w:tcPr>
            <w:tcW w:w="3458" w:type="dxa"/>
            <w:tcBorders>
              <w:top w:val="nil"/>
              <w:left w:val="nil"/>
              <w:bottom w:val="nil"/>
              <w:right w:val="nil"/>
            </w:tcBorders>
          </w:tcPr>
          <w:p w14:paraId="0EE44678"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Tirri and Nokelainen, (2008)</w:t>
            </w:r>
          </w:p>
        </w:tc>
        <w:tc>
          <w:tcPr>
            <w:tcW w:w="1350" w:type="dxa"/>
            <w:tcBorders>
              <w:top w:val="nil"/>
              <w:left w:val="nil"/>
              <w:bottom w:val="nil"/>
              <w:right w:val="nil"/>
            </w:tcBorders>
          </w:tcPr>
          <w:p w14:paraId="66701546"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MIPQIII</w:t>
            </w:r>
          </w:p>
        </w:tc>
        <w:tc>
          <w:tcPr>
            <w:tcW w:w="2430" w:type="dxa"/>
            <w:tcBorders>
              <w:top w:val="nil"/>
              <w:left w:val="nil"/>
              <w:bottom w:val="nil"/>
              <w:right w:val="nil"/>
            </w:tcBorders>
          </w:tcPr>
          <w:p w14:paraId="74ED1AA8"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Log. /Math.</w:t>
            </w:r>
          </w:p>
        </w:tc>
        <w:tc>
          <w:tcPr>
            <w:tcW w:w="1834" w:type="dxa"/>
            <w:tcBorders>
              <w:top w:val="nil"/>
              <w:left w:val="nil"/>
              <w:bottom w:val="nil"/>
              <w:right w:val="nil"/>
            </w:tcBorders>
          </w:tcPr>
          <w:p w14:paraId="4724A561"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Ling.</w:t>
            </w:r>
          </w:p>
        </w:tc>
      </w:tr>
      <w:tr w:rsidR="00B22CB9" w:rsidRPr="008110AE" w14:paraId="1EFF24AE" w14:textId="77777777" w:rsidTr="00417479">
        <w:tc>
          <w:tcPr>
            <w:tcW w:w="3458" w:type="dxa"/>
            <w:tcBorders>
              <w:top w:val="nil"/>
              <w:left w:val="nil"/>
              <w:bottom w:val="nil"/>
              <w:right w:val="nil"/>
            </w:tcBorders>
          </w:tcPr>
          <w:p w14:paraId="0779A9E4"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Bowels (2012)</w:t>
            </w:r>
          </w:p>
        </w:tc>
        <w:tc>
          <w:tcPr>
            <w:tcW w:w="1350" w:type="dxa"/>
            <w:tcBorders>
              <w:top w:val="nil"/>
              <w:left w:val="nil"/>
              <w:bottom w:val="nil"/>
              <w:right w:val="nil"/>
            </w:tcBorders>
          </w:tcPr>
          <w:p w14:paraId="6177524A"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Not Given</w:t>
            </w:r>
          </w:p>
        </w:tc>
        <w:tc>
          <w:tcPr>
            <w:tcW w:w="2430" w:type="dxa"/>
            <w:tcBorders>
              <w:top w:val="nil"/>
              <w:left w:val="nil"/>
              <w:bottom w:val="nil"/>
              <w:right w:val="nil"/>
            </w:tcBorders>
          </w:tcPr>
          <w:p w14:paraId="399CBF25"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Kin.-Ling.-Inter.</w:t>
            </w:r>
          </w:p>
        </w:tc>
        <w:tc>
          <w:tcPr>
            <w:tcW w:w="1834" w:type="dxa"/>
            <w:tcBorders>
              <w:top w:val="nil"/>
              <w:left w:val="nil"/>
              <w:bottom w:val="nil"/>
              <w:right w:val="nil"/>
            </w:tcBorders>
          </w:tcPr>
          <w:p w14:paraId="4D5DB540"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p>
        </w:tc>
      </w:tr>
      <w:tr w:rsidR="00B22CB9" w:rsidRPr="008110AE" w14:paraId="3B87700C" w14:textId="77777777" w:rsidTr="00417479">
        <w:tc>
          <w:tcPr>
            <w:tcW w:w="3458" w:type="dxa"/>
            <w:tcBorders>
              <w:top w:val="nil"/>
              <w:left w:val="nil"/>
              <w:bottom w:val="nil"/>
              <w:right w:val="nil"/>
            </w:tcBorders>
          </w:tcPr>
          <w:p w14:paraId="3D2EE52D"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Al-</w:t>
            </w:r>
            <w:proofErr w:type="spellStart"/>
            <w:r w:rsidRPr="008110AE">
              <w:rPr>
                <w:rFonts w:ascii="Times New Roman" w:hAnsi="Times New Roman" w:cs="Times New Roman"/>
                <w:sz w:val="20"/>
                <w:szCs w:val="20"/>
              </w:rPr>
              <w:t>Onizat</w:t>
            </w:r>
            <w:proofErr w:type="spellEnd"/>
            <w:r w:rsidRPr="008110AE">
              <w:rPr>
                <w:rFonts w:ascii="Times New Roman" w:hAnsi="Times New Roman" w:cs="Times New Roman"/>
                <w:sz w:val="20"/>
                <w:szCs w:val="20"/>
              </w:rPr>
              <w:t xml:space="preserve"> (2014)</w:t>
            </w:r>
          </w:p>
        </w:tc>
        <w:tc>
          <w:tcPr>
            <w:tcW w:w="1350" w:type="dxa"/>
            <w:tcBorders>
              <w:top w:val="nil"/>
              <w:left w:val="nil"/>
              <w:bottom w:val="nil"/>
              <w:right w:val="nil"/>
            </w:tcBorders>
          </w:tcPr>
          <w:p w14:paraId="4B1AD181"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MIDAS</w:t>
            </w:r>
          </w:p>
        </w:tc>
        <w:tc>
          <w:tcPr>
            <w:tcW w:w="2430" w:type="dxa"/>
            <w:tcBorders>
              <w:top w:val="nil"/>
              <w:left w:val="nil"/>
              <w:bottom w:val="nil"/>
              <w:right w:val="nil"/>
            </w:tcBorders>
          </w:tcPr>
          <w:p w14:paraId="5EE419C1"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Nat.</w:t>
            </w:r>
          </w:p>
        </w:tc>
        <w:tc>
          <w:tcPr>
            <w:tcW w:w="1834" w:type="dxa"/>
            <w:tcBorders>
              <w:top w:val="nil"/>
              <w:left w:val="nil"/>
              <w:bottom w:val="nil"/>
              <w:right w:val="nil"/>
            </w:tcBorders>
          </w:tcPr>
          <w:p w14:paraId="6FBCDD6C"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Music-Spat.</w:t>
            </w:r>
          </w:p>
        </w:tc>
      </w:tr>
      <w:tr w:rsidR="00B22CB9" w:rsidRPr="008110AE" w14:paraId="1C3C468B" w14:textId="77777777" w:rsidTr="00417479">
        <w:tc>
          <w:tcPr>
            <w:tcW w:w="3458" w:type="dxa"/>
            <w:tcBorders>
              <w:top w:val="nil"/>
              <w:left w:val="nil"/>
              <w:bottom w:val="nil"/>
              <w:right w:val="nil"/>
            </w:tcBorders>
          </w:tcPr>
          <w:p w14:paraId="55E240EB"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Kaur (2014)</w:t>
            </w:r>
          </w:p>
        </w:tc>
        <w:tc>
          <w:tcPr>
            <w:tcW w:w="1350" w:type="dxa"/>
            <w:tcBorders>
              <w:top w:val="nil"/>
              <w:left w:val="nil"/>
              <w:bottom w:val="nil"/>
              <w:right w:val="nil"/>
            </w:tcBorders>
          </w:tcPr>
          <w:p w14:paraId="63E158ED"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RIMI</w:t>
            </w:r>
          </w:p>
        </w:tc>
        <w:tc>
          <w:tcPr>
            <w:tcW w:w="2430" w:type="dxa"/>
            <w:tcBorders>
              <w:top w:val="nil"/>
              <w:left w:val="nil"/>
              <w:bottom w:val="nil"/>
              <w:right w:val="nil"/>
            </w:tcBorders>
          </w:tcPr>
          <w:p w14:paraId="571D68F8"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p>
        </w:tc>
        <w:tc>
          <w:tcPr>
            <w:tcW w:w="1834" w:type="dxa"/>
            <w:tcBorders>
              <w:top w:val="nil"/>
              <w:left w:val="nil"/>
              <w:bottom w:val="nil"/>
              <w:right w:val="nil"/>
            </w:tcBorders>
          </w:tcPr>
          <w:p w14:paraId="1E50C903"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Nat.-Log./Math.-Music-Kin.</w:t>
            </w:r>
          </w:p>
        </w:tc>
      </w:tr>
      <w:tr w:rsidR="00B22CB9" w:rsidRPr="008110AE" w14:paraId="149C5103" w14:textId="77777777" w:rsidTr="00417479">
        <w:trPr>
          <w:trHeight w:val="281"/>
        </w:trPr>
        <w:tc>
          <w:tcPr>
            <w:tcW w:w="3458" w:type="dxa"/>
            <w:tcBorders>
              <w:top w:val="nil"/>
              <w:left w:val="nil"/>
              <w:bottom w:val="nil"/>
              <w:right w:val="nil"/>
            </w:tcBorders>
          </w:tcPr>
          <w:p w14:paraId="4F6AFCCA"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Joshi (2016)</w:t>
            </w:r>
          </w:p>
        </w:tc>
        <w:tc>
          <w:tcPr>
            <w:tcW w:w="1350" w:type="dxa"/>
            <w:tcBorders>
              <w:top w:val="nil"/>
              <w:left w:val="nil"/>
              <w:bottom w:val="nil"/>
              <w:right w:val="nil"/>
            </w:tcBorders>
          </w:tcPr>
          <w:p w14:paraId="5670B75C"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RMMIQ</w:t>
            </w:r>
          </w:p>
        </w:tc>
        <w:tc>
          <w:tcPr>
            <w:tcW w:w="2430" w:type="dxa"/>
            <w:tcBorders>
              <w:top w:val="nil"/>
              <w:left w:val="nil"/>
              <w:bottom w:val="nil"/>
              <w:right w:val="nil"/>
            </w:tcBorders>
          </w:tcPr>
          <w:p w14:paraId="3D37266E"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Nat.</w:t>
            </w:r>
          </w:p>
        </w:tc>
        <w:tc>
          <w:tcPr>
            <w:tcW w:w="1834" w:type="dxa"/>
            <w:tcBorders>
              <w:top w:val="nil"/>
              <w:left w:val="nil"/>
              <w:bottom w:val="nil"/>
              <w:right w:val="nil"/>
            </w:tcBorders>
          </w:tcPr>
          <w:p w14:paraId="6E6ADC8F" w14:textId="3764D44C" w:rsidR="00FD7CC8" w:rsidRPr="008110AE" w:rsidRDefault="00B22CB9"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Music</w:t>
            </w:r>
          </w:p>
        </w:tc>
      </w:tr>
      <w:tr w:rsidR="00B22CB9" w:rsidRPr="008110AE" w14:paraId="77B9E3C3" w14:textId="77777777" w:rsidTr="00417479">
        <w:tc>
          <w:tcPr>
            <w:tcW w:w="3458" w:type="dxa"/>
            <w:tcBorders>
              <w:top w:val="nil"/>
              <w:left w:val="nil"/>
              <w:bottom w:val="single" w:sz="4" w:space="0" w:color="auto"/>
              <w:right w:val="nil"/>
            </w:tcBorders>
          </w:tcPr>
          <w:p w14:paraId="4BDCABB1"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Kang and Furnham (2016)</w:t>
            </w:r>
          </w:p>
        </w:tc>
        <w:tc>
          <w:tcPr>
            <w:tcW w:w="1350" w:type="dxa"/>
            <w:tcBorders>
              <w:top w:val="nil"/>
              <w:left w:val="nil"/>
              <w:bottom w:val="single" w:sz="4" w:space="0" w:color="auto"/>
              <w:right w:val="nil"/>
            </w:tcBorders>
          </w:tcPr>
          <w:p w14:paraId="6BB389B4"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FCMIQ</w:t>
            </w:r>
          </w:p>
        </w:tc>
        <w:tc>
          <w:tcPr>
            <w:tcW w:w="2430" w:type="dxa"/>
            <w:tcBorders>
              <w:top w:val="nil"/>
              <w:left w:val="nil"/>
              <w:bottom w:val="single" w:sz="4" w:space="0" w:color="auto"/>
              <w:right w:val="nil"/>
            </w:tcBorders>
          </w:tcPr>
          <w:p w14:paraId="61B6A783"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r w:rsidRPr="008110AE">
              <w:rPr>
                <w:rFonts w:ascii="Times New Roman" w:hAnsi="Times New Roman" w:cs="Times New Roman"/>
                <w:sz w:val="20"/>
                <w:szCs w:val="20"/>
              </w:rPr>
              <w:t>Log./math.-Spat.</w:t>
            </w:r>
          </w:p>
        </w:tc>
        <w:tc>
          <w:tcPr>
            <w:tcW w:w="1834" w:type="dxa"/>
            <w:tcBorders>
              <w:top w:val="nil"/>
              <w:left w:val="nil"/>
              <w:bottom w:val="single" w:sz="4" w:space="0" w:color="auto"/>
              <w:right w:val="nil"/>
            </w:tcBorders>
          </w:tcPr>
          <w:p w14:paraId="374546CC" w14:textId="77777777" w:rsidR="00FD7CC8" w:rsidRPr="008110AE" w:rsidRDefault="00FD7CC8" w:rsidP="00E42FAF">
            <w:pPr>
              <w:autoSpaceDE w:val="0"/>
              <w:autoSpaceDN w:val="0"/>
              <w:adjustRightInd w:val="0"/>
              <w:spacing w:after="0" w:line="240" w:lineRule="auto"/>
              <w:jc w:val="lowKashida"/>
              <w:rPr>
                <w:rFonts w:ascii="Times New Roman" w:hAnsi="Times New Roman" w:cs="Times New Roman"/>
                <w:sz w:val="20"/>
                <w:szCs w:val="20"/>
              </w:rPr>
            </w:pPr>
          </w:p>
        </w:tc>
      </w:tr>
      <w:tr w:rsidR="00FD7CC8" w:rsidRPr="008110AE" w14:paraId="166D3FC8" w14:textId="77777777" w:rsidTr="006847AC">
        <w:tc>
          <w:tcPr>
            <w:tcW w:w="9072" w:type="dxa"/>
            <w:gridSpan w:val="4"/>
            <w:tcBorders>
              <w:top w:val="single" w:sz="4" w:space="0" w:color="auto"/>
              <w:left w:val="nil"/>
              <w:bottom w:val="nil"/>
              <w:right w:val="nil"/>
            </w:tcBorders>
          </w:tcPr>
          <w:p w14:paraId="55FE436B" w14:textId="3CA0FE94" w:rsidR="00FD7CC8" w:rsidRPr="008110AE" w:rsidRDefault="00FD7CC8" w:rsidP="00564E7D">
            <w:pPr>
              <w:spacing w:after="120" w:line="240" w:lineRule="auto"/>
              <w:ind w:left="115" w:right="72"/>
              <w:jc w:val="both"/>
              <w:rPr>
                <w:rFonts w:ascii="Times New Roman" w:hAnsi="Times New Roman" w:cs="Times New Roman"/>
                <w:sz w:val="20"/>
                <w:szCs w:val="20"/>
              </w:rPr>
            </w:pPr>
            <w:r w:rsidRPr="008110AE">
              <w:rPr>
                <w:rFonts w:ascii="Times New Roman" w:hAnsi="Times New Roman" w:cs="Times New Roman"/>
                <w:sz w:val="20"/>
                <w:szCs w:val="20"/>
              </w:rPr>
              <w:t>Note. RIMI=Roger’s Indicator of Multiple Intelligences; FCMIQ: Furnham Constructed MI Questionnaire; MIPQIII: Multiple Intelligences Profiling Questionnaire; RIMI: Roger’s Indicator of Multiple Intelligences; RMMIQ: Researcher Made Multiple Intelligences Inventory; Log=Logical; Kin. =Kinesthetic; Spat. =Spatial; Inter. =Interpersonal; Intra. =Intrapersonal; Nat. =Natural; Exist. =Existential, Music=Musical; Ling. =Linguistic; Verb. =Verbal.</w:t>
            </w:r>
          </w:p>
        </w:tc>
      </w:tr>
    </w:tbl>
    <w:p w14:paraId="298D53BB" w14:textId="77777777" w:rsidR="006847AC" w:rsidRPr="0030659C" w:rsidRDefault="006847AC" w:rsidP="00767727">
      <w:pPr>
        <w:autoSpaceDE w:val="0"/>
        <w:autoSpaceDN w:val="0"/>
        <w:adjustRightInd w:val="0"/>
        <w:spacing w:after="0" w:line="240" w:lineRule="auto"/>
        <w:jc w:val="lowKashida"/>
        <w:rPr>
          <w:rFonts w:ascii="Times New Roman" w:hAnsi="Times New Roman" w:cs="Times New Roman"/>
          <w:color w:val="000000" w:themeColor="text1"/>
        </w:rPr>
      </w:pPr>
    </w:p>
    <w:p w14:paraId="65D0C74B" w14:textId="52E7CF87" w:rsidR="005376C8" w:rsidRDefault="00FC06E5" w:rsidP="008110AE">
      <w:pPr>
        <w:spacing w:after="120" w:line="240" w:lineRule="auto"/>
        <w:ind w:left="115" w:right="72"/>
        <w:jc w:val="both"/>
        <w:rPr>
          <w:rFonts w:ascii="Times New Roman" w:hAnsi="Times New Roman" w:cs="Times New Roman"/>
          <w:color w:val="000000" w:themeColor="text1"/>
        </w:rPr>
      </w:pPr>
      <w:r w:rsidRPr="0030659C">
        <w:rPr>
          <w:rFonts w:ascii="Times New Roman" w:hAnsi="Times New Roman" w:cs="Times New Roman"/>
          <w:color w:val="000000" w:themeColor="text1"/>
        </w:rPr>
        <w:t>MI-</w:t>
      </w:r>
      <w:r w:rsidR="00D311FA" w:rsidRPr="0030659C">
        <w:rPr>
          <w:rFonts w:ascii="Times New Roman" w:hAnsi="Times New Roman" w:cs="Times New Roman"/>
          <w:color w:val="000000" w:themeColor="text1"/>
        </w:rPr>
        <w:t>EFL studies</w:t>
      </w:r>
      <w:r w:rsidRPr="0030659C">
        <w:rPr>
          <w:rFonts w:ascii="Times New Roman" w:hAnsi="Times New Roman" w:cs="Times New Roman"/>
          <w:color w:val="000000" w:themeColor="text1"/>
        </w:rPr>
        <w:t xml:space="preserve"> also report </w:t>
      </w:r>
      <w:r w:rsidR="00D3403D" w:rsidRPr="0030659C">
        <w:rPr>
          <w:rFonts w:ascii="Times New Roman" w:hAnsi="Times New Roman" w:cs="Times New Roman"/>
          <w:color w:val="000000" w:themeColor="text1"/>
        </w:rPr>
        <w:t xml:space="preserve">vigorous </w:t>
      </w:r>
      <w:r w:rsidRPr="0030659C">
        <w:rPr>
          <w:rFonts w:ascii="Times New Roman" w:hAnsi="Times New Roman" w:cs="Times New Roman"/>
          <w:color w:val="000000" w:themeColor="text1"/>
        </w:rPr>
        <w:t>sex effect</w:t>
      </w:r>
      <w:r w:rsidR="00D311FA" w:rsidRPr="0030659C">
        <w:rPr>
          <w:rFonts w:ascii="Times New Roman" w:hAnsi="Times New Roman" w:cs="Times New Roman"/>
          <w:color w:val="000000" w:themeColor="text1"/>
        </w:rPr>
        <w:t>s</w:t>
      </w:r>
      <w:r w:rsidRPr="0030659C">
        <w:rPr>
          <w:rFonts w:ascii="Times New Roman" w:hAnsi="Times New Roman" w:cs="Times New Roman"/>
          <w:color w:val="000000" w:themeColor="text1"/>
        </w:rPr>
        <w:t>. Conducting his investigation</w:t>
      </w:r>
      <w:r w:rsidR="009F215C" w:rsidRPr="0030659C">
        <w:rPr>
          <w:rFonts w:ascii="Times New Roman" w:hAnsi="Times New Roman" w:cs="Times New Roman"/>
          <w:color w:val="000000" w:themeColor="text1"/>
        </w:rPr>
        <w:t xml:space="preserve"> with ESL learners in the USA, </w:t>
      </w:r>
      <w:r w:rsidR="001059BA" w:rsidRPr="0030659C">
        <w:rPr>
          <w:rFonts w:ascii="Times New Roman" w:hAnsi="Times New Roman" w:cs="Times New Roman"/>
          <w:color w:val="000000" w:themeColor="text1"/>
        </w:rPr>
        <w:t xml:space="preserve">Loori (2005) </w:t>
      </w:r>
      <w:r w:rsidR="00784190" w:rsidRPr="0030659C">
        <w:rPr>
          <w:rFonts w:ascii="Times New Roman" w:hAnsi="Times New Roman" w:cs="Times New Roman"/>
          <w:color w:val="000000" w:themeColor="text1"/>
        </w:rPr>
        <w:t xml:space="preserve">found significant differences </w:t>
      </w:r>
      <w:r w:rsidRPr="0030659C">
        <w:rPr>
          <w:rFonts w:ascii="Times New Roman" w:hAnsi="Times New Roman" w:cs="Times New Roman"/>
          <w:color w:val="000000" w:themeColor="text1"/>
        </w:rPr>
        <w:t>in Logical</w:t>
      </w:r>
      <w:r w:rsidR="00784190" w:rsidRPr="0030659C">
        <w:rPr>
          <w:rFonts w:ascii="Times New Roman" w:hAnsi="Times New Roman" w:cs="Times New Roman"/>
          <w:color w:val="000000" w:themeColor="text1"/>
        </w:rPr>
        <w:t>/Mathematica</w:t>
      </w:r>
      <w:r w:rsidR="00C25490" w:rsidRPr="0030659C">
        <w:rPr>
          <w:rFonts w:ascii="Times New Roman" w:hAnsi="Times New Roman" w:cs="Times New Roman"/>
          <w:color w:val="000000" w:themeColor="text1"/>
        </w:rPr>
        <w:t>l</w:t>
      </w:r>
      <w:r w:rsidR="00784190" w:rsidRPr="0030659C">
        <w:rPr>
          <w:rFonts w:ascii="Times New Roman" w:hAnsi="Times New Roman" w:cs="Times New Roman"/>
          <w:color w:val="000000" w:themeColor="text1"/>
        </w:rPr>
        <w:t xml:space="preserve"> intelligence in favor of males and Intrapersonal intelligence in favor of </w:t>
      </w:r>
      <w:r w:rsidR="00471A50" w:rsidRPr="0030659C">
        <w:rPr>
          <w:rFonts w:ascii="Times New Roman" w:hAnsi="Times New Roman" w:cs="Times New Roman"/>
          <w:color w:val="000000" w:themeColor="text1"/>
        </w:rPr>
        <w:t xml:space="preserve">females. </w:t>
      </w:r>
      <w:r w:rsidR="00116306" w:rsidRPr="0030659C">
        <w:rPr>
          <w:rFonts w:ascii="Times New Roman" w:hAnsi="Times New Roman" w:cs="Times New Roman"/>
          <w:color w:val="000000" w:themeColor="text1"/>
        </w:rPr>
        <w:t>Zare-Ee</w:t>
      </w:r>
      <w:r w:rsidR="00D3403D" w:rsidRPr="0030659C">
        <w:rPr>
          <w:rFonts w:ascii="Times New Roman" w:hAnsi="Times New Roman" w:cs="Times New Roman"/>
          <w:color w:val="000000" w:themeColor="text1"/>
        </w:rPr>
        <w:t>, et al.</w:t>
      </w:r>
      <w:r w:rsidR="00116306" w:rsidRPr="0030659C">
        <w:rPr>
          <w:rFonts w:ascii="Times New Roman" w:hAnsi="Times New Roman" w:cs="Times New Roman"/>
          <w:color w:val="000000" w:themeColor="text1"/>
        </w:rPr>
        <w:t xml:space="preserve"> </w:t>
      </w:r>
      <w:r w:rsidR="00784190" w:rsidRPr="0030659C">
        <w:rPr>
          <w:rFonts w:ascii="Times New Roman" w:hAnsi="Times New Roman" w:cs="Times New Roman"/>
          <w:color w:val="000000" w:themeColor="text1"/>
        </w:rPr>
        <w:t>(</w:t>
      </w:r>
      <w:r w:rsidR="00B80DFE" w:rsidRPr="0030659C">
        <w:rPr>
          <w:rFonts w:ascii="Times New Roman" w:hAnsi="Times New Roman" w:cs="Times New Roman"/>
          <w:color w:val="000000" w:themeColor="text1"/>
        </w:rPr>
        <w:t>2015</w:t>
      </w:r>
      <w:r w:rsidR="00D53205" w:rsidRPr="0030659C">
        <w:rPr>
          <w:rFonts w:ascii="Times New Roman" w:hAnsi="Times New Roman" w:cs="Times New Roman"/>
          <w:color w:val="000000" w:themeColor="text1"/>
        </w:rPr>
        <w:t>)</w:t>
      </w:r>
      <w:r w:rsidR="00784190" w:rsidRPr="0030659C">
        <w:rPr>
          <w:rFonts w:ascii="Times New Roman" w:hAnsi="Times New Roman" w:cs="Times New Roman"/>
          <w:color w:val="000000" w:themeColor="text1"/>
        </w:rPr>
        <w:t xml:space="preserve"> observed </w:t>
      </w:r>
      <w:r w:rsidR="00D311FA" w:rsidRPr="0030659C">
        <w:rPr>
          <w:rFonts w:ascii="Times New Roman" w:hAnsi="Times New Roman" w:cs="Times New Roman"/>
          <w:color w:val="000000" w:themeColor="text1"/>
        </w:rPr>
        <w:t xml:space="preserve">Iranian </w:t>
      </w:r>
      <w:r w:rsidR="00784190" w:rsidRPr="0030659C">
        <w:rPr>
          <w:rFonts w:ascii="Times New Roman" w:hAnsi="Times New Roman" w:cs="Times New Roman"/>
          <w:color w:val="000000" w:themeColor="text1"/>
        </w:rPr>
        <w:t>male</w:t>
      </w:r>
      <w:r w:rsidR="00D311FA" w:rsidRPr="0030659C">
        <w:rPr>
          <w:rFonts w:ascii="Times New Roman" w:hAnsi="Times New Roman" w:cs="Times New Roman"/>
          <w:color w:val="000000" w:themeColor="text1"/>
        </w:rPr>
        <w:t xml:space="preserve"> learners</w:t>
      </w:r>
      <w:r w:rsidR="00784190" w:rsidRPr="0030659C">
        <w:rPr>
          <w:rFonts w:ascii="Times New Roman" w:hAnsi="Times New Roman" w:cs="Times New Roman"/>
          <w:color w:val="000000" w:themeColor="text1"/>
        </w:rPr>
        <w:t xml:space="preserve"> differ</w:t>
      </w:r>
      <w:r w:rsidR="00D311FA" w:rsidRPr="0030659C">
        <w:rPr>
          <w:rFonts w:ascii="Times New Roman" w:hAnsi="Times New Roman" w:cs="Times New Roman"/>
          <w:color w:val="000000" w:themeColor="text1"/>
        </w:rPr>
        <w:t>ed</w:t>
      </w:r>
      <w:r w:rsidR="00784190" w:rsidRPr="0030659C">
        <w:rPr>
          <w:rFonts w:ascii="Times New Roman" w:hAnsi="Times New Roman" w:cs="Times New Roman"/>
          <w:color w:val="000000" w:themeColor="text1"/>
        </w:rPr>
        <w:t xml:space="preserve"> significantly in their estimation of Intrapersonal intelligence</w:t>
      </w:r>
      <w:r w:rsidR="0047012A" w:rsidRPr="0030659C">
        <w:rPr>
          <w:rFonts w:ascii="Times New Roman" w:hAnsi="Times New Roman" w:cs="Times New Roman"/>
          <w:color w:val="000000" w:themeColor="text1"/>
        </w:rPr>
        <w:t>.</w:t>
      </w:r>
      <w:r w:rsidR="00471A50" w:rsidRPr="0030659C">
        <w:rPr>
          <w:rFonts w:ascii="Times New Roman" w:hAnsi="Times New Roman" w:cs="Times New Roman"/>
          <w:color w:val="000000" w:themeColor="text1"/>
        </w:rPr>
        <w:t xml:space="preserve"> Concerning WGHR, both groups rated their Existential and Logical-Mathematical intelligences the highest. </w:t>
      </w:r>
      <w:r w:rsidR="0047012A" w:rsidRPr="0030659C">
        <w:rPr>
          <w:rFonts w:ascii="Times New Roman" w:hAnsi="Times New Roman" w:cs="Times New Roman"/>
          <w:color w:val="000000" w:themeColor="text1"/>
        </w:rPr>
        <w:t xml:space="preserve"> </w:t>
      </w:r>
      <w:r w:rsidR="00183F6B" w:rsidRPr="0030659C">
        <w:rPr>
          <w:rFonts w:ascii="Times New Roman" w:hAnsi="Times New Roman" w:cs="Times New Roman"/>
          <w:color w:val="000000" w:themeColor="text1"/>
        </w:rPr>
        <w:t>T</w:t>
      </w:r>
      <w:r w:rsidR="00784190" w:rsidRPr="0030659C">
        <w:rPr>
          <w:rFonts w:ascii="Times New Roman" w:hAnsi="Times New Roman" w:cs="Times New Roman"/>
          <w:color w:val="000000" w:themeColor="text1"/>
        </w:rPr>
        <w:t xml:space="preserve">heir findings </w:t>
      </w:r>
      <w:r w:rsidR="00183F6B" w:rsidRPr="0030659C">
        <w:rPr>
          <w:rFonts w:ascii="Times New Roman" w:hAnsi="Times New Roman" w:cs="Times New Roman"/>
          <w:color w:val="000000" w:themeColor="text1"/>
        </w:rPr>
        <w:t>implied</w:t>
      </w:r>
      <w:r w:rsidR="00784190" w:rsidRPr="0030659C">
        <w:rPr>
          <w:rFonts w:ascii="Times New Roman" w:hAnsi="Times New Roman" w:cs="Times New Roman"/>
          <w:color w:val="000000" w:themeColor="text1"/>
        </w:rPr>
        <w:t xml:space="preserve"> women had a higher overall estimation of their MI. </w:t>
      </w:r>
      <w:r w:rsidR="009F215C" w:rsidRPr="0030659C">
        <w:rPr>
          <w:rFonts w:ascii="Times New Roman" w:hAnsi="Times New Roman" w:cs="Times New Roman"/>
          <w:color w:val="000000" w:themeColor="text1"/>
        </w:rPr>
        <w:t xml:space="preserve"> Esmaeili, Behnam </w:t>
      </w:r>
      <w:r w:rsidRPr="0030659C">
        <w:rPr>
          <w:rFonts w:ascii="Times New Roman" w:hAnsi="Times New Roman" w:cs="Times New Roman"/>
          <w:color w:val="000000" w:themeColor="text1"/>
        </w:rPr>
        <w:t>and Esmaeili</w:t>
      </w:r>
      <w:r w:rsidR="009F215C" w:rsidRPr="0030659C">
        <w:rPr>
          <w:rFonts w:ascii="Times New Roman" w:hAnsi="Times New Roman" w:cs="Times New Roman"/>
          <w:color w:val="000000" w:themeColor="text1"/>
        </w:rPr>
        <w:t xml:space="preserve"> (2014) </w:t>
      </w:r>
      <w:r w:rsidR="00C25490" w:rsidRPr="0030659C">
        <w:rPr>
          <w:rFonts w:ascii="Times New Roman" w:hAnsi="Times New Roman" w:cs="Times New Roman"/>
          <w:color w:val="000000" w:themeColor="text1"/>
        </w:rPr>
        <w:t xml:space="preserve">conducted an investigation </w:t>
      </w:r>
      <w:r w:rsidR="00B81DA9" w:rsidRPr="0030659C">
        <w:rPr>
          <w:rFonts w:ascii="Times New Roman" w:hAnsi="Times New Roman" w:cs="Times New Roman"/>
          <w:color w:val="000000" w:themeColor="text1"/>
        </w:rPr>
        <w:t xml:space="preserve">on EFL learners </w:t>
      </w:r>
      <w:r w:rsidR="00C25490" w:rsidRPr="0030659C">
        <w:rPr>
          <w:rFonts w:ascii="Times New Roman" w:hAnsi="Times New Roman" w:cs="Times New Roman"/>
          <w:color w:val="000000" w:themeColor="text1"/>
        </w:rPr>
        <w:t xml:space="preserve">in </w:t>
      </w:r>
      <w:r w:rsidR="00B81DA9" w:rsidRPr="0030659C">
        <w:rPr>
          <w:rFonts w:ascii="Times New Roman" w:hAnsi="Times New Roman" w:cs="Times New Roman"/>
          <w:color w:val="000000" w:themeColor="text1"/>
        </w:rPr>
        <w:t>Azerbaijan</w:t>
      </w:r>
      <w:r w:rsidR="00C25490" w:rsidRPr="0030659C">
        <w:rPr>
          <w:rFonts w:ascii="Times New Roman" w:hAnsi="Times New Roman" w:cs="Times New Roman"/>
          <w:color w:val="000000" w:themeColor="text1"/>
        </w:rPr>
        <w:t>, Iran</w:t>
      </w:r>
      <w:r w:rsidR="00B81DA9" w:rsidRPr="0030659C">
        <w:rPr>
          <w:rFonts w:ascii="Times New Roman" w:hAnsi="Times New Roman" w:cs="Times New Roman"/>
          <w:color w:val="000000" w:themeColor="text1"/>
        </w:rPr>
        <w:t>,</w:t>
      </w:r>
      <w:r w:rsidR="00C25490" w:rsidRPr="0030659C">
        <w:rPr>
          <w:rFonts w:ascii="Times New Roman" w:hAnsi="Times New Roman" w:cs="Times New Roman"/>
          <w:color w:val="000000" w:themeColor="text1"/>
        </w:rPr>
        <w:t xml:space="preserve"> where </w:t>
      </w:r>
      <w:r w:rsidR="00B81DA9" w:rsidRPr="0030659C">
        <w:rPr>
          <w:rFonts w:ascii="Times New Roman" w:hAnsi="Times New Roman" w:cs="Times New Roman"/>
          <w:color w:val="000000" w:themeColor="text1"/>
        </w:rPr>
        <w:t xml:space="preserve">people’s first language is Turkish. </w:t>
      </w:r>
      <w:r w:rsidR="00183F6B" w:rsidRPr="0030659C">
        <w:rPr>
          <w:rFonts w:ascii="Times New Roman" w:hAnsi="Times New Roman" w:cs="Times New Roman"/>
          <w:color w:val="000000" w:themeColor="text1"/>
        </w:rPr>
        <w:t xml:space="preserve">Results </w:t>
      </w:r>
      <w:r w:rsidR="00B81DA9" w:rsidRPr="0030659C">
        <w:rPr>
          <w:rFonts w:ascii="Times New Roman" w:hAnsi="Times New Roman" w:cs="Times New Roman"/>
          <w:color w:val="000000" w:themeColor="text1"/>
        </w:rPr>
        <w:t xml:space="preserve">revealed gender effect for men in </w:t>
      </w:r>
      <w:r w:rsidR="009F215C" w:rsidRPr="0030659C">
        <w:rPr>
          <w:rFonts w:ascii="Times New Roman" w:hAnsi="Times New Roman" w:cs="Times New Roman"/>
          <w:color w:val="000000" w:themeColor="text1"/>
        </w:rPr>
        <w:t xml:space="preserve">Intrapersonal intelligence. </w:t>
      </w:r>
      <w:r w:rsidR="00B81DA9" w:rsidRPr="0030659C">
        <w:rPr>
          <w:rFonts w:ascii="Times New Roman" w:hAnsi="Times New Roman" w:cs="Times New Roman"/>
          <w:color w:val="000000" w:themeColor="text1"/>
        </w:rPr>
        <w:t>No</w:t>
      </w:r>
      <w:r w:rsidR="009F215C" w:rsidRPr="0030659C">
        <w:rPr>
          <w:rFonts w:ascii="Times New Roman" w:hAnsi="Times New Roman" w:cs="Times New Roman"/>
          <w:color w:val="000000" w:themeColor="text1"/>
        </w:rPr>
        <w:t xml:space="preserve"> significant difference between males and females’ </w:t>
      </w:r>
      <w:r w:rsidRPr="0030659C">
        <w:rPr>
          <w:rFonts w:ascii="Times New Roman" w:hAnsi="Times New Roman" w:cs="Times New Roman"/>
          <w:color w:val="000000" w:themeColor="text1"/>
        </w:rPr>
        <w:t>overall MI</w:t>
      </w:r>
      <w:r w:rsidR="009F215C" w:rsidRPr="0030659C">
        <w:rPr>
          <w:rFonts w:ascii="Times New Roman" w:hAnsi="Times New Roman" w:cs="Times New Roman"/>
          <w:color w:val="000000" w:themeColor="text1"/>
        </w:rPr>
        <w:t xml:space="preserve"> assessments</w:t>
      </w:r>
      <w:r w:rsidR="00B81DA9" w:rsidRPr="0030659C">
        <w:rPr>
          <w:rFonts w:ascii="Times New Roman" w:hAnsi="Times New Roman" w:cs="Times New Roman"/>
          <w:color w:val="000000" w:themeColor="text1"/>
        </w:rPr>
        <w:t xml:space="preserve"> was reported</w:t>
      </w:r>
      <w:r w:rsidR="009F215C" w:rsidRPr="0030659C">
        <w:rPr>
          <w:rFonts w:ascii="Times New Roman" w:hAnsi="Times New Roman" w:cs="Times New Roman"/>
          <w:color w:val="000000" w:themeColor="text1"/>
        </w:rPr>
        <w:t xml:space="preserve">. </w:t>
      </w:r>
      <w:r w:rsidRPr="0030659C">
        <w:rPr>
          <w:rFonts w:ascii="Times New Roman" w:hAnsi="Times New Roman" w:cs="Times New Roman"/>
          <w:color w:val="000000" w:themeColor="text1"/>
        </w:rPr>
        <w:t xml:space="preserve">Hajhashemi, Akef, and Anderson (2012) </w:t>
      </w:r>
      <w:r w:rsidR="00534C3D" w:rsidRPr="0030659C">
        <w:rPr>
          <w:rFonts w:ascii="Times New Roman" w:hAnsi="Times New Roman" w:cs="Times New Roman"/>
          <w:color w:val="000000" w:themeColor="text1"/>
        </w:rPr>
        <w:t>found female</w:t>
      </w:r>
      <w:r w:rsidRPr="0030659C">
        <w:rPr>
          <w:rFonts w:ascii="Times New Roman" w:hAnsi="Times New Roman" w:cs="Times New Roman"/>
          <w:color w:val="000000" w:themeColor="text1"/>
        </w:rPr>
        <w:t xml:space="preserve"> EFL learners were significantly different in Bodily/Kinesthetic intelligence while men did not rate any of their intelligences significantly higher.  The results of their study </w:t>
      </w:r>
      <w:r w:rsidR="00CF536E" w:rsidRPr="0030659C">
        <w:rPr>
          <w:rFonts w:ascii="Times New Roman" w:hAnsi="Times New Roman" w:cs="Times New Roman"/>
          <w:color w:val="000000" w:themeColor="text1"/>
        </w:rPr>
        <w:t>exhibited</w:t>
      </w:r>
      <w:r w:rsidRPr="0030659C">
        <w:rPr>
          <w:rFonts w:ascii="Times New Roman" w:hAnsi="Times New Roman" w:cs="Times New Roman"/>
          <w:color w:val="000000" w:themeColor="text1"/>
        </w:rPr>
        <w:t xml:space="preserve"> an overall higher MI self-</w:t>
      </w:r>
      <w:r w:rsidR="00D311FA" w:rsidRPr="0030659C">
        <w:rPr>
          <w:rFonts w:ascii="Times New Roman" w:hAnsi="Times New Roman" w:cs="Times New Roman"/>
          <w:color w:val="000000" w:themeColor="text1"/>
        </w:rPr>
        <w:t xml:space="preserve">estimation for </w:t>
      </w:r>
      <w:r w:rsidRPr="0030659C">
        <w:rPr>
          <w:rFonts w:ascii="Times New Roman" w:hAnsi="Times New Roman" w:cs="Times New Roman"/>
          <w:color w:val="000000" w:themeColor="text1"/>
        </w:rPr>
        <w:t xml:space="preserve">females. </w:t>
      </w:r>
      <w:r w:rsidR="00393A51" w:rsidRPr="0030659C">
        <w:rPr>
          <w:rFonts w:ascii="Times New Roman" w:hAnsi="Times New Roman" w:cs="Times New Roman"/>
          <w:color w:val="000000" w:themeColor="text1"/>
        </w:rPr>
        <w:t>T</w:t>
      </w:r>
      <w:r w:rsidR="005111F2" w:rsidRPr="0030659C">
        <w:rPr>
          <w:rFonts w:ascii="Times New Roman" w:hAnsi="Times New Roman" w:cs="Times New Roman"/>
          <w:color w:val="000000" w:themeColor="text1"/>
        </w:rPr>
        <w:t>able</w:t>
      </w:r>
      <w:r w:rsidRPr="0030659C">
        <w:rPr>
          <w:rFonts w:ascii="Times New Roman" w:hAnsi="Times New Roman" w:cs="Times New Roman"/>
          <w:color w:val="000000" w:themeColor="text1"/>
        </w:rPr>
        <w:t xml:space="preserve"> </w:t>
      </w:r>
      <w:r w:rsidR="00533A21" w:rsidRPr="0030659C">
        <w:rPr>
          <w:rFonts w:ascii="Times New Roman" w:hAnsi="Times New Roman" w:cs="Times New Roman"/>
          <w:color w:val="000000" w:themeColor="text1"/>
        </w:rPr>
        <w:t>2</w:t>
      </w:r>
      <w:r w:rsidRPr="0030659C">
        <w:rPr>
          <w:rFonts w:ascii="Times New Roman" w:hAnsi="Times New Roman" w:cs="Times New Roman"/>
          <w:color w:val="000000" w:themeColor="text1"/>
        </w:rPr>
        <w:t xml:space="preserve"> gives a summary of </w:t>
      </w:r>
      <w:r w:rsidR="00E811D4" w:rsidRPr="0030659C">
        <w:rPr>
          <w:rFonts w:ascii="Times New Roman" w:hAnsi="Times New Roman" w:cs="Times New Roman"/>
          <w:color w:val="000000" w:themeColor="text1"/>
        </w:rPr>
        <w:t>a number of</w:t>
      </w:r>
      <w:r w:rsidRPr="0030659C">
        <w:rPr>
          <w:rFonts w:ascii="Times New Roman" w:hAnsi="Times New Roman" w:cs="Times New Roman"/>
          <w:color w:val="000000" w:themeColor="text1"/>
        </w:rPr>
        <w:t xml:space="preserve"> MI-EFL studies results.</w:t>
      </w:r>
    </w:p>
    <w:p w14:paraId="231DAACA" w14:textId="77777777" w:rsidR="00417479" w:rsidRDefault="00417479" w:rsidP="008110AE">
      <w:pPr>
        <w:spacing w:after="120" w:line="240" w:lineRule="auto"/>
        <w:ind w:left="115" w:right="72"/>
        <w:jc w:val="both"/>
        <w:rPr>
          <w:rFonts w:ascii="Times New Roman" w:hAnsi="Times New Roman" w:cs="Times New Roman"/>
          <w:color w:val="000000" w:themeColor="text1"/>
        </w:rPr>
      </w:pPr>
    </w:p>
    <w:p w14:paraId="442DC7AC" w14:textId="77777777" w:rsidR="00417479" w:rsidRDefault="00417479" w:rsidP="008110AE">
      <w:pPr>
        <w:spacing w:after="120" w:line="240" w:lineRule="auto"/>
        <w:ind w:left="115" w:right="72"/>
        <w:jc w:val="both"/>
        <w:rPr>
          <w:rFonts w:ascii="Times New Roman" w:hAnsi="Times New Roman" w:cs="Times New Roman"/>
          <w:color w:val="000000" w:themeColor="text1"/>
        </w:rPr>
      </w:pPr>
    </w:p>
    <w:p w14:paraId="2B51E57B" w14:textId="77777777" w:rsidR="00417479" w:rsidRDefault="00417479" w:rsidP="008110AE">
      <w:pPr>
        <w:spacing w:after="120" w:line="240" w:lineRule="auto"/>
        <w:ind w:left="115" w:right="72"/>
        <w:jc w:val="both"/>
        <w:rPr>
          <w:rFonts w:ascii="Times New Roman" w:hAnsi="Times New Roman" w:cs="Times New Roman"/>
          <w:color w:val="000000" w:themeColor="text1"/>
        </w:rPr>
      </w:pPr>
    </w:p>
    <w:p w14:paraId="7FDD6AE8" w14:textId="77777777" w:rsidR="00417479" w:rsidRDefault="00417479" w:rsidP="008110AE">
      <w:pPr>
        <w:spacing w:after="120" w:line="240" w:lineRule="auto"/>
        <w:ind w:left="115" w:right="72"/>
        <w:jc w:val="both"/>
        <w:rPr>
          <w:rFonts w:ascii="Times New Roman" w:hAnsi="Times New Roman" w:cs="Times New Roman"/>
          <w:color w:val="000000" w:themeColor="text1"/>
        </w:rPr>
      </w:pPr>
    </w:p>
    <w:p w14:paraId="6C5B5491" w14:textId="77777777" w:rsidR="00417479" w:rsidRDefault="00417479" w:rsidP="008110AE">
      <w:pPr>
        <w:spacing w:after="120" w:line="240" w:lineRule="auto"/>
        <w:ind w:left="115" w:right="72"/>
        <w:jc w:val="both"/>
        <w:rPr>
          <w:rFonts w:ascii="Times New Roman" w:hAnsi="Times New Roman" w:cs="Times New Roman"/>
          <w:color w:val="000000" w:themeColor="text1"/>
        </w:rPr>
      </w:pPr>
    </w:p>
    <w:p w14:paraId="06C83C7C" w14:textId="77777777" w:rsidR="00417479" w:rsidRDefault="00417479" w:rsidP="008110AE">
      <w:pPr>
        <w:spacing w:after="120" w:line="240" w:lineRule="auto"/>
        <w:ind w:left="115" w:right="72"/>
        <w:jc w:val="both"/>
        <w:rPr>
          <w:rFonts w:ascii="Times New Roman" w:hAnsi="Times New Roman" w:cs="Times New Roman"/>
          <w:color w:val="000000" w:themeColor="text1"/>
        </w:rPr>
      </w:pPr>
    </w:p>
    <w:p w14:paraId="4AC513A0" w14:textId="77777777" w:rsidR="00417479" w:rsidRDefault="00417479" w:rsidP="008110AE">
      <w:pPr>
        <w:spacing w:after="120" w:line="240" w:lineRule="auto"/>
        <w:ind w:left="115" w:right="72"/>
        <w:jc w:val="both"/>
        <w:rPr>
          <w:rFonts w:ascii="Times New Roman" w:hAnsi="Times New Roman" w:cs="Times New Roman"/>
          <w:color w:val="000000" w:themeColor="text1"/>
        </w:rPr>
      </w:pPr>
    </w:p>
    <w:p w14:paraId="058EABE8" w14:textId="77777777" w:rsidR="00417479" w:rsidRDefault="00417479" w:rsidP="008110AE">
      <w:pPr>
        <w:spacing w:after="120" w:line="240" w:lineRule="auto"/>
        <w:ind w:left="115" w:right="72"/>
        <w:jc w:val="both"/>
        <w:rPr>
          <w:rFonts w:ascii="Times New Roman" w:hAnsi="Times New Roman" w:cs="Times New Roman"/>
          <w:color w:val="000000" w:themeColor="text1"/>
        </w:rPr>
      </w:pPr>
    </w:p>
    <w:p w14:paraId="4D65A165" w14:textId="77777777" w:rsidR="00417479" w:rsidRPr="0030659C" w:rsidRDefault="00417479" w:rsidP="008110AE">
      <w:pPr>
        <w:spacing w:after="120" w:line="240" w:lineRule="auto"/>
        <w:ind w:left="115" w:right="72"/>
        <w:jc w:val="both"/>
        <w:rPr>
          <w:rFonts w:ascii="Times New Roman" w:hAnsi="Times New Roman" w:cs="Times New Roman"/>
          <w:color w:val="000000" w:themeColor="text1"/>
        </w:rPr>
      </w:pPr>
    </w:p>
    <w:tbl>
      <w:tblPr>
        <w:tblStyle w:val="TableGrid"/>
        <w:tblW w:w="5000" w:type="pct"/>
        <w:jc w:val="center"/>
        <w:tblLook w:val="04A0" w:firstRow="1" w:lastRow="0" w:firstColumn="1" w:lastColumn="0" w:noHBand="0" w:noVBand="1"/>
      </w:tblPr>
      <w:tblGrid>
        <w:gridCol w:w="3529"/>
        <w:gridCol w:w="1968"/>
        <w:gridCol w:w="1889"/>
        <w:gridCol w:w="2234"/>
      </w:tblGrid>
      <w:tr w:rsidR="00533A21" w:rsidRPr="0030659C" w14:paraId="6AE25E49" w14:textId="77777777" w:rsidTr="00564E7D">
        <w:trPr>
          <w:trHeight w:val="288"/>
          <w:jc w:val="center"/>
        </w:trPr>
        <w:tc>
          <w:tcPr>
            <w:tcW w:w="5000" w:type="pct"/>
            <w:gridSpan w:val="4"/>
            <w:tcBorders>
              <w:top w:val="nil"/>
              <w:left w:val="nil"/>
              <w:bottom w:val="single" w:sz="4" w:space="0" w:color="auto"/>
              <w:right w:val="nil"/>
            </w:tcBorders>
          </w:tcPr>
          <w:p w14:paraId="6E6319D1" w14:textId="203A105C" w:rsidR="00533A21" w:rsidRPr="0030659C" w:rsidRDefault="00533A21" w:rsidP="0030659C">
            <w:pPr>
              <w:autoSpaceDE w:val="0"/>
              <w:autoSpaceDN w:val="0"/>
              <w:adjustRightInd w:val="0"/>
              <w:spacing w:after="0" w:line="240" w:lineRule="auto"/>
              <w:jc w:val="center"/>
              <w:rPr>
                <w:rFonts w:ascii="Times New Roman" w:hAnsi="Times New Roman" w:cs="Times New Roman"/>
                <w:sz w:val="20"/>
                <w:szCs w:val="20"/>
              </w:rPr>
            </w:pPr>
            <w:r w:rsidRPr="0030659C">
              <w:rPr>
                <w:rFonts w:ascii="Times New Roman" w:hAnsi="Times New Roman" w:cs="Times New Roman"/>
                <w:sz w:val="20"/>
                <w:szCs w:val="20"/>
              </w:rPr>
              <w:lastRenderedPageBreak/>
              <w:t>Table 2</w:t>
            </w:r>
            <w:r w:rsidR="006847AC" w:rsidRPr="0030659C">
              <w:rPr>
                <w:rFonts w:ascii="Times New Roman" w:hAnsi="Times New Roman" w:cs="Times New Roman"/>
                <w:sz w:val="20"/>
                <w:szCs w:val="20"/>
              </w:rPr>
              <w:t xml:space="preserve">: </w:t>
            </w:r>
            <w:r w:rsidRPr="0030659C">
              <w:rPr>
                <w:rFonts w:ascii="Times New Roman" w:hAnsi="Times New Roman" w:cs="Times New Roman"/>
                <w:sz w:val="20"/>
                <w:szCs w:val="20"/>
              </w:rPr>
              <w:t xml:space="preserve">A </w:t>
            </w:r>
            <w:r w:rsidR="006847AC" w:rsidRPr="0030659C">
              <w:rPr>
                <w:rFonts w:ascii="Times New Roman" w:hAnsi="Times New Roman" w:cs="Times New Roman"/>
                <w:sz w:val="20"/>
                <w:szCs w:val="20"/>
              </w:rPr>
              <w:t>C</w:t>
            </w:r>
            <w:r w:rsidRPr="0030659C">
              <w:rPr>
                <w:rFonts w:ascii="Times New Roman" w:hAnsi="Times New Roman" w:cs="Times New Roman"/>
                <w:sz w:val="20"/>
                <w:szCs w:val="20"/>
              </w:rPr>
              <w:t xml:space="preserve">omparison of </w:t>
            </w:r>
            <w:r w:rsidR="006847AC" w:rsidRPr="0030659C">
              <w:rPr>
                <w:rFonts w:ascii="Times New Roman" w:hAnsi="Times New Roman" w:cs="Times New Roman"/>
                <w:sz w:val="20"/>
                <w:szCs w:val="20"/>
              </w:rPr>
              <w:t>G</w:t>
            </w:r>
            <w:r w:rsidRPr="0030659C">
              <w:rPr>
                <w:rFonts w:ascii="Times New Roman" w:hAnsi="Times New Roman" w:cs="Times New Roman"/>
                <w:sz w:val="20"/>
                <w:szCs w:val="20"/>
              </w:rPr>
              <w:t xml:space="preserve">ender </w:t>
            </w:r>
            <w:r w:rsidR="006847AC" w:rsidRPr="0030659C">
              <w:rPr>
                <w:rFonts w:ascii="Times New Roman" w:hAnsi="Times New Roman" w:cs="Times New Roman"/>
                <w:sz w:val="20"/>
                <w:szCs w:val="20"/>
              </w:rPr>
              <w:t>E</w:t>
            </w:r>
            <w:r w:rsidRPr="0030659C">
              <w:rPr>
                <w:rFonts w:ascii="Times New Roman" w:hAnsi="Times New Roman" w:cs="Times New Roman"/>
                <w:sz w:val="20"/>
                <w:szCs w:val="20"/>
              </w:rPr>
              <w:t xml:space="preserve">ffect in MI-EFL </w:t>
            </w:r>
            <w:r w:rsidR="006847AC" w:rsidRPr="0030659C">
              <w:rPr>
                <w:rFonts w:ascii="Times New Roman" w:hAnsi="Times New Roman" w:cs="Times New Roman"/>
                <w:sz w:val="20"/>
                <w:szCs w:val="20"/>
              </w:rPr>
              <w:t>R</w:t>
            </w:r>
            <w:r w:rsidRPr="0030659C">
              <w:rPr>
                <w:rFonts w:ascii="Times New Roman" w:hAnsi="Times New Roman" w:cs="Times New Roman"/>
                <w:sz w:val="20"/>
                <w:szCs w:val="20"/>
              </w:rPr>
              <w:t xml:space="preserve">esearch </w:t>
            </w:r>
            <w:r w:rsidR="006847AC" w:rsidRPr="0030659C">
              <w:rPr>
                <w:rFonts w:ascii="Times New Roman" w:hAnsi="Times New Roman" w:cs="Times New Roman"/>
                <w:sz w:val="20"/>
                <w:szCs w:val="20"/>
              </w:rPr>
              <w:t>R</w:t>
            </w:r>
            <w:r w:rsidRPr="0030659C">
              <w:rPr>
                <w:rFonts w:ascii="Times New Roman" w:hAnsi="Times New Roman" w:cs="Times New Roman"/>
                <w:sz w:val="20"/>
                <w:szCs w:val="20"/>
              </w:rPr>
              <w:t>esults</w:t>
            </w:r>
          </w:p>
        </w:tc>
      </w:tr>
      <w:tr w:rsidR="00533A21" w:rsidRPr="0030659C" w14:paraId="6AB83C30" w14:textId="77777777" w:rsidTr="00564E7D">
        <w:trPr>
          <w:trHeight w:val="260"/>
          <w:jc w:val="center"/>
        </w:trPr>
        <w:tc>
          <w:tcPr>
            <w:tcW w:w="1834" w:type="pct"/>
            <w:tcBorders>
              <w:top w:val="single" w:sz="4" w:space="0" w:color="auto"/>
              <w:left w:val="nil"/>
              <w:bottom w:val="single" w:sz="4" w:space="0" w:color="auto"/>
              <w:right w:val="nil"/>
            </w:tcBorders>
          </w:tcPr>
          <w:p w14:paraId="0947FE00"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p>
        </w:tc>
        <w:tc>
          <w:tcPr>
            <w:tcW w:w="1023" w:type="pct"/>
            <w:tcBorders>
              <w:top w:val="single" w:sz="4" w:space="0" w:color="auto"/>
              <w:left w:val="nil"/>
              <w:bottom w:val="single" w:sz="4" w:space="0" w:color="auto"/>
              <w:right w:val="nil"/>
            </w:tcBorders>
          </w:tcPr>
          <w:p w14:paraId="29E7F3A2"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MI Test Type</w:t>
            </w:r>
          </w:p>
        </w:tc>
        <w:tc>
          <w:tcPr>
            <w:tcW w:w="2143" w:type="pct"/>
            <w:gridSpan w:val="2"/>
            <w:tcBorders>
              <w:top w:val="single" w:sz="4" w:space="0" w:color="auto"/>
              <w:left w:val="nil"/>
              <w:bottom w:val="single" w:sz="4" w:space="0" w:color="auto"/>
              <w:right w:val="nil"/>
            </w:tcBorders>
          </w:tcPr>
          <w:p w14:paraId="427A5914"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Gender Effect</w:t>
            </w:r>
          </w:p>
        </w:tc>
      </w:tr>
      <w:tr w:rsidR="00B22CB9" w:rsidRPr="0030659C" w14:paraId="482D9A6A" w14:textId="77777777" w:rsidTr="00564E7D">
        <w:trPr>
          <w:jc w:val="center"/>
        </w:trPr>
        <w:tc>
          <w:tcPr>
            <w:tcW w:w="1834" w:type="pct"/>
            <w:tcBorders>
              <w:top w:val="single" w:sz="4" w:space="0" w:color="auto"/>
              <w:left w:val="nil"/>
              <w:bottom w:val="nil"/>
              <w:right w:val="nil"/>
            </w:tcBorders>
          </w:tcPr>
          <w:p w14:paraId="38E9FB2B"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p>
        </w:tc>
        <w:tc>
          <w:tcPr>
            <w:tcW w:w="1023" w:type="pct"/>
            <w:tcBorders>
              <w:top w:val="single" w:sz="4" w:space="0" w:color="auto"/>
              <w:left w:val="nil"/>
              <w:bottom w:val="nil"/>
              <w:right w:val="nil"/>
            </w:tcBorders>
          </w:tcPr>
          <w:p w14:paraId="03557286"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p>
        </w:tc>
        <w:tc>
          <w:tcPr>
            <w:tcW w:w="982" w:type="pct"/>
            <w:tcBorders>
              <w:top w:val="single" w:sz="4" w:space="0" w:color="auto"/>
              <w:left w:val="nil"/>
              <w:bottom w:val="nil"/>
              <w:right w:val="nil"/>
            </w:tcBorders>
          </w:tcPr>
          <w:p w14:paraId="00172040"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Male</w:t>
            </w:r>
          </w:p>
        </w:tc>
        <w:tc>
          <w:tcPr>
            <w:tcW w:w="1161" w:type="pct"/>
            <w:tcBorders>
              <w:top w:val="single" w:sz="4" w:space="0" w:color="auto"/>
              <w:left w:val="nil"/>
              <w:bottom w:val="nil"/>
              <w:right w:val="nil"/>
            </w:tcBorders>
          </w:tcPr>
          <w:p w14:paraId="123CF91D"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Female</w:t>
            </w:r>
          </w:p>
        </w:tc>
      </w:tr>
      <w:tr w:rsidR="00B22CB9" w:rsidRPr="0030659C" w14:paraId="43DD7104" w14:textId="77777777" w:rsidTr="00564E7D">
        <w:trPr>
          <w:trHeight w:val="297"/>
          <w:jc w:val="center"/>
        </w:trPr>
        <w:tc>
          <w:tcPr>
            <w:tcW w:w="1834" w:type="pct"/>
            <w:tcBorders>
              <w:top w:val="nil"/>
              <w:left w:val="nil"/>
              <w:bottom w:val="nil"/>
              <w:right w:val="nil"/>
            </w:tcBorders>
          </w:tcPr>
          <w:p w14:paraId="1889A394"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Loori (2005)</w:t>
            </w:r>
          </w:p>
        </w:tc>
        <w:tc>
          <w:tcPr>
            <w:tcW w:w="1023" w:type="pct"/>
            <w:tcBorders>
              <w:top w:val="nil"/>
              <w:left w:val="nil"/>
              <w:bottom w:val="nil"/>
              <w:right w:val="nil"/>
            </w:tcBorders>
          </w:tcPr>
          <w:p w14:paraId="73552893"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proofErr w:type="spellStart"/>
            <w:r w:rsidRPr="0030659C">
              <w:rPr>
                <w:rFonts w:ascii="Times New Roman" w:hAnsi="Times New Roman" w:cs="Times New Roman"/>
                <w:sz w:val="20"/>
                <w:szCs w:val="20"/>
              </w:rPr>
              <w:t>Teele</w:t>
            </w:r>
            <w:proofErr w:type="spellEnd"/>
            <w:r w:rsidRPr="0030659C">
              <w:rPr>
                <w:rFonts w:ascii="Times New Roman" w:hAnsi="Times New Roman" w:cs="Times New Roman"/>
                <w:sz w:val="20"/>
                <w:szCs w:val="20"/>
              </w:rPr>
              <w:t xml:space="preserve"> Inventory </w:t>
            </w:r>
          </w:p>
        </w:tc>
        <w:tc>
          <w:tcPr>
            <w:tcW w:w="982" w:type="pct"/>
            <w:tcBorders>
              <w:top w:val="nil"/>
              <w:left w:val="nil"/>
              <w:bottom w:val="nil"/>
              <w:right w:val="nil"/>
            </w:tcBorders>
          </w:tcPr>
          <w:p w14:paraId="25027801"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Log. /Math.</w:t>
            </w:r>
          </w:p>
        </w:tc>
        <w:tc>
          <w:tcPr>
            <w:tcW w:w="1161" w:type="pct"/>
            <w:tcBorders>
              <w:top w:val="nil"/>
              <w:left w:val="nil"/>
              <w:bottom w:val="nil"/>
              <w:right w:val="nil"/>
            </w:tcBorders>
          </w:tcPr>
          <w:p w14:paraId="6AC287B7"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 xml:space="preserve">Intra. </w:t>
            </w:r>
          </w:p>
        </w:tc>
      </w:tr>
      <w:tr w:rsidR="00B22CB9" w:rsidRPr="0030659C" w14:paraId="3DE64C9D" w14:textId="77777777" w:rsidTr="00564E7D">
        <w:trPr>
          <w:trHeight w:val="297"/>
          <w:jc w:val="center"/>
        </w:trPr>
        <w:tc>
          <w:tcPr>
            <w:tcW w:w="1834" w:type="pct"/>
            <w:tcBorders>
              <w:top w:val="nil"/>
              <w:left w:val="nil"/>
              <w:bottom w:val="nil"/>
              <w:right w:val="nil"/>
            </w:tcBorders>
          </w:tcPr>
          <w:p w14:paraId="214571C2" w14:textId="77777777" w:rsidR="00533A21" w:rsidRPr="0030659C" w:rsidRDefault="00533A21" w:rsidP="0030659C">
            <w:pPr>
              <w:pStyle w:val="Default"/>
              <w:jc w:val="lowKashida"/>
              <w:rPr>
                <w:color w:val="auto"/>
                <w:sz w:val="20"/>
                <w:szCs w:val="20"/>
              </w:rPr>
            </w:pPr>
            <w:r w:rsidRPr="0030659C">
              <w:rPr>
                <w:color w:val="auto"/>
                <w:sz w:val="20"/>
                <w:szCs w:val="20"/>
              </w:rPr>
              <w:t>Al-</w:t>
            </w:r>
            <w:proofErr w:type="spellStart"/>
            <w:r w:rsidRPr="0030659C">
              <w:rPr>
                <w:color w:val="auto"/>
                <w:sz w:val="20"/>
                <w:szCs w:val="20"/>
              </w:rPr>
              <w:t>Faoury</w:t>
            </w:r>
            <w:proofErr w:type="spellEnd"/>
            <w:r w:rsidRPr="0030659C">
              <w:rPr>
                <w:color w:val="auto"/>
                <w:sz w:val="20"/>
                <w:szCs w:val="20"/>
              </w:rPr>
              <w:t xml:space="preserve">,  </w:t>
            </w:r>
          </w:p>
          <w:p w14:paraId="0029E803" w14:textId="77777777" w:rsidR="00533A21" w:rsidRPr="0030659C" w:rsidRDefault="00533A21" w:rsidP="0030659C">
            <w:pPr>
              <w:pStyle w:val="Default"/>
              <w:jc w:val="lowKashida"/>
              <w:rPr>
                <w:color w:val="auto"/>
                <w:sz w:val="20"/>
                <w:szCs w:val="20"/>
              </w:rPr>
            </w:pPr>
            <w:proofErr w:type="spellStart"/>
            <w:r w:rsidRPr="0030659C">
              <w:rPr>
                <w:color w:val="auto"/>
                <w:sz w:val="20"/>
                <w:szCs w:val="20"/>
              </w:rPr>
              <w:t>Khataybeh</w:t>
            </w:r>
            <w:proofErr w:type="spellEnd"/>
            <w:r w:rsidRPr="0030659C">
              <w:rPr>
                <w:color w:val="auto"/>
                <w:sz w:val="20"/>
                <w:szCs w:val="20"/>
              </w:rPr>
              <w:t xml:space="preserve"> and </w:t>
            </w:r>
          </w:p>
          <w:p w14:paraId="62B667F8"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 xml:space="preserve"> Al-Sheikh (2011)</w:t>
            </w:r>
          </w:p>
        </w:tc>
        <w:tc>
          <w:tcPr>
            <w:tcW w:w="1023" w:type="pct"/>
            <w:tcBorders>
              <w:top w:val="nil"/>
              <w:left w:val="nil"/>
              <w:bottom w:val="nil"/>
              <w:right w:val="nil"/>
            </w:tcBorders>
          </w:tcPr>
          <w:p w14:paraId="0ABF8DBC"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RMMIQ</w:t>
            </w:r>
          </w:p>
        </w:tc>
        <w:tc>
          <w:tcPr>
            <w:tcW w:w="982" w:type="pct"/>
            <w:tcBorders>
              <w:top w:val="nil"/>
              <w:left w:val="nil"/>
              <w:bottom w:val="nil"/>
              <w:right w:val="nil"/>
            </w:tcBorders>
          </w:tcPr>
          <w:p w14:paraId="71AD11BA"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Inter.</w:t>
            </w:r>
          </w:p>
        </w:tc>
        <w:tc>
          <w:tcPr>
            <w:tcW w:w="1161" w:type="pct"/>
            <w:tcBorders>
              <w:top w:val="nil"/>
              <w:left w:val="nil"/>
              <w:bottom w:val="nil"/>
              <w:right w:val="nil"/>
            </w:tcBorders>
          </w:tcPr>
          <w:p w14:paraId="178E01C3"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Intra.-Ling</w:t>
            </w:r>
          </w:p>
        </w:tc>
      </w:tr>
      <w:tr w:rsidR="00B22CB9" w:rsidRPr="0030659C" w14:paraId="2106D0E1" w14:textId="77777777" w:rsidTr="00417479">
        <w:trPr>
          <w:trHeight w:val="288"/>
          <w:jc w:val="center"/>
        </w:trPr>
        <w:tc>
          <w:tcPr>
            <w:tcW w:w="1834" w:type="pct"/>
            <w:tcBorders>
              <w:top w:val="nil"/>
              <w:left w:val="nil"/>
              <w:bottom w:val="nil"/>
              <w:right w:val="nil"/>
            </w:tcBorders>
          </w:tcPr>
          <w:p w14:paraId="30FBEEA7" w14:textId="4BFF511D" w:rsidR="00533A21" w:rsidRPr="00564E7D" w:rsidRDefault="00533A21" w:rsidP="00564E7D">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Hajhashemi, Akef, and Anderson (2012)</w:t>
            </w:r>
          </w:p>
        </w:tc>
        <w:tc>
          <w:tcPr>
            <w:tcW w:w="1023" w:type="pct"/>
            <w:tcBorders>
              <w:top w:val="nil"/>
              <w:left w:val="nil"/>
              <w:bottom w:val="nil"/>
              <w:right w:val="nil"/>
            </w:tcBorders>
          </w:tcPr>
          <w:p w14:paraId="304E1DA9" w14:textId="2DDFB218" w:rsidR="00564E7D"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MMII</w:t>
            </w:r>
          </w:p>
          <w:p w14:paraId="79C00FD1" w14:textId="77777777" w:rsidR="00533A21" w:rsidRPr="00564E7D" w:rsidRDefault="00533A21" w:rsidP="00564E7D">
            <w:pPr>
              <w:rPr>
                <w:rFonts w:ascii="Times New Roman" w:hAnsi="Times New Roman" w:cs="Times New Roman"/>
                <w:sz w:val="20"/>
                <w:szCs w:val="20"/>
              </w:rPr>
            </w:pPr>
          </w:p>
        </w:tc>
        <w:tc>
          <w:tcPr>
            <w:tcW w:w="982" w:type="pct"/>
            <w:tcBorders>
              <w:top w:val="nil"/>
              <w:left w:val="nil"/>
              <w:bottom w:val="nil"/>
              <w:right w:val="nil"/>
            </w:tcBorders>
          </w:tcPr>
          <w:p w14:paraId="42E5B741" w14:textId="77777777" w:rsidR="00533A21" w:rsidRPr="008110AE" w:rsidRDefault="00533A21" w:rsidP="008110AE">
            <w:pPr>
              <w:jc w:val="center"/>
              <w:rPr>
                <w:rFonts w:ascii="Times New Roman" w:hAnsi="Times New Roman" w:cs="Times New Roman"/>
                <w:sz w:val="20"/>
                <w:szCs w:val="20"/>
              </w:rPr>
            </w:pPr>
          </w:p>
        </w:tc>
        <w:tc>
          <w:tcPr>
            <w:tcW w:w="1161" w:type="pct"/>
            <w:tcBorders>
              <w:top w:val="nil"/>
              <w:left w:val="nil"/>
              <w:bottom w:val="nil"/>
              <w:right w:val="nil"/>
            </w:tcBorders>
          </w:tcPr>
          <w:p w14:paraId="5F1AC510"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Kin.</w:t>
            </w:r>
          </w:p>
        </w:tc>
      </w:tr>
      <w:tr w:rsidR="00B22CB9" w:rsidRPr="0030659C" w14:paraId="039A8C55" w14:textId="77777777" w:rsidTr="00564E7D">
        <w:trPr>
          <w:trHeight w:val="297"/>
          <w:jc w:val="center"/>
        </w:trPr>
        <w:tc>
          <w:tcPr>
            <w:tcW w:w="1834" w:type="pct"/>
            <w:tcBorders>
              <w:top w:val="nil"/>
              <w:left w:val="nil"/>
              <w:bottom w:val="nil"/>
              <w:right w:val="nil"/>
            </w:tcBorders>
          </w:tcPr>
          <w:p w14:paraId="1D8807F4"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Sadeghi (2013)</w:t>
            </w:r>
          </w:p>
        </w:tc>
        <w:tc>
          <w:tcPr>
            <w:tcW w:w="1023" w:type="pct"/>
            <w:tcBorders>
              <w:top w:val="nil"/>
              <w:left w:val="nil"/>
              <w:bottom w:val="nil"/>
              <w:right w:val="nil"/>
            </w:tcBorders>
          </w:tcPr>
          <w:p w14:paraId="06A5E8AC"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Christion MII</w:t>
            </w:r>
          </w:p>
        </w:tc>
        <w:tc>
          <w:tcPr>
            <w:tcW w:w="982" w:type="pct"/>
            <w:tcBorders>
              <w:top w:val="nil"/>
              <w:left w:val="nil"/>
              <w:bottom w:val="nil"/>
              <w:right w:val="nil"/>
            </w:tcBorders>
          </w:tcPr>
          <w:p w14:paraId="25DBB779"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Spat.</w:t>
            </w:r>
          </w:p>
        </w:tc>
        <w:tc>
          <w:tcPr>
            <w:tcW w:w="1161" w:type="pct"/>
            <w:tcBorders>
              <w:top w:val="nil"/>
              <w:left w:val="nil"/>
              <w:bottom w:val="nil"/>
              <w:right w:val="nil"/>
            </w:tcBorders>
          </w:tcPr>
          <w:p w14:paraId="791A5E24"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Inter.</w:t>
            </w:r>
          </w:p>
        </w:tc>
      </w:tr>
      <w:tr w:rsidR="00B22CB9" w:rsidRPr="0030659C" w14:paraId="20E046DF" w14:textId="77777777" w:rsidTr="00564E7D">
        <w:trPr>
          <w:trHeight w:val="297"/>
          <w:jc w:val="center"/>
        </w:trPr>
        <w:tc>
          <w:tcPr>
            <w:tcW w:w="1834" w:type="pct"/>
            <w:tcBorders>
              <w:top w:val="nil"/>
              <w:left w:val="nil"/>
              <w:bottom w:val="nil"/>
              <w:right w:val="nil"/>
            </w:tcBorders>
          </w:tcPr>
          <w:p w14:paraId="5B065917"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Biria, Boshrabadi and Nikbakht (2014)</w:t>
            </w:r>
          </w:p>
        </w:tc>
        <w:tc>
          <w:tcPr>
            <w:tcW w:w="1023" w:type="pct"/>
            <w:tcBorders>
              <w:top w:val="nil"/>
              <w:left w:val="nil"/>
              <w:bottom w:val="nil"/>
              <w:right w:val="nil"/>
            </w:tcBorders>
          </w:tcPr>
          <w:p w14:paraId="1D94BABF"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MMII</w:t>
            </w:r>
          </w:p>
        </w:tc>
        <w:tc>
          <w:tcPr>
            <w:tcW w:w="982" w:type="pct"/>
            <w:tcBorders>
              <w:top w:val="nil"/>
              <w:left w:val="nil"/>
              <w:bottom w:val="nil"/>
              <w:right w:val="nil"/>
            </w:tcBorders>
          </w:tcPr>
          <w:p w14:paraId="6DCD00BC"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p>
        </w:tc>
        <w:tc>
          <w:tcPr>
            <w:tcW w:w="1161" w:type="pct"/>
            <w:tcBorders>
              <w:top w:val="nil"/>
              <w:left w:val="nil"/>
              <w:bottom w:val="nil"/>
              <w:right w:val="nil"/>
            </w:tcBorders>
          </w:tcPr>
          <w:p w14:paraId="6CA213D8"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Ling.</w:t>
            </w:r>
          </w:p>
        </w:tc>
      </w:tr>
      <w:tr w:rsidR="00B22CB9" w:rsidRPr="0030659C" w14:paraId="1416AAFC" w14:textId="77777777" w:rsidTr="00417479">
        <w:trPr>
          <w:trHeight w:val="261"/>
          <w:jc w:val="center"/>
        </w:trPr>
        <w:tc>
          <w:tcPr>
            <w:tcW w:w="1834" w:type="pct"/>
            <w:tcBorders>
              <w:top w:val="nil"/>
              <w:left w:val="nil"/>
              <w:bottom w:val="nil"/>
              <w:right w:val="nil"/>
            </w:tcBorders>
          </w:tcPr>
          <w:p w14:paraId="570BA729" w14:textId="77777777" w:rsidR="00533A21" w:rsidRPr="0030659C" w:rsidRDefault="00533A21" w:rsidP="0030659C">
            <w:pPr>
              <w:shd w:val="clear" w:color="auto" w:fill="FFFFFF"/>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lang w:val="en"/>
              </w:rPr>
              <w:t>Esmaeili, et al. (2014)</w:t>
            </w:r>
            <w:r w:rsidRPr="0030659C">
              <w:rPr>
                <w:rFonts w:ascii="Times New Roman" w:hAnsi="Times New Roman" w:cs="Times New Roman"/>
                <w:sz w:val="20"/>
                <w:szCs w:val="20"/>
              </w:rPr>
              <w:t xml:space="preserve"> </w:t>
            </w:r>
          </w:p>
        </w:tc>
        <w:tc>
          <w:tcPr>
            <w:tcW w:w="1023" w:type="pct"/>
            <w:tcBorders>
              <w:top w:val="nil"/>
              <w:left w:val="nil"/>
              <w:bottom w:val="nil"/>
              <w:right w:val="nil"/>
            </w:tcBorders>
          </w:tcPr>
          <w:p w14:paraId="7518BB0A"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Armstrong’s MII</w:t>
            </w:r>
          </w:p>
        </w:tc>
        <w:tc>
          <w:tcPr>
            <w:tcW w:w="982" w:type="pct"/>
            <w:tcBorders>
              <w:top w:val="nil"/>
              <w:left w:val="nil"/>
              <w:bottom w:val="nil"/>
              <w:right w:val="nil"/>
            </w:tcBorders>
          </w:tcPr>
          <w:p w14:paraId="50CC6518"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Intra.</w:t>
            </w:r>
          </w:p>
        </w:tc>
        <w:tc>
          <w:tcPr>
            <w:tcW w:w="1161" w:type="pct"/>
            <w:tcBorders>
              <w:top w:val="nil"/>
              <w:left w:val="nil"/>
              <w:bottom w:val="nil"/>
              <w:right w:val="nil"/>
            </w:tcBorders>
          </w:tcPr>
          <w:p w14:paraId="4C4F2A4D"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p>
        </w:tc>
      </w:tr>
      <w:tr w:rsidR="00533A21" w:rsidRPr="0030659C" w14:paraId="1F083F1D" w14:textId="77777777" w:rsidTr="00564E7D">
        <w:trPr>
          <w:trHeight w:val="405"/>
          <w:jc w:val="center"/>
        </w:trPr>
        <w:tc>
          <w:tcPr>
            <w:tcW w:w="1834" w:type="pct"/>
            <w:tcBorders>
              <w:top w:val="nil"/>
              <w:left w:val="nil"/>
              <w:bottom w:val="single" w:sz="4" w:space="0" w:color="auto"/>
              <w:right w:val="nil"/>
            </w:tcBorders>
          </w:tcPr>
          <w:p w14:paraId="44AA4550"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 xml:space="preserve">Zare-Ee, et al. (2015) </w:t>
            </w:r>
          </w:p>
        </w:tc>
        <w:tc>
          <w:tcPr>
            <w:tcW w:w="1023" w:type="pct"/>
            <w:tcBorders>
              <w:top w:val="nil"/>
              <w:left w:val="nil"/>
              <w:bottom w:val="single" w:sz="4" w:space="0" w:color="auto"/>
              <w:right w:val="nil"/>
            </w:tcBorders>
          </w:tcPr>
          <w:p w14:paraId="5331D7A4"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MMII</w:t>
            </w:r>
          </w:p>
        </w:tc>
        <w:tc>
          <w:tcPr>
            <w:tcW w:w="982" w:type="pct"/>
            <w:tcBorders>
              <w:top w:val="nil"/>
              <w:left w:val="nil"/>
              <w:bottom w:val="single" w:sz="4" w:space="0" w:color="auto"/>
              <w:right w:val="nil"/>
            </w:tcBorders>
          </w:tcPr>
          <w:p w14:paraId="3A2A96A7"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r w:rsidRPr="0030659C">
              <w:rPr>
                <w:rFonts w:ascii="Times New Roman" w:hAnsi="Times New Roman" w:cs="Times New Roman"/>
                <w:sz w:val="20"/>
                <w:szCs w:val="20"/>
              </w:rPr>
              <w:t>Inter.</w:t>
            </w:r>
          </w:p>
        </w:tc>
        <w:tc>
          <w:tcPr>
            <w:tcW w:w="1161" w:type="pct"/>
            <w:tcBorders>
              <w:top w:val="nil"/>
              <w:left w:val="nil"/>
              <w:bottom w:val="single" w:sz="4" w:space="0" w:color="auto"/>
              <w:right w:val="nil"/>
            </w:tcBorders>
          </w:tcPr>
          <w:p w14:paraId="0EE269F9" w14:textId="77777777" w:rsidR="00533A21" w:rsidRPr="0030659C" w:rsidRDefault="00533A21" w:rsidP="0030659C">
            <w:pPr>
              <w:autoSpaceDE w:val="0"/>
              <w:autoSpaceDN w:val="0"/>
              <w:adjustRightInd w:val="0"/>
              <w:spacing w:after="0" w:line="240" w:lineRule="auto"/>
              <w:jc w:val="lowKashida"/>
              <w:rPr>
                <w:rFonts w:ascii="Times New Roman" w:hAnsi="Times New Roman" w:cs="Times New Roman"/>
                <w:sz w:val="20"/>
                <w:szCs w:val="20"/>
              </w:rPr>
            </w:pPr>
          </w:p>
        </w:tc>
      </w:tr>
      <w:tr w:rsidR="00533A21" w:rsidRPr="0030659C" w14:paraId="70309329" w14:textId="77777777" w:rsidTr="00564E7D">
        <w:trPr>
          <w:trHeight w:val="405"/>
          <w:jc w:val="center"/>
        </w:trPr>
        <w:tc>
          <w:tcPr>
            <w:tcW w:w="5000" w:type="pct"/>
            <w:gridSpan w:val="4"/>
            <w:tcBorders>
              <w:top w:val="single" w:sz="4" w:space="0" w:color="auto"/>
              <w:left w:val="nil"/>
              <w:bottom w:val="nil"/>
              <w:right w:val="nil"/>
            </w:tcBorders>
          </w:tcPr>
          <w:p w14:paraId="1A6A0438" w14:textId="6875D992" w:rsidR="00533A21" w:rsidRPr="0030659C" w:rsidRDefault="008110AE" w:rsidP="00417479">
            <w:pPr>
              <w:pStyle w:val="Default"/>
              <w:rPr>
                <w:color w:val="auto"/>
                <w:sz w:val="20"/>
                <w:szCs w:val="20"/>
              </w:rPr>
            </w:pPr>
            <w:r>
              <w:rPr>
                <w:color w:val="auto"/>
                <w:sz w:val="20"/>
                <w:szCs w:val="20"/>
              </w:rPr>
              <w:t xml:space="preserve">Note. </w:t>
            </w:r>
            <w:r w:rsidR="00533A21" w:rsidRPr="0030659C">
              <w:rPr>
                <w:color w:val="auto"/>
                <w:sz w:val="20"/>
                <w:szCs w:val="20"/>
              </w:rPr>
              <w:t>MMII: McKenzie Multiple Intelligences Inventory; RMMIQ: Researcher Made Multiple Intelligences Inventory; Log=Logical; Kin. =Kinesthetic; Spat. =Spatial; Inter. =Interpersonal; Intra. =Intrapersonal; Nat. =Natural; Exist. =Existential, Music=Musical; Ling. =Linguistic; Verb. =Verbal.</w:t>
            </w:r>
          </w:p>
        </w:tc>
      </w:tr>
    </w:tbl>
    <w:p w14:paraId="7F1C22C0" w14:textId="77777777" w:rsidR="00533A21" w:rsidRPr="0030659C" w:rsidRDefault="00533A21" w:rsidP="00E42FAF">
      <w:pPr>
        <w:autoSpaceDE w:val="0"/>
        <w:autoSpaceDN w:val="0"/>
        <w:adjustRightInd w:val="0"/>
        <w:spacing w:after="0" w:line="240" w:lineRule="auto"/>
        <w:ind w:firstLine="720"/>
        <w:jc w:val="lowKashida"/>
        <w:rPr>
          <w:rFonts w:ascii="Times New Roman" w:hAnsi="Times New Roman" w:cs="Times New Roman"/>
          <w:color w:val="000000" w:themeColor="text1"/>
        </w:rPr>
      </w:pPr>
    </w:p>
    <w:p w14:paraId="715BC312" w14:textId="72976610" w:rsidR="00716F7E" w:rsidRPr="0030659C" w:rsidRDefault="00C54E77" w:rsidP="0030659C">
      <w:pPr>
        <w:spacing w:after="120" w:line="240" w:lineRule="auto"/>
        <w:ind w:left="115" w:right="72"/>
        <w:jc w:val="both"/>
        <w:rPr>
          <w:rFonts w:ascii="Times New Roman" w:hAnsi="Times New Roman" w:cs="Times New Roman"/>
          <w:color w:val="000000" w:themeColor="text1"/>
        </w:rPr>
      </w:pPr>
      <w:r w:rsidRPr="0030659C">
        <w:rPr>
          <w:rFonts w:ascii="Times New Roman" w:hAnsi="Times New Roman" w:cs="Times New Roman"/>
          <w:color w:val="000000" w:themeColor="text1"/>
        </w:rPr>
        <w:t>A</w:t>
      </w:r>
      <w:r w:rsidR="008D04E3" w:rsidRPr="0030659C">
        <w:rPr>
          <w:rFonts w:ascii="Times New Roman" w:hAnsi="Times New Roman" w:cs="Times New Roman"/>
          <w:color w:val="000000" w:themeColor="text1"/>
        </w:rPr>
        <w:t xml:space="preserve">lthough gender effect in MI </w:t>
      </w:r>
      <w:r w:rsidR="00BB5FCF" w:rsidRPr="0030659C">
        <w:rPr>
          <w:rFonts w:ascii="Times New Roman" w:hAnsi="Times New Roman" w:cs="Times New Roman"/>
          <w:color w:val="000000" w:themeColor="text1"/>
        </w:rPr>
        <w:t>research</w:t>
      </w:r>
      <w:r w:rsidR="00B00F50" w:rsidRPr="0030659C">
        <w:rPr>
          <w:rFonts w:ascii="Times New Roman" w:hAnsi="Times New Roman" w:cs="Times New Roman"/>
          <w:color w:val="000000" w:themeColor="text1"/>
        </w:rPr>
        <w:t xml:space="preserve"> is </w:t>
      </w:r>
      <w:r w:rsidR="00FE1E62" w:rsidRPr="0030659C">
        <w:rPr>
          <w:rFonts w:ascii="Times New Roman" w:hAnsi="Times New Roman" w:cs="Times New Roman"/>
          <w:color w:val="000000" w:themeColor="text1"/>
        </w:rPr>
        <w:t xml:space="preserve">widely </w:t>
      </w:r>
      <w:r w:rsidR="00B00F50" w:rsidRPr="0030659C">
        <w:rPr>
          <w:rFonts w:ascii="Times New Roman" w:hAnsi="Times New Roman" w:cs="Times New Roman"/>
          <w:color w:val="000000" w:themeColor="text1"/>
        </w:rPr>
        <w:t>acknowledged</w:t>
      </w:r>
      <w:r w:rsidR="00BB5FCF" w:rsidRPr="0030659C">
        <w:rPr>
          <w:rFonts w:ascii="Times New Roman" w:hAnsi="Times New Roman" w:cs="Times New Roman"/>
          <w:color w:val="000000" w:themeColor="text1"/>
        </w:rPr>
        <w:t xml:space="preserve">, findings </w:t>
      </w:r>
      <w:r w:rsidR="008D04E3" w:rsidRPr="0030659C">
        <w:rPr>
          <w:rFonts w:ascii="Times New Roman" w:hAnsi="Times New Roman" w:cs="Times New Roman"/>
          <w:color w:val="000000" w:themeColor="text1"/>
        </w:rPr>
        <w:t>vary</w:t>
      </w:r>
      <w:r w:rsidR="00534C3D" w:rsidRPr="0030659C">
        <w:rPr>
          <w:rFonts w:ascii="Times New Roman" w:hAnsi="Times New Roman" w:cs="Times New Roman"/>
          <w:color w:val="000000" w:themeColor="text1"/>
        </w:rPr>
        <w:t>-</w:t>
      </w:r>
      <w:r w:rsidR="00B00F50" w:rsidRPr="0030659C">
        <w:rPr>
          <w:rFonts w:ascii="Times New Roman" w:hAnsi="Times New Roman" w:cs="Times New Roman"/>
          <w:color w:val="000000" w:themeColor="text1"/>
        </w:rPr>
        <w:t>even</w:t>
      </w:r>
      <w:r w:rsidR="00BB5FCF" w:rsidRPr="0030659C">
        <w:rPr>
          <w:rFonts w:ascii="Times New Roman" w:hAnsi="Times New Roman" w:cs="Times New Roman"/>
          <w:color w:val="000000" w:themeColor="text1"/>
        </w:rPr>
        <w:t xml:space="preserve"> with</w:t>
      </w:r>
      <w:r w:rsidR="008D04E3" w:rsidRPr="0030659C">
        <w:rPr>
          <w:rFonts w:ascii="Times New Roman" w:hAnsi="Times New Roman" w:cs="Times New Roman"/>
          <w:color w:val="000000" w:themeColor="text1"/>
        </w:rPr>
        <w:t>in the same country</w:t>
      </w:r>
      <w:r w:rsidR="00534C3D" w:rsidRPr="0030659C">
        <w:rPr>
          <w:rFonts w:ascii="Times New Roman" w:hAnsi="Times New Roman" w:cs="Times New Roman"/>
          <w:color w:val="000000" w:themeColor="text1"/>
        </w:rPr>
        <w:t>-</w:t>
      </w:r>
      <w:r w:rsidR="00903533" w:rsidRPr="0030659C">
        <w:rPr>
          <w:rFonts w:ascii="Times New Roman" w:hAnsi="Times New Roman" w:cs="Times New Roman"/>
          <w:color w:val="000000" w:themeColor="text1"/>
        </w:rPr>
        <w:t xml:space="preserve">in the effect size, intelligence type, gender category and overall </w:t>
      </w:r>
      <w:r w:rsidR="00EA0BCE" w:rsidRPr="0030659C">
        <w:rPr>
          <w:rFonts w:ascii="Times New Roman" w:hAnsi="Times New Roman" w:cs="Times New Roman"/>
          <w:color w:val="000000" w:themeColor="text1"/>
        </w:rPr>
        <w:t xml:space="preserve">self-estimation </w:t>
      </w:r>
      <w:r w:rsidRPr="0030659C">
        <w:rPr>
          <w:rFonts w:ascii="Times New Roman" w:hAnsi="Times New Roman" w:cs="Times New Roman"/>
          <w:color w:val="000000" w:themeColor="text1"/>
        </w:rPr>
        <w:t>(</w:t>
      </w:r>
      <w:r w:rsidR="00393A51" w:rsidRPr="0030659C">
        <w:rPr>
          <w:rFonts w:ascii="Times New Roman" w:hAnsi="Times New Roman" w:cs="Times New Roman"/>
          <w:color w:val="000000" w:themeColor="text1"/>
        </w:rPr>
        <w:t>T</w:t>
      </w:r>
      <w:r w:rsidR="005111F2" w:rsidRPr="0030659C">
        <w:rPr>
          <w:rFonts w:ascii="Times New Roman" w:hAnsi="Times New Roman" w:cs="Times New Roman"/>
          <w:color w:val="000000" w:themeColor="text1"/>
        </w:rPr>
        <w:t>able</w:t>
      </w:r>
      <w:r w:rsidRPr="0030659C">
        <w:rPr>
          <w:rFonts w:ascii="Times New Roman" w:hAnsi="Times New Roman" w:cs="Times New Roman"/>
          <w:color w:val="000000" w:themeColor="text1"/>
        </w:rPr>
        <w:t xml:space="preserve">s </w:t>
      </w:r>
      <w:r w:rsidR="00533A21" w:rsidRPr="0030659C">
        <w:rPr>
          <w:rFonts w:ascii="Times New Roman" w:hAnsi="Times New Roman" w:cs="Times New Roman"/>
          <w:color w:val="000000" w:themeColor="text1"/>
        </w:rPr>
        <w:t>1</w:t>
      </w:r>
      <w:r w:rsidRPr="0030659C">
        <w:rPr>
          <w:rFonts w:ascii="Times New Roman" w:hAnsi="Times New Roman" w:cs="Times New Roman"/>
          <w:color w:val="000000" w:themeColor="text1"/>
        </w:rPr>
        <w:t xml:space="preserve"> and</w:t>
      </w:r>
      <w:r w:rsidR="00116306" w:rsidRPr="0030659C">
        <w:rPr>
          <w:rFonts w:ascii="Times New Roman" w:hAnsi="Times New Roman" w:cs="Times New Roman"/>
          <w:color w:val="000000" w:themeColor="text1"/>
        </w:rPr>
        <w:t xml:space="preserve"> </w:t>
      </w:r>
      <w:r w:rsidR="00533A21" w:rsidRPr="0030659C">
        <w:rPr>
          <w:rFonts w:ascii="Times New Roman" w:hAnsi="Times New Roman" w:cs="Times New Roman"/>
          <w:color w:val="000000" w:themeColor="text1"/>
        </w:rPr>
        <w:t>2</w:t>
      </w:r>
      <w:r w:rsidRPr="0030659C">
        <w:rPr>
          <w:rFonts w:ascii="Times New Roman" w:hAnsi="Times New Roman" w:cs="Times New Roman"/>
          <w:color w:val="000000" w:themeColor="text1"/>
        </w:rPr>
        <w:t>)</w:t>
      </w:r>
      <w:r w:rsidR="004D5141" w:rsidRPr="0030659C">
        <w:rPr>
          <w:rFonts w:ascii="Times New Roman" w:hAnsi="Times New Roman" w:cs="Times New Roman"/>
          <w:color w:val="000000" w:themeColor="text1"/>
        </w:rPr>
        <w:t>. As an example, the findings of Hajhashemi</w:t>
      </w:r>
      <w:r w:rsidR="00D3403D" w:rsidRPr="0030659C">
        <w:rPr>
          <w:rFonts w:ascii="Times New Roman" w:hAnsi="Times New Roman" w:cs="Times New Roman"/>
          <w:color w:val="000000" w:themeColor="text1"/>
        </w:rPr>
        <w:t>,</w:t>
      </w:r>
      <w:r w:rsidR="00116306" w:rsidRPr="0030659C">
        <w:rPr>
          <w:rFonts w:ascii="Times New Roman" w:hAnsi="Times New Roman" w:cs="Times New Roman"/>
          <w:color w:val="000000" w:themeColor="text1"/>
        </w:rPr>
        <w:t xml:space="preserve"> et al.</w:t>
      </w:r>
      <w:r w:rsidR="004D5141" w:rsidRPr="0030659C">
        <w:rPr>
          <w:rFonts w:ascii="Times New Roman" w:hAnsi="Times New Roman" w:cs="Times New Roman"/>
          <w:color w:val="000000" w:themeColor="text1"/>
        </w:rPr>
        <w:t xml:space="preserve"> (2012), </w:t>
      </w:r>
      <w:r w:rsidR="00116306" w:rsidRPr="0030659C">
        <w:rPr>
          <w:rFonts w:ascii="Times New Roman" w:hAnsi="Times New Roman" w:cs="Times New Roman"/>
          <w:color w:val="000000" w:themeColor="text1"/>
        </w:rPr>
        <w:t xml:space="preserve">Zare-Ee, </w:t>
      </w:r>
      <w:r w:rsidR="00D3403D" w:rsidRPr="0030659C">
        <w:rPr>
          <w:rFonts w:ascii="Times New Roman" w:hAnsi="Times New Roman" w:cs="Times New Roman"/>
          <w:color w:val="000000" w:themeColor="text1"/>
        </w:rPr>
        <w:t>et al.</w:t>
      </w:r>
      <w:r w:rsidR="004D5141" w:rsidRPr="0030659C">
        <w:rPr>
          <w:rFonts w:ascii="Times New Roman" w:hAnsi="Times New Roman" w:cs="Times New Roman"/>
          <w:color w:val="000000" w:themeColor="text1"/>
        </w:rPr>
        <w:t xml:space="preserve"> (2015) and Sadeghi (2013) do not concord with</w:t>
      </w:r>
      <w:r w:rsidR="004D5141" w:rsidRPr="0030659C">
        <w:rPr>
          <w:rFonts w:ascii="Times New Roman" w:hAnsi="Times New Roman" w:cs="Times New Roman"/>
          <w:color w:val="000000" w:themeColor="text1"/>
          <w:lang w:val="en"/>
        </w:rPr>
        <w:t xml:space="preserve"> those of </w:t>
      </w:r>
      <w:r w:rsidR="004D5141" w:rsidRPr="0030659C">
        <w:rPr>
          <w:rFonts w:ascii="Times New Roman" w:hAnsi="Times New Roman" w:cs="Times New Roman"/>
          <w:color w:val="000000" w:themeColor="text1"/>
        </w:rPr>
        <w:t>Furnham</w:t>
      </w:r>
      <w:r w:rsidR="00D3403D" w:rsidRPr="0030659C">
        <w:rPr>
          <w:rFonts w:ascii="Times New Roman" w:hAnsi="Times New Roman" w:cs="Times New Roman"/>
          <w:color w:val="000000" w:themeColor="text1"/>
        </w:rPr>
        <w:t>,</w:t>
      </w:r>
      <w:r w:rsidR="00116306" w:rsidRPr="0030659C">
        <w:rPr>
          <w:rFonts w:ascii="Times New Roman" w:hAnsi="Times New Roman" w:cs="Times New Roman"/>
          <w:color w:val="000000" w:themeColor="text1"/>
        </w:rPr>
        <w:t xml:space="preserve"> et al.</w:t>
      </w:r>
      <w:r w:rsidR="004D5141" w:rsidRPr="0030659C">
        <w:rPr>
          <w:rFonts w:ascii="Times New Roman" w:hAnsi="Times New Roman" w:cs="Times New Roman"/>
          <w:color w:val="000000" w:themeColor="text1"/>
        </w:rPr>
        <w:t xml:space="preserve"> (2002) </w:t>
      </w:r>
      <w:r w:rsidR="00CF536E" w:rsidRPr="0030659C">
        <w:rPr>
          <w:rFonts w:ascii="Times New Roman" w:hAnsi="Times New Roman" w:cs="Times New Roman"/>
          <w:color w:val="000000" w:themeColor="text1"/>
        </w:rPr>
        <w:t>although</w:t>
      </w:r>
      <w:r w:rsidR="004D5141" w:rsidRPr="0030659C">
        <w:rPr>
          <w:rFonts w:ascii="Times New Roman" w:hAnsi="Times New Roman" w:cs="Times New Roman"/>
          <w:color w:val="000000" w:themeColor="text1"/>
        </w:rPr>
        <w:t xml:space="preserve"> they were all conducted in Iranian context. </w:t>
      </w:r>
      <w:r w:rsidR="006B25A8" w:rsidRPr="0030659C">
        <w:rPr>
          <w:rFonts w:ascii="Times New Roman" w:hAnsi="Times New Roman" w:cs="Times New Roman"/>
          <w:color w:val="000000" w:themeColor="text1"/>
        </w:rPr>
        <w:t>G</w:t>
      </w:r>
      <w:r w:rsidR="00FE1E62" w:rsidRPr="0030659C">
        <w:rPr>
          <w:rFonts w:ascii="Times New Roman" w:hAnsi="Times New Roman" w:cs="Times New Roman"/>
          <w:color w:val="000000" w:themeColor="text1"/>
        </w:rPr>
        <w:t>ender-effect</w:t>
      </w:r>
      <w:r w:rsidR="00B00F50" w:rsidRPr="0030659C">
        <w:rPr>
          <w:rFonts w:ascii="Times New Roman" w:hAnsi="Times New Roman" w:cs="Times New Roman"/>
          <w:color w:val="000000" w:themeColor="text1"/>
        </w:rPr>
        <w:t xml:space="preserve"> </w:t>
      </w:r>
      <w:r w:rsidR="00716F7E" w:rsidRPr="0030659C">
        <w:rPr>
          <w:rFonts w:ascii="Times New Roman" w:hAnsi="Times New Roman" w:cs="Times New Roman"/>
          <w:color w:val="000000" w:themeColor="text1"/>
        </w:rPr>
        <w:t>variance is</w:t>
      </w:r>
      <w:r w:rsidR="006B25A8" w:rsidRPr="0030659C">
        <w:rPr>
          <w:rFonts w:ascii="Times New Roman" w:hAnsi="Times New Roman" w:cs="Times New Roman"/>
          <w:color w:val="000000" w:themeColor="text1"/>
        </w:rPr>
        <w:t xml:space="preserve"> often explained as a function of s</w:t>
      </w:r>
      <w:r w:rsidR="00FE1E62" w:rsidRPr="0030659C">
        <w:rPr>
          <w:rFonts w:ascii="Times New Roman" w:hAnsi="Times New Roman" w:cs="Times New Roman"/>
          <w:color w:val="000000" w:themeColor="text1"/>
        </w:rPr>
        <w:t>ocio-</w:t>
      </w:r>
      <w:r w:rsidR="00B00F50" w:rsidRPr="0030659C">
        <w:rPr>
          <w:rFonts w:ascii="Times New Roman" w:hAnsi="Times New Roman" w:cs="Times New Roman"/>
          <w:color w:val="000000" w:themeColor="text1"/>
        </w:rPr>
        <w:t xml:space="preserve">ecological and cultural </w:t>
      </w:r>
      <w:r w:rsidR="00716F7E" w:rsidRPr="0030659C">
        <w:rPr>
          <w:rFonts w:ascii="Times New Roman" w:hAnsi="Times New Roman" w:cs="Times New Roman"/>
          <w:color w:val="000000" w:themeColor="text1"/>
        </w:rPr>
        <w:t>contexts</w:t>
      </w:r>
      <w:r w:rsidR="00903533" w:rsidRPr="0030659C">
        <w:rPr>
          <w:rFonts w:ascii="Times New Roman" w:hAnsi="Times New Roman" w:cs="Times New Roman"/>
          <w:color w:val="000000" w:themeColor="text1"/>
        </w:rPr>
        <w:t xml:space="preserve"> </w:t>
      </w:r>
      <w:r w:rsidR="00FE1E62" w:rsidRPr="0030659C">
        <w:rPr>
          <w:rFonts w:ascii="Times New Roman" w:hAnsi="Times New Roman" w:cs="Times New Roman"/>
          <w:color w:val="000000" w:themeColor="text1"/>
        </w:rPr>
        <w:t xml:space="preserve">(Bowles, 2012; </w:t>
      </w:r>
      <w:r w:rsidR="00116306" w:rsidRPr="0030659C">
        <w:rPr>
          <w:rFonts w:ascii="Times New Roman" w:hAnsi="Times New Roman" w:cs="Times New Roman"/>
          <w:color w:val="000000" w:themeColor="text1"/>
        </w:rPr>
        <w:t>Furnham</w:t>
      </w:r>
      <w:r w:rsidR="00D3403D" w:rsidRPr="0030659C">
        <w:rPr>
          <w:rFonts w:ascii="Times New Roman" w:hAnsi="Times New Roman" w:cs="Times New Roman"/>
          <w:color w:val="000000" w:themeColor="text1"/>
        </w:rPr>
        <w:t>,</w:t>
      </w:r>
      <w:r w:rsidR="00116306" w:rsidRPr="0030659C">
        <w:rPr>
          <w:rFonts w:ascii="Times New Roman" w:hAnsi="Times New Roman" w:cs="Times New Roman"/>
          <w:color w:val="000000" w:themeColor="text1"/>
        </w:rPr>
        <w:t xml:space="preserve"> et al.</w:t>
      </w:r>
      <w:r w:rsidR="00FE1E62" w:rsidRPr="0030659C">
        <w:rPr>
          <w:rFonts w:ascii="Times New Roman" w:hAnsi="Times New Roman" w:cs="Times New Roman"/>
          <w:color w:val="000000" w:themeColor="text1"/>
        </w:rPr>
        <w:t>, 2002; Shearer, 2009; Tirri &amp; Nokelainen, 2008; Zare-Ee</w:t>
      </w:r>
      <w:r w:rsidR="00D3403D" w:rsidRPr="0030659C">
        <w:rPr>
          <w:rFonts w:ascii="Times New Roman" w:hAnsi="Times New Roman" w:cs="Times New Roman"/>
          <w:color w:val="000000" w:themeColor="text1"/>
        </w:rPr>
        <w:t>,</w:t>
      </w:r>
      <w:r w:rsidR="00DE7FFA" w:rsidRPr="0030659C">
        <w:rPr>
          <w:rFonts w:ascii="Times New Roman" w:hAnsi="Times New Roman" w:cs="Times New Roman"/>
          <w:color w:val="000000" w:themeColor="text1"/>
        </w:rPr>
        <w:t xml:space="preserve"> et al.,</w:t>
      </w:r>
      <w:r w:rsidR="00FE1E62" w:rsidRPr="0030659C">
        <w:rPr>
          <w:rFonts w:ascii="Times New Roman" w:hAnsi="Times New Roman" w:cs="Times New Roman"/>
          <w:color w:val="000000" w:themeColor="text1"/>
        </w:rPr>
        <w:t xml:space="preserve"> 2015). Wigfield &amp; Cambria (2009, p. 4) argue that “self -schema” and “perceptions of competence</w:t>
      </w:r>
      <w:r w:rsidR="00903533" w:rsidRPr="0030659C">
        <w:rPr>
          <w:rFonts w:ascii="Times New Roman" w:hAnsi="Times New Roman" w:cs="Times New Roman"/>
          <w:color w:val="000000" w:themeColor="text1"/>
        </w:rPr>
        <w:t>” impact an</w:t>
      </w:r>
      <w:r w:rsidR="00FE1E62" w:rsidRPr="0030659C">
        <w:rPr>
          <w:rFonts w:ascii="Times New Roman" w:hAnsi="Times New Roman" w:cs="Times New Roman"/>
          <w:color w:val="000000" w:themeColor="text1"/>
        </w:rPr>
        <w:t xml:space="preserve"> individual’s expectancies, values and interests</w:t>
      </w:r>
      <w:r w:rsidR="00116306" w:rsidRPr="0030659C">
        <w:rPr>
          <w:rFonts w:ascii="Times New Roman" w:hAnsi="Times New Roman" w:cs="Times New Roman"/>
          <w:color w:val="000000" w:themeColor="text1"/>
        </w:rPr>
        <w:t>,</w:t>
      </w:r>
      <w:r w:rsidR="00903533" w:rsidRPr="0030659C">
        <w:rPr>
          <w:rFonts w:ascii="Times New Roman" w:hAnsi="Times New Roman" w:cs="Times New Roman"/>
          <w:color w:val="000000" w:themeColor="text1"/>
        </w:rPr>
        <w:t xml:space="preserve"> hence </w:t>
      </w:r>
      <w:r w:rsidR="00A06D7C" w:rsidRPr="0030659C">
        <w:rPr>
          <w:rFonts w:ascii="Times New Roman" w:hAnsi="Times New Roman" w:cs="Times New Roman"/>
          <w:i/>
          <w:iCs/>
          <w:color w:val="000000" w:themeColor="text1"/>
        </w:rPr>
        <w:t>self</w:t>
      </w:r>
      <w:r w:rsidR="00A06D7C" w:rsidRPr="0030659C">
        <w:rPr>
          <w:rFonts w:ascii="Times New Roman" w:hAnsi="Times New Roman" w:cs="Times New Roman"/>
          <w:color w:val="000000" w:themeColor="text1"/>
        </w:rPr>
        <w:t>-</w:t>
      </w:r>
      <w:r w:rsidR="00903533" w:rsidRPr="0030659C">
        <w:rPr>
          <w:rFonts w:ascii="Times New Roman" w:hAnsi="Times New Roman" w:cs="Times New Roman"/>
          <w:color w:val="000000" w:themeColor="text1"/>
        </w:rPr>
        <w:t xml:space="preserve">estimations of MI. </w:t>
      </w:r>
    </w:p>
    <w:p w14:paraId="195718AC" w14:textId="56653754" w:rsidR="00E42FAF" w:rsidRPr="0030659C" w:rsidRDefault="00F66E2C" w:rsidP="00767727">
      <w:pPr>
        <w:autoSpaceDE w:val="0"/>
        <w:autoSpaceDN w:val="0"/>
        <w:adjustRightInd w:val="0"/>
        <w:spacing w:after="0" w:line="240" w:lineRule="auto"/>
        <w:ind w:left="142"/>
        <w:jc w:val="lowKashida"/>
        <w:rPr>
          <w:rFonts w:ascii="Times New Roman" w:hAnsi="Times New Roman" w:cs="Times New Roman"/>
          <w:color w:val="000000" w:themeColor="text1"/>
        </w:rPr>
      </w:pPr>
      <w:r w:rsidRPr="0030659C">
        <w:rPr>
          <w:rFonts w:ascii="Times New Roman" w:hAnsi="Times New Roman" w:cs="Times New Roman"/>
          <w:color w:val="000000" w:themeColor="text1"/>
        </w:rPr>
        <w:t>While socio</w:t>
      </w:r>
      <w:r w:rsidR="00163B67" w:rsidRPr="0030659C">
        <w:rPr>
          <w:rFonts w:ascii="Times New Roman" w:hAnsi="Times New Roman" w:cs="Times New Roman"/>
          <w:color w:val="000000" w:themeColor="text1"/>
        </w:rPr>
        <w:t xml:space="preserve">-cultural </w:t>
      </w:r>
      <w:r w:rsidRPr="0030659C">
        <w:rPr>
          <w:rFonts w:ascii="Times New Roman" w:hAnsi="Times New Roman" w:cs="Times New Roman"/>
          <w:color w:val="000000" w:themeColor="text1"/>
        </w:rPr>
        <w:t xml:space="preserve">factors may to some extent explain gender effect, </w:t>
      </w:r>
      <w:r w:rsidR="00163B67" w:rsidRPr="0030659C">
        <w:rPr>
          <w:rFonts w:ascii="Times New Roman" w:hAnsi="Times New Roman" w:cs="Times New Roman"/>
          <w:color w:val="000000" w:themeColor="text1"/>
        </w:rPr>
        <w:t>part of the variance may be attributed to</w:t>
      </w:r>
      <w:r w:rsidR="00C54E77" w:rsidRPr="0030659C">
        <w:rPr>
          <w:rFonts w:ascii="Times New Roman" w:hAnsi="Times New Roman" w:cs="Times New Roman"/>
          <w:color w:val="000000" w:themeColor="text1"/>
        </w:rPr>
        <w:t xml:space="preserve"> MI </w:t>
      </w:r>
      <w:r w:rsidR="00B80D93" w:rsidRPr="0030659C">
        <w:rPr>
          <w:rFonts w:ascii="Times New Roman" w:hAnsi="Times New Roman" w:cs="Times New Roman"/>
          <w:color w:val="000000" w:themeColor="text1"/>
        </w:rPr>
        <w:t>assessment</w:t>
      </w:r>
      <w:r w:rsidR="00163B67" w:rsidRPr="0030659C">
        <w:rPr>
          <w:rFonts w:ascii="Times New Roman" w:hAnsi="Times New Roman" w:cs="Times New Roman"/>
          <w:color w:val="000000" w:themeColor="text1"/>
        </w:rPr>
        <w:t xml:space="preserve"> instrumentation. </w:t>
      </w:r>
      <w:r w:rsidR="0030761A" w:rsidRPr="0030659C">
        <w:rPr>
          <w:rFonts w:ascii="Times New Roman" w:hAnsi="Times New Roman" w:cs="Times New Roman"/>
          <w:color w:val="000000" w:themeColor="text1"/>
        </w:rPr>
        <w:t>More than ten dif</w:t>
      </w:r>
      <w:r w:rsidR="0076366C" w:rsidRPr="0030659C">
        <w:rPr>
          <w:rFonts w:ascii="Times New Roman" w:hAnsi="Times New Roman" w:cs="Times New Roman"/>
          <w:color w:val="000000" w:themeColor="text1"/>
        </w:rPr>
        <w:t xml:space="preserve">ferent MI test </w:t>
      </w:r>
      <w:r w:rsidR="00F52E2A" w:rsidRPr="0030659C">
        <w:rPr>
          <w:rFonts w:ascii="Times New Roman" w:hAnsi="Times New Roman" w:cs="Times New Roman"/>
          <w:color w:val="000000" w:themeColor="text1"/>
        </w:rPr>
        <w:t>methods</w:t>
      </w:r>
      <w:r w:rsidR="0030761A" w:rsidRPr="0030659C">
        <w:rPr>
          <w:rFonts w:ascii="Times New Roman" w:hAnsi="Times New Roman" w:cs="Times New Roman"/>
          <w:color w:val="000000" w:themeColor="text1"/>
        </w:rPr>
        <w:t xml:space="preserve"> were used in the eighteen </w:t>
      </w:r>
      <w:r w:rsidR="00B80D93" w:rsidRPr="0030659C">
        <w:rPr>
          <w:rFonts w:ascii="Times New Roman" w:hAnsi="Times New Roman" w:cs="Times New Roman"/>
          <w:color w:val="000000" w:themeColor="text1"/>
        </w:rPr>
        <w:t>studies</w:t>
      </w:r>
      <w:r w:rsidR="0030761A" w:rsidRPr="0030659C">
        <w:rPr>
          <w:rFonts w:ascii="Times New Roman" w:hAnsi="Times New Roman" w:cs="Times New Roman"/>
          <w:color w:val="000000" w:themeColor="text1"/>
        </w:rPr>
        <w:t xml:space="preserve"> presented in </w:t>
      </w:r>
      <w:r w:rsidR="00393A51" w:rsidRPr="0030659C">
        <w:rPr>
          <w:rFonts w:ascii="Times New Roman" w:hAnsi="Times New Roman" w:cs="Times New Roman"/>
          <w:color w:val="000000" w:themeColor="text1"/>
        </w:rPr>
        <w:t>T</w:t>
      </w:r>
      <w:r w:rsidR="005111F2" w:rsidRPr="0030659C">
        <w:rPr>
          <w:rFonts w:ascii="Times New Roman" w:hAnsi="Times New Roman" w:cs="Times New Roman"/>
          <w:color w:val="000000" w:themeColor="text1"/>
        </w:rPr>
        <w:t>able</w:t>
      </w:r>
      <w:r w:rsidR="0030761A" w:rsidRPr="0030659C">
        <w:rPr>
          <w:rFonts w:ascii="Times New Roman" w:hAnsi="Times New Roman" w:cs="Times New Roman"/>
          <w:color w:val="000000" w:themeColor="text1"/>
        </w:rPr>
        <w:t xml:space="preserve">s </w:t>
      </w:r>
      <w:r w:rsidR="00F518CB" w:rsidRPr="0030659C">
        <w:rPr>
          <w:rFonts w:ascii="Times New Roman" w:hAnsi="Times New Roman" w:cs="Times New Roman"/>
          <w:color w:val="000000" w:themeColor="text1"/>
        </w:rPr>
        <w:t>1</w:t>
      </w:r>
      <w:r w:rsidR="0030761A" w:rsidRPr="0030659C">
        <w:rPr>
          <w:rFonts w:ascii="Times New Roman" w:hAnsi="Times New Roman" w:cs="Times New Roman"/>
          <w:color w:val="000000" w:themeColor="text1"/>
        </w:rPr>
        <w:t xml:space="preserve"> and </w:t>
      </w:r>
      <w:r w:rsidR="00F518CB" w:rsidRPr="0030659C">
        <w:rPr>
          <w:rFonts w:ascii="Times New Roman" w:hAnsi="Times New Roman" w:cs="Times New Roman"/>
          <w:color w:val="000000" w:themeColor="text1"/>
        </w:rPr>
        <w:t>2</w:t>
      </w:r>
      <w:r w:rsidR="0030761A" w:rsidRPr="0030659C">
        <w:rPr>
          <w:rFonts w:ascii="Times New Roman" w:hAnsi="Times New Roman" w:cs="Times New Roman"/>
          <w:color w:val="000000" w:themeColor="text1"/>
        </w:rPr>
        <w:t>. Some were researcher</w:t>
      </w:r>
      <w:r w:rsidR="00F518CB" w:rsidRPr="0030659C">
        <w:rPr>
          <w:rFonts w:ascii="Times New Roman" w:hAnsi="Times New Roman" w:cs="Times New Roman"/>
          <w:color w:val="000000" w:themeColor="text1"/>
        </w:rPr>
        <w:t>-</w:t>
      </w:r>
      <w:r w:rsidR="0030761A" w:rsidRPr="0030659C">
        <w:rPr>
          <w:rFonts w:ascii="Times New Roman" w:hAnsi="Times New Roman" w:cs="Times New Roman"/>
          <w:color w:val="000000" w:themeColor="text1"/>
        </w:rPr>
        <w:t xml:space="preserve">made </w:t>
      </w:r>
      <w:r w:rsidR="003F5665" w:rsidRPr="0030659C">
        <w:rPr>
          <w:rFonts w:ascii="Times New Roman" w:hAnsi="Times New Roman" w:cs="Times New Roman"/>
          <w:color w:val="000000" w:themeColor="text1"/>
        </w:rPr>
        <w:t>and</w:t>
      </w:r>
      <w:r w:rsidR="0030761A" w:rsidRPr="0030659C">
        <w:rPr>
          <w:rFonts w:ascii="Times New Roman" w:hAnsi="Times New Roman" w:cs="Times New Roman"/>
          <w:color w:val="000000" w:themeColor="text1"/>
        </w:rPr>
        <w:t xml:space="preserve"> some were commonly used large</w:t>
      </w:r>
      <w:r w:rsidR="005867B7" w:rsidRPr="0030659C">
        <w:rPr>
          <w:rFonts w:ascii="Times New Roman" w:hAnsi="Times New Roman" w:cs="Times New Roman"/>
          <w:color w:val="000000" w:themeColor="text1"/>
        </w:rPr>
        <w:t xml:space="preserve">-scale tests </w:t>
      </w:r>
      <w:r w:rsidR="004343B4" w:rsidRPr="0030659C">
        <w:rPr>
          <w:rFonts w:ascii="Times New Roman" w:hAnsi="Times New Roman" w:cs="Times New Roman"/>
          <w:color w:val="000000" w:themeColor="text1"/>
        </w:rPr>
        <w:t>like the</w:t>
      </w:r>
      <w:r w:rsidR="005867B7" w:rsidRPr="0030659C">
        <w:rPr>
          <w:rFonts w:ascii="Times New Roman" w:hAnsi="Times New Roman" w:cs="Times New Roman"/>
          <w:color w:val="000000" w:themeColor="text1"/>
        </w:rPr>
        <w:t xml:space="preserve"> MIDAS. </w:t>
      </w:r>
      <w:r w:rsidR="00EA0BCE" w:rsidRPr="0030659C">
        <w:rPr>
          <w:rFonts w:ascii="Times New Roman" w:hAnsi="Times New Roman" w:cs="Times New Roman"/>
          <w:color w:val="000000" w:themeColor="text1"/>
        </w:rPr>
        <w:t xml:space="preserve">They differ significantly </w:t>
      </w:r>
      <w:r w:rsidR="00183F6B" w:rsidRPr="0030659C">
        <w:rPr>
          <w:rFonts w:ascii="Times New Roman" w:hAnsi="Times New Roman" w:cs="Times New Roman"/>
          <w:color w:val="000000" w:themeColor="text1"/>
        </w:rPr>
        <w:t>in content</w:t>
      </w:r>
      <w:r w:rsidR="00EA0BCE" w:rsidRPr="0030659C">
        <w:rPr>
          <w:rFonts w:ascii="Times New Roman" w:hAnsi="Times New Roman" w:cs="Times New Roman"/>
          <w:color w:val="000000" w:themeColor="text1"/>
        </w:rPr>
        <w:t xml:space="preserve">, number of items and components, the proportional weight </w:t>
      </w:r>
      <w:r w:rsidR="00183F6B" w:rsidRPr="0030659C">
        <w:rPr>
          <w:rFonts w:ascii="Times New Roman" w:hAnsi="Times New Roman" w:cs="Times New Roman"/>
          <w:color w:val="000000" w:themeColor="text1"/>
        </w:rPr>
        <w:t>given to</w:t>
      </w:r>
      <w:r w:rsidR="00EA0BCE" w:rsidRPr="0030659C">
        <w:rPr>
          <w:rFonts w:ascii="Times New Roman" w:hAnsi="Times New Roman" w:cs="Times New Roman"/>
          <w:color w:val="000000" w:themeColor="text1"/>
        </w:rPr>
        <w:t xml:space="preserve"> each component, modality (written, pictorial), item type (question, statement) and answer choices.</w:t>
      </w:r>
      <w:r w:rsidR="00664884" w:rsidRPr="0030659C">
        <w:rPr>
          <w:rFonts w:ascii="Times New Roman" w:hAnsi="Times New Roman" w:cs="Times New Roman"/>
          <w:color w:val="000000" w:themeColor="text1"/>
        </w:rPr>
        <w:t xml:space="preserve"> The present research </w:t>
      </w:r>
      <w:r w:rsidR="00E42FAF" w:rsidRPr="0030659C">
        <w:rPr>
          <w:rFonts w:ascii="Times New Roman" w:hAnsi="Times New Roman" w:cs="Times New Roman"/>
          <w:color w:val="000000" w:themeColor="text1"/>
        </w:rPr>
        <w:t>sets</w:t>
      </w:r>
      <w:r w:rsidR="00664884" w:rsidRPr="0030659C">
        <w:rPr>
          <w:rFonts w:ascii="Times New Roman" w:hAnsi="Times New Roman" w:cs="Times New Roman"/>
          <w:color w:val="000000" w:themeColor="text1"/>
        </w:rPr>
        <w:t xml:space="preserve"> to investigate the relationship between MI test instrumentation and gender effect in Iranian context.</w:t>
      </w:r>
    </w:p>
    <w:p w14:paraId="5726B0E2" w14:textId="77777777" w:rsidR="00564E7D" w:rsidRDefault="006847AC" w:rsidP="00564E7D">
      <w:pPr>
        <w:pStyle w:val="ListParagraph"/>
        <w:numPr>
          <w:ilvl w:val="0"/>
          <w:numId w:val="16"/>
        </w:numPr>
        <w:spacing w:after="120" w:line="240" w:lineRule="auto"/>
        <w:jc w:val="both"/>
        <w:rPr>
          <w:rFonts w:asciiTheme="majorBidi" w:hAnsiTheme="majorBidi" w:cstheme="majorBidi"/>
          <w:b/>
          <w:bCs/>
        </w:rPr>
      </w:pPr>
      <w:r w:rsidRPr="00564E7D">
        <w:rPr>
          <w:rFonts w:asciiTheme="majorBidi" w:hAnsiTheme="majorBidi" w:cstheme="majorBidi"/>
          <w:b/>
          <w:bCs/>
        </w:rPr>
        <w:t xml:space="preserve"> </w:t>
      </w:r>
      <w:r w:rsidR="00E658AE" w:rsidRPr="00564E7D">
        <w:rPr>
          <w:rFonts w:asciiTheme="majorBidi" w:hAnsiTheme="majorBidi" w:cstheme="majorBidi"/>
          <w:b/>
          <w:bCs/>
        </w:rPr>
        <w:t>M</w:t>
      </w:r>
      <w:r w:rsidR="00261260" w:rsidRPr="00564E7D">
        <w:rPr>
          <w:rFonts w:asciiTheme="majorBidi" w:hAnsiTheme="majorBidi" w:cstheme="majorBidi"/>
          <w:b/>
          <w:bCs/>
        </w:rPr>
        <w:t>ethod</w:t>
      </w:r>
    </w:p>
    <w:p w14:paraId="0C97516C" w14:textId="255DAC5F" w:rsidR="00F86331" w:rsidRPr="00A96910" w:rsidRDefault="00F86331" w:rsidP="00A96910">
      <w:pPr>
        <w:pStyle w:val="ListParagraph"/>
        <w:numPr>
          <w:ilvl w:val="1"/>
          <w:numId w:val="16"/>
        </w:numPr>
        <w:spacing w:after="120" w:line="240" w:lineRule="auto"/>
        <w:ind w:right="72"/>
        <w:jc w:val="both"/>
        <w:rPr>
          <w:rFonts w:ascii="Times New Roman" w:hAnsi="Times New Roman" w:cs="Times New Roman"/>
          <w:i/>
          <w:iCs/>
          <w:color w:val="000000" w:themeColor="text1"/>
        </w:rPr>
      </w:pPr>
      <w:r w:rsidRPr="00A96910">
        <w:rPr>
          <w:rFonts w:ascii="Times New Roman" w:hAnsi="Times New Roman" w:cs="Times New Roman"/>
          <w:i/>
          <w:iCs/>
          <w:color w:val="000000" w:themeColor="text1"/>
        </w:rPr>
        <w:t>Participants</w:t>
      </w:r>
    </w:p>
    <w:p w14:paraId="6F120721" w14:textId="673973A4" w:rsidR="00F86331" w:rsidRPr="0030659C" w:rsidRDefault="00F86331" w:rsidP="00564E7D">
      <w:pPr>
        <w:spacing w:after="120" w:line="240" w:lineRule="auto"/>
        <w:ind w:left="115" w:right="72"/>
        <w:jc w:val="both"/>
        <w:rPr>
          <w:rFonts w:ascii="Times New Roman" w:hAnsi="Times New Roman" w:cs="Times New Roman"/>
          <w:color w:val="000000" w:themeColor="text1"/>
        </w:rPr>
      </w:pPr>
      <w:r w:rsidRPr="0030659C">
        <w:rPr>
          <w:rFonts w:ascii="Times New Roman" w:hAnsi="Times New Roman" w:cs="Times New Roman"/>
          <w:color w:val="000000" w:themeColor="text1"/>
        </w:rPr>
        <w:t xml:space="preserve">A </w:t>
      </w:r>
      <w:r w:rsidR="00DB4C63" w:rsidRPr="0030659C">
        <w:rPr>
          <w:rFonts w:ascii="Times New Roman" w:hAnsi="Times New Roman" w:cs="Times New Roman"/>
          <w:color w:val="000000" w:themeColor="text1"/>
        </w:rPr>
        <w:t>cohort</w:t>
      </w:r>
      <w:r w:rsidRPr="0030659C">
        <w:rPr>
          <w:rFonts w:ascii="Times New Roman" w:hAnsi="Times New Roman" w:cs="Times New Roman"/>
          <w:color w:val="000000" w:themeColor="text1"/>
        </w:rPr>
        <w:t xml:space="preserve"> of 369 </w:t>
      </w:r>
      <w:r w:rsidR="00B12C07" w:rsidRPr="0030659C">
        <w:rPr>
          <w:rFonts w:ascii="Times New Roman" w:hAnsi="Times New Roman" w:cs="Times New Roman"/>
          <w:color w:val="000000" w:themeColor="text1"/>
        </w:rPr>
        <w:t>(149 male and 220 female) high school student</w:t>
      </w:r>
      <w:r w:rsidRPr="0030659C">
        <w:rPr>
          <w:rFonts w:ascii="Times New Roman" w:hAnsi="Times New Roman" w:cs="Times New Roman"/>
          <w:color w:val="000000" w:themeColor="text1"/>
        </w:rPr>
        <w:t xml:space="preserve">s </w:t>
      </w:r>
      <w:r w:rsidR="00DF39B9" w:rsidRPr="0030659C">
        <w:rPr>
          <w:rFonts w:ascii="Times New Roman" w:eastAsia="Times New Roman" w:hAnsi="Times New Roman" w:cs="Times New Roman"/>
          <w:color w:val="000000" w:themeColor="text1"/>
        </w:rPr>
        <w:t xml:space="preserve">aged between </w:t>
      </w:r>
      <w:r w:rsidR="00DF39B9" w:rsidRPr="0030659C">
        <w:rPr>
          <w:rFonts w:ascii="Times New Roman" w:hAnsi="Times New Roman" w:cs="Times New Roman"/>
          <w:color w:val="000000" w:themeColor="text1"/>
        </w:rPr>
        <w:t xml:space="preserve">15 to18 </w:t>
      </w:r>
      <w:r w:rsidR="00727ED9" w:rsidRPr="0030659C">
        <w:rPr>
          <w:rFonts w:ascii="Times New Roman" w:hAnsi="Times New Roman" w:cs="Times New Roman"/>
          <w:color w:val="000000" w:themeColor="text1"/>
        </w:rPr>
        <w:t xml:space="preserve">were selected </w:t>
      </w:r>
      <w:r w:rsidR="0076366C" w:rsidRPr="0030659C">
        <w:rPr>
          <w:rFonts w:ascii="Times New Roman" w:eastAsia="Times New Roman" w:hAnsi="Times New Roman" w:cs="Times New Roman"/>
          <w:color w:val="000000" w:themeColor="text1"/>
        </w:rPr>
        <w:t xml:space="preserve">from twenty schools in </w:t>
      </w:r>
      <w:r w:rsidR="00CA7710" w:rsidRPr="0030659C">
        <w:rPr>
          <w:rFonts w:ascii="Times New Roman" w:eastAsia="Times New Roman" w:hAnsi="Times New Roman" w:cs="Times New Roman"/>
          <w:color w:val="000000" w:themeColor="text1"/>
        </w:rPr>
        <w:t xml:space="preserve">the cities of </w:t>
      </w:r>
      <w:r w:rsidR="00B12C07" w:rsidRPr="0030659C">
        <w:rPr>
          <w:rFonts w:ascii="Times New Roman" w:eastAsia="Times New Roman" w:hAnsi="Times New Roman" w:cs="Times New Roman"/>
          <w:color w:val="000000" w:themeColor="text1"/>
        </w:rPr>
        <w:t xml:space="preserve">Tehran and Isfahan through </w:t>
      </w:r>
      <w:r w:rsidR="00B12C07" w:rsidRPr="0030659C">
        <w:rPr>
          <w:rFonts w:ascii="Times New Roman" w:hAnsi="Times New Roman" w:cs="Times New Roman"/>
          <w:color w:val="000000" w:themeColor="text1"/>
        </w:rPr>
        <w:t>random clustering</w:t>
      </w:r>
      <w:r w:rsidR="008E04AD" w:rsidRPr="0030659C">
        <w:rPr>
          <w:rFonts w:ascii="Times New Roman" w:hAnsi="Times New Roman" w:cs="Times New Roman"/>
          <w:color w:val="000000" w:themeColor="text1"/>
        </w:rPr>
        <w:t xml:space="preserve">. </w:t>
      </w:r>
      <w:r w:rsidR="008E04AD" w:rsidRPr="0030659C">
        <w:rPr>
          <w:rFonts w:ascii="Times New Roman" w:hAnsi="Times New Roman" w:cs="Times New Roman"/>
          <w:color w:val="000000"/>
          <w:shd w:val="clear" w:color="auto" w:fill="FFFFFF"/>
        </w:rPr>
        <w:t xml:space="preserve">The schools of three districts of Isfahan and Tehran were divided into clusters. Then, simple random samples were selected from the population. </w:t>
      </w:r>
      <w:r w:rsidRPr="0030659C">
        <w:rPr>
          <w:rFonts w:ascii="Times New Roman" w:eastAsia="Times New Roman" w:hAnsi="Times New Roman" w:cs="Times New Roman"/>
          <w:color w:val="000000" w:themeColor="text1"/>
        </w:rPr>
        <w:t xml:space="preserve"> </w:t>
      </w:r>
      <w:r w:rsidR="00B12C07" w:rsidRPr="0030659C">
        <w:rPr>
          <w:rFonts w:ascii="Times New Roman" w:eastAsia="Times New Roman" w:hAnsi="Times New Roman" w:cs="Times New Roman"/>
          <w:color w:val="000000" w:themeColor="text1"/>
        </w:rPr>
        <w:t>The study focused on this age group since they make the highest</w:t>
      </w:r>
      <w:r w:rsidR="00CA7710" w:rsidRPr="0030659C">
        <w:rPr>
          <w:rFonts w:ascii="Times New Roman" w:eastAsia="Times New Roman" w:hAnsi="Times New Roman" w:cs="Times New Roman"/>
          <w:color w:val="000000" w:themeColor="text1"/>
        </w:rPr>
        <w:t xml:space="preserve"> population of </w:t>
      </w:r>
      <w:r w:rsidR="00F2540D" w:rsidRPr="0030659C">
        <w:rPr>
          <w:rFonts w:ascii="Times New Roman" w:eastAsia="Times New Roman" w:hAnsi="Times New Roman" w:cs="Times New Roman"/>
          <w:color w:val="000000" w:themeColor="text1"/>
        </w:rPr>
        <w:t xml:space="preserve">secondary school </w:t>
      </w:r>
      <w:r w:rsidR="00B12C07" w:rsidRPr="0030659C">
        <w:rPr>
          <w:rFonts w:ascii="Times New Roman" w:eastAsia="Times New Roman" w:hAnsi="Times New Roman" w:cs="Times New Roman"/>
          <w:color w:val="000000" w:themeColor="text1"/>
        </w:rPr>
        <w:t>student</w:t>
      </w:r>
      <w:r w:rsidR="008E04AD" w:rsidRPr="0030659C">
        <w:rPr>
          <w:rFonts w:ascii="Times New Roman" w:eastAsia="Times New Roman" w:hAnsi="Times New Roman" w:cs="Times New Roman"/>
          <w:color w:val="000000" w:themeColor="text1"/>
        </w:rPr>
        <w:t>s</w:t>
      </w:r>
      <w:r w:rsidR="00B12C07" w:rsidRPr="0030659C">
        <w:rPr>
          <w:rFonts w:ascii="Times New Roman" w:eastAsia="Times New Roman" w:hAnsi="Times New Roman" w:cs="Times New Roman"/>
          <w:color w:val="000000" w:themeColor="text1"/>
        </w:rPr>
        <w:t xml:space="preserve"> in Iran </w:t>
      </w:r>
      <w:r w:rsidR="00B12C07" w:rsidRPr="0030659C">
        <w:rPr>
          <w:rFonts w:ascii="Times New Roman" w:hAnsi="Times New Roman" w:cs="Times New Roman"/>
          <w:color w:val="000000" w:themeColor="text1"/>
        </w:rPr>
        <w:t>(Danakhabar, 2018)</w:t>
      </w:r>
      <w:r w:rsidR="0076366C" w:rsidRPr="0030659C">
        <w:rPr>
          <w:rFonts w:ascii="Times New Roman" w:hAnsi="Times New Roman" w:cs="Times New Roman"/>
          <w:color w:val="000000" w:themeColor="text1"/>
        </w:rPr>
        <w:t xml:space="preserve"> and</w:t>
      </w:r>
      <w:r w:rsidR="00F2540D" w:rsidRPr="0030659C">
        <w:rPr>
          <w:rFonts w:ascii="Times New Roman" w:hAnsi="Times New Roman" w:cs="Times New Roman"/>
          <w:color w:val="000000" w:themeColor="text1"/>
        </w:rPr>
        <w:t xml:space="preserve"> English is </w:t>
      </w:r>
      <w:r w:rsidR="004343B4" w:rsidRPr="0030659C">
        <w:rPr>
          <w:rFonts w:ascii="Times New Roman" w:hAnsi="Times New Roman" w:cs="Times New Roman"/>
          <w:color w:val="000000" w:themeColor="text1"/>
        </w:rPr>
        <w:t>an</w:t>
      </w:r>
      <w:r w:rsidR="0076366C" w:rsidRPr="0030659C">
        <w:rPr>
          <w:rFonts w:ascii="Times New Roman" w:hAnsi="Times New Roman" w:cs="Times New Roman"/>
          <w:color w:val="000000" w:themeColor="text1"/>
        </w:rPr>
        <w:t xml:space="preserve"> i</w:t>
      </w:r>
      <w:r w:rsidR="00CA7710" w:rsidRPr="0030659C">
        <w:rPr>
          <w:rFonts w:ascii="Times New Roman" w:hAnsi="Times New Roman" w:cs="Times New Roman"/>
          <w:color w:val="000000" w:themeColor="text1"/>
        </w:rPr>
        <w:t xml:space="preserve">mportant subject at this level. </w:t>
      </w:r>
      <w:r w:rsidR="00564E7D">
        <w:rPr>
          <w:rFonts w:ascii="Times New Roman" w:hAnsi="Times New Roman" w:cs="Times New Roman"/>
          <w:color w:val="000000" w:themeColor="text1"/>
        </w:rPr>
        <w:t xml:space="preserve">3.2. </w:t>
      </w:r>
      <w:r w:rsidRPr="0030659C">
        <w:rPr>
          <w:rFonts w:ascii="Times New Roman" w:hAnsi="Times New Roman" w:cs="Times New Roman"/>
          <w:i/>
          <w:iCs/>
          <w:color w:val="000000" w:themeColor="text1"/>
        </w:rPr>
        <w:t xml:space="preserve">Instruments </w:t>
      </w:r>
    </w:p>
    <w:p w14:paraId="21A873E7" w14:textId="737E6654" w:rsidR="00393A51" w:rsidRPr="0030659C" w:rsidRDefault="001E65EC" w:rsidP="0030659C">
      <w:pPr>
        <w:spacing w:after="120" w:line="240" w:lineRule="auto"/>
        <w:ind w:left="115" w:right="72"/>
        <w:jc w:val="both"/>
        <w:rPr>
          <w:rFonts w:ascii="Times New Roman" w:hAnsi="Times New Roman" w:cs="Times New Roman"/>
          <w:color w:val="000000" w:themeColor="text1"/>
        </w:rPr>
      </w:pPr>
      <w:r w:rsidRPr="0030659C">
        <w:rPr>
          <w:rFonts w:ascii="Times New Roman" w:hAnsi="Times New Roman" w:cs="Times New Roman"/>
          <w:color w:val="000000" w:themeColor="text1"/>
        </w:rPr>
        <w:t>T</w:t>
      </w:r>
      <w:r w:rsidR="00F86331" w:rsidRPr="0030659C">
        <w:rPr>
          <w:rFonts w:ascii="Times New Roman" w:hAnsi="Times New Roman" w:cs="Times New Roman"/>
          <w:color w:val="000000" w:themeColor="text1"/>
        </w:rPr>
        <w:t xml:space="preserve">wo </w:t>
      </w:r>
      <w:r w:rsidRPr="0030659C">
        <w:rPr>
          <w:rFonts w:ascii="Times New Roman" w:hAnsi="Times New Roman" w:cs="Times New Roman"/>
          <w:color w:val="000000" w:themeColor="text1"/>
        </w:rPr>
        <w:t>MI</w:t>
      </w:r>
      <w:r w:rsidR="00F86331" w:rsidRPr="0030659C">
        <w:rPr>
          <w:rFonts w:ascii="Times New Roman" w:hAnsi="Times New Roman" w:cs="Times New Roman"/>
          <w:color w:val="000000" w:themeColor="text1"/>
        </w:rPr>
        <w:t xml:space="preserve"> test inventories</w:t>
      </w:r>
      <w:r w:rsidRPr="0030659C">
        <w:rPr>
          <w:rFonts w:ascii="Times New Roman" w:hAnsi="Times New Roman" w:cs="Times New Roman"/>
          <w:color w:val="000000" w:themeColor="text1"/>
        </w:rPr>
        <w:t>,</w:t>
      </w:r>
      <w:r w:rsidR="00F86331" w:rsidRPr="0030659C">
        <w:rPr>
          <w:rFonts w:ascii="Times New Roman" w:hAnsi="Times New Roman" w:cs="Times New Roman"/>
          <w:color w:val="000000" w:themeColor="text1"/>
        </w:rPr>
        <w:t xml:space="preserve"> the Persian version of the MIDAS</w:t>
      </w:r>
      <w:r w:rsidRPr="0030659C">
        <w:rPr>
          <w:rFonts w:ascii="Times New Roman" w:hAnsi="Times New Roman" w:cs="Times New Roman"/>
          <w:color w:val="000000" w:themeColor="text1"/>
        </w:rPr>
        <w:t xml:space="preserve"> (</w:t>
      </w:r>
      <w:r w:rsidR="00F86331" w:rsidRPr="0030659C">
        <w:rPr>
          <w:rFonts w:ascii="Times New Roman" w:hAnsi="Times New Roman" w:cs="Times New Roman"/>
          <w:color w:val="000000" w:themeColor="text1"/>
        </w:rPr>
        <w:t>P-MIDAS</w:t>
      </w:r>
      <w:r w:rsidRPr="0030659C">
        <w:rPr>
          <w:rFonts w:ascii="Times New Roman" w:hAnsi="Times New Roman" w:cs="Times New Roman"/>
          <w:color w:val="000000" w:themeColor="text1"/>
        </w:rPr>
        <w:t>)</w:t>
      </w:r>
      <w:r w:rsidR="00F86331" w:rsidRPr="0030659C">
        <w:rPr>
          <w:rFonts w:ascii="Times New Roman" w:hAnsi="Times New Roman" w:cs="Times New Roman"/>
          <w:color w:val="000000" w:themeColor="text1"/>
        </w:rPr>
        <w:t xml:space="preserve"> and the Persian version of McKenzie’s MII</w:t>
      </w:r>
      <w:r w:rsidRPr="0030659C">
        <w:rPr>
          <w:rFonts w:ascii="Times New Roman" w:hAnsi="Times New Roman" w:cs="Times New Roman"/>
          <w:color w:val="000000" w:themeColor="text1"/>
        </w:rPr>
        <w:t xml:space="preserve"> (</w:t>
      </w:r>
      <w:r w:rsidR="00F86331" w:rsidRPr="0030659C">
        <w:rPr>
          <w:rFonts w:ascii="Times New Roman" w:hAnsi="Times New Roman" w:cs="Times New Roman"/>
          <w:color w:val="000000" w:themeColor="text1"/>
        </w:rPr>
        <w:t>P- MMII</w:t>
      </w:r>
      <w:r w:rsidRPr="0030659C">
        <w:rPr>
          <w:rFonts w:ascii="Times New Roman" w:hAnsi="Times New Roman" w:cs="Times New Roman"/>
          <w:color w:val="000000" w:themeColor="text1"/>
        </w:rPr>
        <w:t>), were used for th</w:t>
      </w:r>
      <w:r w:rsidR="00214A2D" w:rsidRPr="0030659C">
        <w:rPr>
          <w:rFonts w:ascii="Times New Roman" w:hAnsi="Times New Roman" w:cs="Times New Roman"/>
          <w:color w:val="000000" w:themeColor="text1"/>
        </w:rPr>
        <w:t>is comparative</w:t>
      </w:r>
      <w:r w:rsidRPr="0030659C">
        <w:rPr>
          <w:rFonts w:ascii="Times New Roman" w:hAnsi="Times New Roman" w:cs="Times New Roman"/>
          <w:color w:val="000000" w:themeColor="text1"/>
        </w:rPr>
        <w:t xml:space="preserve"> study</w:t>
      </w:r>
      <w:r w:rsidR="00F86331" w:rsidRPr="0030659C">
        <w:rPr>
          <w:rFonts w:ascii="Times New Roman" w:hAnsi="Times New Roman" w:cs="Times New Roman"/>
          <w:color w:val="000000" w:themeColor="text1"/>
        </w:rPr>
        <w:t>. To reduce language and culture-relevant problems, the adapte</w:t>
      </w:r>
      <w:r w:rsidR="002C2F1D" w:rsidRPr="0030659C">
        <w:rPr>
          <w:rFonts w:ascii="Times New Roman" w:hAnsi="Times New Roman" w:cs="Times New Roman"/>
          <w:color w:val="000000" w:themeColor="text1"/>
        </w:rPr>
        <w:t>d and validated versions</w:t>
      </w:r>
      <w:r w:rsidR="0076366C" w:rsidRPr="0030659C">
        <w:rPr>
          <w:rFonts w:ascii="Times New Roman" w:hAnsi="Times New Roman" w:cs="Times New Roman"/>
          <w:color w:val="000000" w:themeColor="text1"/>
        </w:rPr>
        <w:t xml:space="preserve"> of the tests were applied</w:t>
      </w:r>
      <w:r w:rsidR="00F86331" w:rsidRPr="0030659C">
        <w:rPr>
          <w:rFonts w:ascii="Times New Roman" w:hAnsi="Times New Roman" w:cs="Times New Roman"/>
          <w:color w:val="000000" w:themeColor="text1"/>
        </w:rPr>
        <w:t xml:space="preserve">. </w:t>
      </w:r>
      <w:r w:rsidRPr="0030659C">
        <w:rPr>
          <w:rFonts w:ascii="Times New Roman" w:hAnsi="Times New Roman" w:cs="Times New Roman"/>
          <w:color w:val="000000" w:themeColor="text1"/>
        </w:rPr>
        <w:t>The</w:t>
      </w:r>
      <w:r w:rsidR="00F86331" w:rsidRPr="0030659C">
        <w:rPr>
          <w:rFonts w:ascii="Times New Roman" w:hAnsi="Times New Roman" w:cs="Times New Roman"/>
          <w:color w:val="000000" w:themeColor="text1"/>
        </w:rPr>
        <w:t xml:space="preserve"> </w:t>
      </w:r>
      <w:r w:rsidR="002C2F1D" w:rsidRPr="0030659C">
        <w:rPr>
          <w:rFonts w:ascii="Times New Roman" w:hAnsi="Times New Roman" w:cs="Times New Roman"/>
          <w:color w:val="000000" w:themeColor="text1"/>
        </w:rPr>
        <w:t>P-MIDAST</w:t>
      </w:r>
      <w:r w:rsidRPr="0030659C">
        <w:rPr>
          <w:rFonts w:ascii="Times New Roman" w:hAnsi="Times New Roman" w:cs="Times New Roman"/>
          <w:color w:val="000000" w:themeColor="text1"/>
        </w:rPr>
        <w:t xml:space="preserve"> and P- MMII were</w:t>
      </w:r>
      <w:r w:rsidR="00F86331" w:rsidRPr="0030659C">
        <w:rPr>
          <w:rFonts w:ascii="Times New Roman" w:hAnsi="Times New Roman" w:cs="Times New Roman"/>
          <w:color w:val="000000" w:themeColor="text1"/>
        </w:rPr>
        <w:t xml:space="preserve"> translated</w:t>
      </w:r>
      <w:r w:rsidRPr="0030659C">
        <w:rPr>
          <w:rFonts w:ascii="Times New Roman" w:hAnsi="Times New Roman" w:cs="Times New Roman"/>
          <w:color w:val="000000" w:themeColor="text1"/>
        </w:rPr>
        <w:t xml:space="preserve"> (and back</w:t>
      </w:r>
      <w:r w:rsidR="00214A2D" w:rsidRPr="0030659C">
        <w:rPr>
          <w:rFonts w:ascii="Times New Roman" w:hAnsi="Times New Roman" w:cs="Times New Roman"/>
          <w:color w:val="000000" w:themeColor="text1"/>
        </w:rPr>
        <w:t>-</w:t>
      </w:r>
      <w:r w:rsidRPr="0030659C">
        <w:rPr>
          <w:rFonts w:ascii="Times New Roman" w:hAnsi="Times New Roman" w:cs="Times New Roman"/>
          <w:color w:val="000000" w:themeColor="text1"/>
        </w:rPr>
        <w:t>translated),</w:t>
      </w:r>
      <w:r w:rsidR="00F86331" w:rsidRPr="0030659C">
        <w:rPr>
          <w:rFonts w:ascii="Times New Roman" w:hAnsi="Times New Roman" w:cs="Times New Roman"/>
          <w:color w:val="000000" w:themeColor="text1"/>
        </w:rPr>
        <w:t xml:space="preserve"> adapted and validated by </w:t>
      </w:r>
      <w:r w:rsidRPr="0030659C">
        <w:rPr>
          <w:rFonts w:ascii="Times New Roman" w:hAnsi="Times New Roman" w:cs="Times New Roman"/>
          <w:color w:val="000000" w:themeColor="text1"/>
        </w:rPr>
        <w:t>Saeidi,</w:t>
      </w:r>
      <w:r w:rsidRPr="0030659C">
        <w:rPr>
          <w:rStyle w:val="Heading1Char"/>
          <w:rFonts w:ascii="Times New Roman" w:hAnsi="Times New Roman" w:cs="Times New Roman"/>
          <w:color w:val="000000" w:themeColor="text1"/>
          <w:sz w:val="22"/>
          <w:szCs w:val="22"/>
        </w:rPr>
        <w:t xml:space="preserve"> </w:t>
      </w:r>
      <w:r w:rsidRPr="0030659C">
        <w:rPr>
          <w:rFonts w:ascii="Times New Roman" w:hAnsi="Times New Roman" w:cs="Times New Roman"/>
          <w:color w:val="000000" w:themeColor="text1"/>
        </w:rPr>
        <w:t xml:space="preserve">Ostvar, Shearer and Asghari Jafarabadi </w:t>
      </w:r>
      <w:r w:rsidR="00F86331" w:rsidRPr="0030659C">
        <w:rPr>
          <w:rFonts w:ascii="Times New Roman" w:hAnsi="Times New Roman" w:cs="Times New Roman"/>
          <w:color w:val="000000" w:themeColor="text1"/>
        </w:rPr>
        <w:t>(2014) and Hajhashemi and BeeEng (2010)</w:t>
      </w:r>
      <w:r w:rsidR="00A259B4" w:rsidRPr="0030659C">
        <w:rPr>
          <w:rFonts w:ascii="Times New Roman" w:hAnsi="Times New Roman" w:cs="Times New Roman"/>
          <w:color w:val="000000" w:themeColor="text1"/>
        </w:rPr>
        <w:t xml:space="preserve"> respectively</w:t>
      </w:r>
      <w:r w:rsidRPr="0030659C">
        <w:rPr>
          <w:rFonts w:ascii="Times New Roman" w:hAnsi="Times New Roman" w:cs="Times New Roman"/>
          <w:color w:val="000000" w:themeColor="text1"/>
        </w:rPr>
        <w:t xml:space="preserve">. </w:t>
      </w:r>
      <w:r w:rsidR="002C10CA" w:rsidRPr="0030659C">
        <w:rPr>
          <w:rFonts w:ascii="Times New Roman" w:hAnsi="Times New Roman" w:cs="Times New Roman"/>
          <w:color w:val="000000" w:themeColor="text1"/>
        </w:rPr>
        <w:t xml:space="preserve">The </w:t>
      </w:r>
      <w:r w:rsidR="002C10CA" w:rsidRPr="0030659C">
        <w:rPr>
          <w:rFonts w:ascii="Times New Roman" w:hAnsi="Times New Roman" w:cs="Times New Roman"/>
        </w:rPr>
        <w:t>item content validity index (I-CVI)</w:t>
      </w:r>
      <w:r w:rsidR="00633343" w:rsidRPr="0030659C">
        <w:rPr>
          <w:rFonts w:ascii="Times New Roman" w:hAnsi="Times New Roman" w:cs="Times New Roman"/>
        </w:rPr>
        <w:t xml:space="preserve"> and scale</w:t>
      </w:r>
      <w:r w:rsidR="002C10CA" w:rsidRPr="0030659C">
        <w:rPr>
          <w:rFonts w:ascii="Times New Roman" w:hAnsi="Times New Roman" w:cs="Times New Roman"/>
        </w:rPr>
        <w:t xml:space="preserve"> content validity index (S-CVI) </w:t>
      </w:r>
      <w:r w:rsidR="00633343" w:rsidRPr="0030659C">
        <w:rPr>
          <w:rFonts w:ascii="Times New Roman" w:hAnsi="Times New Roman" w:cs="Times New Roman"/>
        </w:rPr>
        <w:t>of the</w:t>
      </w:r>
      <w:r w:rsidR="00A259B4" w:rsidRPr="0030659C">
        <w:rPr>
          <w:rFonts w:ascii="Times New Roman" w:hAnsi="Times New Roman" w:cs="Times New Roman"/>
        </w:rPr>
        <w:t xml:space="preserve"> P-MIDAS</w:t>
      </w:r>
      <w:r w:rsidR="00633343" w:rsidRPr="0030659C">
        <w:rPr>
          <w:rFonts w:ascii="Times New Roman" w:hAnsi="Times New Roman" w:cs="Times New Roman"/>
        </w:rPr>
        <w:t xml:space="preserve"> were from good (between 0.60-</w:t>
      </w:r>
      <w:r w:rsidR="00633343" w:rsidRPr="0030659C">
        <w:rPr>
          <w:rFonts w:ascii="Times New Roman" w:hAnsi="Times New Roman" w:cs="Times New Roman"/>
        </w:rPr>
        <w:lastRenderedPageBreak/>
        <w:t xml:space="preserve">0.74) to excellent (above 0.74) </w:t>
      </w:r>
      <w:r w:rsidR="00633343" w:rsidRPr="0030659C">
        <w:rPr>
          <w:rFonts w:ascii="Times New Roman" w:hAnsi="Times New Roman" w:cs="Times New Roman"/>
          <w:color w:val="000000" w:themeColor="text1"/>
        </w:rPr>
        <w:t xml:space="preserve">(Saeidi et. al, 2014, p. 124). </w:t>
      </w:r>
      <w:r w:rsidR="00633343" w:rsidRPr="0030659C">
        <w:rPr>
          <w:rFonts w:ascii="Times New Roman" w:hAnsi="Times New Roman" w:cs="Times New Roman"/>
        </w:rPr>
        <w:t>The reliability of the P-MIDAS also fell in “</w:t>
      </w:r>
      <w:r w:rsidR="00A259B4" w:rsidRPr="0030659C">
        <w:rPr>
          <w:rFonts w:ascii="Times New Roman" w:hAnsi="Times New Roman" w:cs="Times New Roman"/>
        </w:rPr>
        <w:t xml:space="preserve">the high-moderate to high range </w:t>
      </w:r>
      <w:r w:rsidR="00633343" w:rsidRPr="0030659C">
        <w:rPr>
          <w:rFonts w:ascii="Times New Roman" w:hAnsi="Times New Roman" w:cs="Times New Roman"/>
        </w:rPr>
        <w:t xml:space="preserve">with alpha coefficients ranging from </w:t>
      </w:r>
      <w:r w:rsidR="00A259B4" w:rsidRPr="0030659C">
        <w:rPr>
          <w:rFonts w:ascii="Times New Roman" w:hAnsi="Times New Roman" w:cs="Times New Roman"/>
        </w:rPr>
        <w:t>0</w:t>
      </w:r>
      <w:r w:rsidR="00633343" w:rsidRPr="0030659C">
        <w:rPr>
          <w:rFonts w:ascii="Times New Roman" w:hAnsi="Times New Roman" w:cs="Times New Roman"/>
        </w:rPr>
        <w:t>.82 to</w:t>
      </w:r>
      <w:r w:rsidR="00A259B4" w:rsidRPr="0030659C">
        <w:rPr>
          <w:rFonts w:ascii="Times New Roman" w:hAnsi="Times New Roman" w:cs="Times New Roman"/>
        </w:rPr>
        <w:t xml:space="preserve"> 0</w:t>
      </w:r>
      <w:r w:rsidR="00633343" w:rsidRPr="0030659C">
        <w:rPr>
          <w:rFonts w:ascii="Times New Roman" w:hAnsi="Times New Roman" w:cs="Times New Roman"/>
        </w:rPr>
        <w:t xml:space="preserve">.90 and a median of </w:t>
      </w:r>
      <w:r w:rsidR="00A259B4" w:rsidRPr="0030659C">
        <w:rPr>
          <w:rFonts w:ascii="Times New Roman" w:hAnsi="Times New Roman" w:cs="Times New Roman"/>
        </w:rPr>
        <w:t>0</w:t>
      </w:r>
      <w:r w:rsidR="00633343" w:rsidRPr="0030659C">
        <w:rPr>
          <w:rFonts w:ascii="Times New Roman" w:hAnsi="Times New Roman" w:cs="Times New Roman"/>
        </w:rPr>
        <w:t>.86” (</w:t>
      </w:r>
      <w:r w:rsidR="00F325AE" w:rsidRPr="0030659C">
        <w:rPr>
          <w:rFonts w:ascii="Times New Roman" w:hAnsi="Times New Roman" w:cs="Times New Roman"/>
        </w:rPr>
        <w:t>P. 125)</w:t>
      </w:r>
      <w:r w:rsidR="00633343" w:rsidRPr="0030659C">
        <w:rPr>
          <w:rFonts w:ascii="Times New Roman" w:hAnsi="Times New Roman" w:cs="Times New Roman"/>
        </w:rPr>
        <w:t>.</w:t>
      </w:r>
      <w:r w:rsidR="00F325AE" w:rsidRPr="0030659C">
        <w:rPr>
          <w:rFonts w:ascii="Times New Roman" w:hAnsi="Times New Roman" w:cs="Times New Roman"/>
          <w:color w:val="000000" w:themeColor="text1"/>
        </w:rPr>
        <w:t xml:space="preserve"> </w:t>
      </w:r>
      <w:r w:rsidR="00A259B4" w:rsidRPr="0030659C">
        <w:rPr>
          <w:rFonts w:ascii="Times New Roman" w:hAnsi="Times New Roman" w:cs="Times New Roman"/>
          <w:color w:val="000000" w:themeColor="text1"/>
        </w:rPr>
        <w:t xml:space="preserve"> As concerns P-MMII, the </w:t>
      </w:r>
      <w:r w:rsidR="00A259B4" w:rsidRPr="0030659C">
        <w:rPr>
          <w:rFonts w:ascii="Times New Roman" w:hAnsi="Times New Roman" w:cs="Times New Roman"/>
        </w:rPr>
        <w:t>Cronbach alpha for the test was found to be 0.90 which indicates high reliability</w:t>
      </w:r>
      <w:r w:rsidR="00A259B4" w:rsidRPr="0030659C">
        <w:rPr>
          <w:rFonts w:ascii="Times New Roman" w:hAnsi="Times New Roman" w:cs="Times New Roman"/>
          <w:color w:val="000000" w:themeColor="text1"/>
        </w:rPr>
        <w:t xml:space="preserve"> (</w:t>
      </w:r>
      <w:r w:rsidR="00A259B4" w:rsidRPr="0030659C">
        <w:rPr>
          <w:rFonts w:ascii="Times New Roman" w:hAnsi="Times New Roman" w:cs="Times New Roman"/>
        </w:rPr>
        <w:t xml:space="preserve">Hajhashemi &amp; BeeEng, 2010, p. 343). </w:t>
      </w:r>
      <w:r w:rsidR="00A259B4" w:rsidRPr="0030659C">
        <w:rPr>
          <w:rFonts w:ascii="Times New Roman" w:hAnsi="Times New Roman" w:cs="Times New Roman"/>
          <w:color w:val="000000" w:themeColor="text1"/>
        </w:rPr>
        <w:t xml:space="preserve"> </w:t>
      </w:r>
      <w:r w:rsidR="00214A2D" w:rsidRPr="0030659C">
        <w:rPr>
          <w:rFonts w:ascii="Times New Roman" w:hAnsi="Times New Roman" w:cs="Times New Roman"/>
          <w:color w:val="000000" w:themeColor="text1"/>
        </w:rPr>
        <w:t>To make the comparison of the results balanced</w:t>
      </w:r>
      <w:r w:rsidR="00EF46D1" w:rsidRPr="0030659C">
        <w:rPr>
          <w:rFonts w:ascii="Times New Roman" w:hAnsi="Times New Roman" w:cs="Times New Roman"/>
          <w:color w:val="000000" w:themeColor="text1"/>
        </w:rPr>
        <w:t>, the Existential Inte</w:t>
      </w:r>
      <w:r w:rsidR="004343B4" w:rsidRPr="0030659C">
        <w:rPr>
          <w:rFonts w:ascii="Times New Roman" w:hAnsi="Times New Roman" w:cs="Times New Roman"/>
          <w:color w:val="000000" w:themeColor="text1"/>
        </w:rPr>
        <w:t xml:space="preserve">lligence subscale of P-MMII was not included in the study since </w:t>
      </w:r>
      <w:r w:rsidR="00EF46D1" w:rsidRPr="0030659C">
        <w:rPr>
          <w:rFonts w:ascii="Times New Roman" w:hAnsi="Times New Roman" w:cs="Times New Roman"/>
          <w:color w:val="000000" w:themeColor="text1"/>
        </w:rPr>
        <w:t xml:space="preserve">the MIDAS </w:t>
      </w:r>
      <w:r w:rsidR="00527603" w:rsidRPr="0030659C">
        <w:rPr>
          <w:rFonts w:ascii="Times New Roman" w:hAnsi="Times New Roman" w:cs="Times New Roman"/>
          <w:color w:val="000000" w:themeColor="text1"/>
        </w:rPr>
        <w:t>lacks</w:t>
      </w:r>
      <w:r w:rsidR="002F0901" w:rsidRPr="0030659C">
        <w:rPr>
          <w:rFonts w:ascii="Times New Roman" w:hAnsi="Times New Roman" w:cs="Times New Roman"/>
          <w:color w:val="000000" w:themeColor="text1"/>
        </w:rPr>
        <w:t xml:space="preserve"> this section</w:t>
      </w:r>
      <w:r w:rsidR="00EF46D1" w:rsidRPr="0030659C">
        <w:rPr>
          <w:rFonts w:ascii="Times New Roman" w:hAnsi="Times New Roman" w:cs="Times New Roman"/>
          <w:color w:val="000000" w:themeColor="text1"/>
        </w:rPr>
        <w:t xml:space="preserve">. </w:t>
      </w:r>
    </w:p>
    <w:p w14:paraId="09453927" w14:textId="79977E7C" w:rsidR="00214A2D" w:rsidRPr="008110AE" w:rsidRDefault="00E215DA" w:rsidP="008110AE">
      <w:pPr>
        <w:pStyle w:val="ListParagraph"/>
        <w:numPr>
          <w:ilvl w:val="1"/>
          <w:numId w:val="17"/>
        </w:numPr>
        <w:tabs>
          <w:tab w:val="left" w:pos="284"/>
        </w:tabs>
        <w:spacing w:after="0" w:line="240" w:lineRule="auto"/>
        <w:jc w:val="lowKashida"/>
        <w:rPr>
          <w:rFonts w:ascii="Times New Roman" w:hAnsi="Times New Roman" w:cs="Times New Roman"/>
          <w:i/>
          <w:iCs/>
          <w:color w:val="000000" w:themeColor="text1"/>
        </w:rPr>
      </w:pPr>
      <w:r w:rsidRPr="008110AE">
        <w:rPr>
          <w:rFonts w:ascii="Times New Roman" w:hAnsi="Times New Roman" w:cs="Times New Roman"/>
          <w:i/>
          <w:iCs/>
          <w:color w:val="000000" w:themeColor="text1"/>
        </w:rPr>
        <w:t xml:space="preserve"> </w:t>
      </w:r>
      <w:r w:rsidR="00214A2D" w:rsidRPr="008110AE">
        <w:rPr>
          <w:rFonts w:ascii="Times New Roman" w:hAnsi="Times New Roman" w:cs="Times New Roman"/>
          <w:i/>
          <w:iCs/>
          <w:color w:val="000000" w:themeColor="text1"/>
        </w:rPr>
        <w:t>Procedure</w:t>
      </w:r>
    </w:p>
    <w:p w14:paraId="3FAE4657" w14:textId="71F363D1" w:rsidR="00214A2D" w:rsidRPr="0030659C" w:rsidRDefault="00AD55B6" w:rsidP="0030659C">
      <w:pPr>
        <w:spacing w:after="120" w:line="240" w:lineRule="auto"/>
        <w:ind w:left="115" w:right="72"/>
        <w:jc w:val="both"/>
        <w:rPr>
          <w:rFonts w:ascii="Times New Roman" w:hAnsi="Times New Roman" w:cs="Times New Roman"/>
        </w:rPr>
      </w:pPr>
      <w:r w:rsidRPr="0030659C">
        <w:rPr>
          <w:rFonts w:ascii="Times New Roman" w:hAnsi="Times New Roman" w:cs="Times New Roman"/>
        </w:rPr>
        <w:t>In order to prevent or reduce probable problems related to time management, participant involvement and a</w:t>
      </w:r>
      <w:r w:rsidR="006274FE" w:rsidRPr="0030659C">
        <w:rPr>
          <w:rFonts w:ascii="Times New Roman" w:hAnsi="Times New Roman" w:cs="Times New Roman"/>
        </w:rPr>
        <w:t xml:space="preserve">ppropriateness of the procedure, </w:t>
      </w:r>
      <w:r w:rsidR="00214A2D" w:rsidRPr="0030659C">
        <w:rPr>
          <w:rFonts w:ascii="Times New Roman" w:hAnsi="Times New Roman" w:cs="Times New Roman"/>
          <w:color w:val="000000" w:themeColor="text1"/>
        </w:rPr>
        <w:t xml:space="preserve">two pilot studies </w:t>
      </w:r>
      <w:r w:rsidR="006274FE" w:rsidRPr="0030659C">
        <w:rPr>
          <w:rFonts w:ascii="Times New Roman" w:hAnsi="Times New Roman" w:cs="Times New Roman"/>
          <w:color w:val="000000" w:themeColor="text1"/>
        </w:rPr>
        <w:t xml:space="preserve">were conducted. </w:t>
      </w:r>
      <w:r w:rsidR="00214A2D" w:rsidRPr="0030659C">
        <w:rPr>
          <w:rFonts w:ascii="Times New Roman" w:hAnsi="Times New Roman" w:cs="Times New Roman"/>
          <w:color w:val="000000" w:themeColor="text1"/>
        </w:rPr>
        <w:t xml:space="preserve"> </w:t>
      </w:r>
      <w:r w:rsidR="00AA265C" w:rsidRPr="0030659C">
        <w:rPr>
          <w:rFonts w:ascii="Times New Roman" w:hAnsi="Times New Roman" w:cs="Times New Roman"/>
          <w:color w:val="000000" w:themeColor="text1"/>
        </w:rPr>
        <w:t>A</w:t>
      </w:r>
      <w:r w:rsidR="00214A2D" w:rsidRPr="0030659C">
        <w:rPr>
          <w:rFonts w:ascii="Times New Roman" w:hAnsi="Times New Roman" w:cs="Times New Roman"/>
          <w:color w:val="000000" w:themeColor="text1"/>
        </w:rPr>
        <w:t xml:space="preserve"> </w:t>
      </w:r>
      <w:r w:rsidR="00DB4C63" w:rsidRPr="0030659C">
        <w:rPr>
          <w:rFonts w:ascii="Times New Roman" w:hAnsi="Times New Roman" w:cs="Times New Roman"/>
          <w:color w:val="000000" w:themeColor="text1"/>
        </w:rPr>
        <w:t>group</w:t>
      </w:r>
      <w:r w:rsidR="00AA265C" w:rsidRPr="0030659C">
        <w:rPr>
          <w:rFonts w:ascii="Times New Roman" w:hAnsi="Times New Roman" w:cs="Times New Roman"/>
          <w:color w:val="000000" w:themeColor="text1"/>
        </w:rPr>
        <w:t xml:space="preserve"> of</w:t>
      </w:r>
      <w:r w:rsidR="00214A2D" w:rsidRPr="0030659C">
        <w:rPr>
          <w:rFonts w:ascii="Times New Roman" w:hAnsi="Times New Roman" w:cs="Times New Roman"/>
          <w:color w:val="000000" w:themeColor="text1"/>
        </w:rPr>
        <w:t xml:space="preserve"> 25 female </w:t>
      </w:r>
      <w:r w:rsidR="00AA265C" w:rsidRPr="0030659C">
        <w:rPr>
          <w:rFonts w:ascii="Times New Roman" w:hAnsi="Times New Roman" w:cs="Times New Roman"/>
          <w:color w:val="000000" w:themeColor="text1"/>
        </w:rPr>
        <w:t xml:space="preserve">high school </w:t>
      </w:r>
      <w:r w:rsidR="00214A2D" w:rsidRPr="0030659C">
        <w:rPr>
          <w:rFonts w:ascii="Times New Roman" w:hAnsi="Times New Roman" w:cs="Times New Roman"/>
          <w:color w:val="000000" w:themeColor="text1"/>
        </w:rPr>
        <w:t xml:space="preserve">students were selected for the pilot study. </w:t>
      </w:r>
      <w:r w:rsidR="007426BC" w:rsidRPr="0030659C">
        <w:rPr>
          <w:rFonts w:ascii="Times New Roman" w:hAnsi="Times New Roman" w:cs="Times New Roman"/>
          <w:color w:val="000000" w:themeColor="text1"/>
        </w:rPr>
        <w:t xml:space="preserve">Preliminary to </w:t>
      </w:r>
      <w:r w:rsidR="007A33F4" w:rsidRPr="0030659C">
        <w:rPr>
          <w:rFonts w:ascii="Times New Roman" w:hAnsi="Times New Roman" w:cs="Times New Roman"/>
          <w:color w:val="000000" w:themeColor="text1"/>
        </w:rPr>
        <w:t xml:space="preserve">the </w:t>
      </w:r>
      <w:r w:rsidR="007426BC" w:rsidRPr="0030659C">
        <w:rPr>
          <w:rFonts w:ascii="Times New Roman" w:hAnsi="Times New Roman" w:cs="Times New Roman"/>
          <w:color w:val="000000" w:themeColor="text1"/>
        </w:rPr>
        <w:t xml:space="preserve">application of the tests, </w:t>
      </w:r>
      <w:r w:rsidR="00214A2D" w:rsidRPr="0030659C">
        <w:rPr>
          <w:rFonts w:ascii="Times New Roman" w:hAnsi="Times New Roman" w:cs="Times New Roman"/>
          <w:color w:val="000000" w:themeColor="text1"/>
        </w:rPr>
        <w:t>the</w:t>
      </w:r>
      <w:r w:rsidR="007426BC" w:rsidRPr="0030659C">
        <w:rPr>
          <w:rFonts w:ascii="Times New Roman" w:hAnsi="Times New Roman" w:cs="Times New Roman"/>
          <w:color w:val="000000" w:themeColor="text1"/>
        </w:rPr>
        <w:t xml:space="preserve"> students were told about the</w:t>
      </w:r>
      <w:r w:rsidR="00214A2D" w:rsidRPr="0030659C">
        <w:rPr>
          <w:rFonts w:ascii="Times New Roman" w:hAnsi="Times New Roman" w:cs="Times New Roman"/>
          <w:color w:val="000000" w:themeColor="text1"/>
        </w:rPr>
        <w:t xml:space="preserve"> research objectives</w:t>
      </w:r>
      <w:r w:rsidR="00AD4CC6" w:rsidRPr="0030659C">
        <w:rPr>
          <w:rFonts w:ascii="Times New Roman" w:hAnsi="Times New Roman" w:cs="Times New Roman"/>
          <w:color w:val="000000" w:themeColor="text1"/>
        </w:rPr>
        <w:t xml:space="preserve"> and ethical</w:t>
      </w:r>
      <w:r w:rsidR="00665649" w:rsidRPr="0030659C">
        <w:rPr>
          <w:rFonts w:ascii="Times New Roman" w:hAnsi="Times New Roman" w:cs="Times New Roman"/>
          <w:color w:val="000000" w:themeColor="text1"/>
        </w:rPr>
        <w:t xml:space="preserve"> permission</w:t>
      </w:r>
      <w:r w:rsidR="00AD4CC6" w:rsidRPr="0030659C">
        <w:rPr>
          <w:rFonts w:ascii="Times New Roman" w:hAnsi="Times New Roman" w:cs="Times New Roman"/>
          <w:color w:val="000000" w:themeColor="text1"/>
        </w:rPr>
        <w:t xml:space="preserve">. </w:t>
      </w:r>
      <w:r w:rsidR="0006584B" w:rsidRPr="0030659C">
        <w:rPr>
          <w:rFonts w:ascii="Times New Roman" w:hAnsi="Times New Roman" w:cs="Times New Roman"/>
          <w:color w:val="000000" w:themeColor="text1"/>
        </w:rPr>
        <w:t>T</w:t>
      </w:r>
      <w:r w:rsidR="00754FCE" w:rsidRPr="0030659C">
        <w:rPr>
          <w:rFonts w:ascii="Times New Roman" w:hAnsi="Times New Roman" w:cs="Times New Roman"/>
          <w:color w:val="000000" w:themeColor="text1"/>
        </w:rPr>
        <w:t>hey were</w:t>
      </w:r>
      <w:r w:rsidR="00665649" w:rsidRPr="0030659C">
        <w:rPr>
          <w:rFonts w:ascii="Times New Roman" w:hAnsi="Times New Roman" w:cs="Times New Roman"/>
          <w:color w:val="000000" w:themeColor="text1"/>
        </w:rPr>
        <w:t xml:space="preserve"> then</w:t>
      </w:r>
      <w:r w:rsidR="00754FCE" w:rsidRPr="0030659C">
        <w:rPr>
          <w:rFonts w:ascii="Times New Roman" w:hAnsi="Times New Roman" w:cs="Times New Roman"/>
          <w:color w:val="000000" w:themeColor="text1"/>
        </w:rPr>
        <w:t xml:space="preserve"> assigned to</w:t>
      </w:r>
      <w:r w:rsidR="00214A2D" w:rsidRPr="0030659C">
        <w:rPr>
          <w:rFonts w:ascii="Times New Roman" w:hAnsi="Times New Roman" w:cs="Times New Roman"/>
          <w:color w:val="000000" w:themeColor="text1"/>
        </w:rPr>
        <w:t xml:space="preserve"> </w:t>
      </w:r>
      <w:r w:rsidR="002C2F1D" w:rsidRPr="0030659C">
        <w:rPr>
          <w:rFonts w:ascii="Times New Roman" w:hAnsi="Times New Roman" w:cs="Times New Roman"/>
          <w:color w:val="000000" w:themeColor="text1"/>
        </w:rPr>
        <w:t>P-MIDAS</w:t>
      </w:r>
      <w:r w:rsidR="00527603" w:rsidRPr="0030659C">
        <w:rPr>
          <w:rFonts w:ascii="Times New Roman" w:hAnsi="Times New Roman" w:cs="Times New Roman"/>
          <w:color w:val="000000" w:themeColor="text1"/>
        </w:rPr>
        <w:t xml:space="preserve"> </w:t>
      </w:r>
      <w:r w:rsidR="00CE732D" w:rsidRPr="0030659C">
        <w:rPr>
          <w:rFonts w:ascii="Times New Roman" w:hAnsi="Times New Roman" w:cs="Times New Roman"/>
          <w:color w:val="000000" w:themeColor="text1"/>
        </w:rPr>
        <w:t xml:space="preserve">first </w:t>
      </w:r>
      <w:r w:rsidR="00527603" w:rsidRPr="0030659C">
        <w:rPr>
          <w:rFonts w:ascii="Times New Roman" w:hAnsi="Times New Roman" w:cs="Times New Roman"/>
          <w:color w:val="000000" w:themeColor="text1"/>
        </w:rPr>
        <w:t>and</w:t>
      </w:r>
      <w:r w:rsidR="00AD4CC6" w:rsidRPr="0030659C">
        <w:rPr>
          <w:rFonts w:ascii="Times New Roman" w:hAnsi="Times New Roman" w:cs="Times New Roman"/>
          <w:color w:val="000000" w:themeColor="text1"/>
        </w:rPr>
        <w:t>,</w:t>
      </w:r>
      <w:r w:rsidR="00527603" w:rsidRPr="0030659C">
        <w:rPr>
          <w:rFonts w:ascii="Times New Roman" w:hAnsi="Times New Roman" w:cs="Times New Roman"/>
          <w:color w:val="000000" w:themeColor="text1"/>
        </w:rPr>
        <w:t xml:space="preserve"> after</w:t>
      </w:r>
      <w:r w:rsidR="00754FCE" w:rsidRPr="0030659C">
        <w:rPr>
          <w:rFonts w:ascii="Times New Roman" w:hAnsi="Times New Roman" w:cs="Times New Roman"/>
          <w:color w:val="000000" w:themeColor="text1"/>
        </w:rPr>
        <w:t xml:space="preserve"> a </w:t>
      </w:r>
      <w:r w:rsidR="002C2F1D" w:rsidRPr="0030659C">
        <w:rPr>
          <w:rFonts w:ascii="Times New Roman" w:hAnsi="Times New Roman" w:cs="Times New Roman"/>
          <w:color w:val="000000" w:themeColor="text1"/>
        </w:rPr>
        <w:t xml:space="preserve">short </w:t>
      </w:r>
      <w:r w:rsidR="00754FCE" w:rsidRPr="0030659C">
        <w:rPr>
          <w:rFonts w:ascii="Times New Roman" w:hAnsi="Times New Roman" w:cs="Times New Roman"/>
          <w:color w:val="000000" w:themeColor="text1"/>
        </w:rPr>
        <w:t xml:space="preserve">break, </w:t>
      </w:r>
      <w:r w:rsidR="00CE732D" w:rsidRPr="0030659C">
        <w:rPr>
          <w:rFonts w:ascii="Times New Roman" w:hAnsi="Times New Roman" w:cs="Times New Roman"/>
          <w:color w:val="000000" w:themeColor="text1"/>
        </w:rPr>
        <w:t xml:space="preserve">to </w:t>
      </w:r>
      <w:r w:rsidR="00214A2D" w:rsidRPr="0030659C">
        <w:rPr>
          <w:rFonts w:ascii="Times New Roman" w:hAnsi="Times New Roman" w:cs="Times New Roman"/>
          <w:color w:val="000000" w:themeColor="text1"/>
          <w:shd w:val="clear" w:color="auto" w:fill="FFFFFF"/>
        </w:rPr>
        <w:t>P-</w:t>
      </w:r>
      <w:r w:rsidR="00AA265C" w:rsidRPr="0030659C">
        <w:rPr>
          <w:rFonts w:ascii="Times New Roman" w:hAnsi="Times New Roman" w:cs="Times New Roman"/>
          <w:color w:val="000000" w:themeColor="text1"/>
          <w:shd w:val="clear" w:color="auto" w:fill="FFFFFF"/>
        </w:rPr>
        <w:t>M</w:t>
      </w:r>
      <w:r w:rsidR="00214A2D" w:rsidRPr="0030659C">
        <w:rPr>
          <w:rFonts w:ascii="Times New Roman" w:hAnsi="Times New Roman" w:cs="Times New Roman"/>
          <w:color w:val="000000" w:themeColor="text1"/>
          <w:shd w:val="clear" w:color="auto" w:fill="FFFFFF"/>
        </w:rPr>
        <w:t>MII</w:t>
      </w:r>
      <w:r w:rsidR="00754FCE" w:rsidRPr="0030659C">
        <w:rPr>
          <w:rFonts w:ascii="Times New Roman" w:hAnsi="Times New Roman" w:cs="Times New Roman"/>
          <w:color w:val="000000" w:themeColor="text1"/>
          <w:shd w:val="clear" w:color="auto" w:fill="FFFFFF"/>
        </w:rPr>
        <w:t xml:space="preserve">. </w:t>
      </w:r>
      <w:r w:rsidR="00A63FF1" w:rsidRPr="0030659C">
        <w:rPr>
          <w:rFonts w:ascii="Times New Roman" w:hAnsi="Times New Roman" w:cs="Times New Roman"/>
          <w:color w:val="000000" w:themeColor="text1"/>
          <w:shd w:val="clear" w:color="auto" w:fill="FFFFFF"/>
        </w:rPr>
        <w:t xml:space="preserve">As the procedure took </w:t>
      </w:r>
      <w:r w:rsidR="003A6B87" w:rsidRPr="0030659C">
        <w:rPr>
          <w:rFonts w:ascii="Times New Roman" w:hAnsi="Times New Roman" w:cs="Times New Roman"/>
          <w:color w:val="000000" w:themeColor="text1"/>
          <w:shd w:val="clear" w:color="auto" w:fill="FFFFFF"/>
        </w:rPr>
        <w:t>more than</w:t>
      </w:r>
      <w:r w:rsidR="00A63FF1" w:rsidRPr="0030659C">
        <w:rPr>
          <w:rFonts w:ascii="Times New Roman" w:hAnsi="Times New Roman" w:cs="Times New Roman"/>
          <w:color w:val="000000" w:themeColor="text1"/>
          <w:shd w:val="clear" w:color="auto" w:fill="FFFFFF"/>
        </w:rPr>
        <w:t xml:space="preserve"> 120 minutes, the participants showed signs of</w:t>
      </w:r>
      <w:r w:rsidR="00CE732D" w:rsidRPr="0030659C">
        <w:rPr>
          <w:rFonts w:ascii="Times New Roman" w:hAnsi="Times New Roman" w:cs="Times New Roman"/>
          <w:color w:val="000000" w:themeColor="text1"/>
          <w:shd w:val="clear" w:color="auto" w:fill="FFFFFF"/>
        </w:rPr>
        <w:t xml:space="preserve"> extreme</w:t>
      </w:r>
      <w:r w:rsidR="00AA265C" w:rsidRPr="0030659C">
        <w:rPr>
          <w:rFonts w:ascii="Times New Roman" w:hAnsi="Times New Roman" w:cs="Times New Roman"/>
          <w:color w:val="000000" w:themeColor="text1"/>
          <w:shd w:val="clear" w:color="auto" w:fill="FFFFFF"/>
        </w:rPr>
        <w:t xml:space="preserve"> </w:t>
      </w:r>
      <w:r w:rsidR="00A63FF1" w:rsidRPr="0030659C">
        <w:rPr>
          <w:rFonts w:ascii="Times New Roman" w:hAnsi="Times New Roman" w:cs="Times New Roman"/>
          <w:color w:val="000000" w:themeColor="text1"/>
          <w:shd w:val="clear" w:color="auto" w:fill="FFFFFF"/>
        </w:rPr>
        <w:t xml:space="preserve">fatigue. </w:t>
      </w:r>
      <w:r w:rsidR="00214A2D" w:rsidRPr="0030659C">
        <w:rPr>
          <w:rFonts w:ascii="Times New Roman" w:hAnsi="Times New Roman" w:cs="Times New Roman"/>
          <w:color w:val="000000" w:themeColor="text1"/>
          <w:shd w:val="clear" w:color="auto" w:fill="FFFFFF"/>
        </w:rPr>
        <w:t xml:space="preserve">The results of the tests </w:t>
      </w:r>
      <w:r w:rsidR="002C2F1D" w:rsidRPr="0030659C">
        <w:rPr>
          <w:rFonts w:ascii="Times New Roman" w:hAnsi="Times New Roman" w:cs="Times New Roman"/>
          <w:color w:val="000000" w:themeColor="text1"/>
          <w:shd w:val="clear" w:color="auto" w:fill="FFFFFF"/>
        </w:rPr>
        <w:t>revealed</w:t>
      </w:r>
      <w:r w:rsidR="00214A2D" w:rsidRPr="0030659C">
        <w:rPr>
          <w:rFonts w:ascii="Times New Roman" w:hAnsi="Times New Roman" w:cs="Times New Roman"/>
          <w:color w:val="000000" w:themeColor="text1"/>
          <w:shd w:val="clear" w:color="auto" w:fill="FFFFFF"/>
        </w:rPr>
        <w:t xml:space="preserve"> </w:t>
      </w:r>
      <w:r w:rsidR="00CE732D" w:rsidRPr="0030659C">
        <w:rPr>
          <w:rFonts w:ascii="Times New Roman" w:hAnsi="Times New Roman" w:cs="Times New Roman"/>
          <w:color w:val="000000" w:themeColor="text1"/>
          <w:shd w:val="clear" w:color="auto" w:fill="FFFFFF"/>
        </w:rPr>
        <w:t xml:space="preserve">that </w:t>
      </w:r>
      <w:r w:rsidR="00214A2D" w:rsidRPr="0030659C">
        <w:rPr>
          <w:rFonts w:ascii="Times New Roman" w:hAnsi="Times New Roman" w:cs="Times New Roman"/>
          <w:color w:val="000000" w:themeColor="text1"/>
          <w:shd w:val="clear" w:color="auto" w:fill="FFFFFF"/>
        </w:rPr>
        <w:t xml:space="preserve">they had </w:t>
      </w:r>
      <w:r w:rsidR="002F0901" w:rsidRPr="0030659C">
        <w:rPr>
          <w:rFonts w:ascii="Times New Roman" w:hAnsi="Times New Roman" w:cs="Times New Roman"/>
          <w:color w:val="000000" w:themeColor="text1"/>
          <w:shd w:val="clear" w:color="auto" w:fill="FFFFFF"/>
        </w:rPr>
        <w:t>not performed on</w:t>
      </w:r>
      <w:r w:rsidR="002C2F1D" w:rsidRPr="0030659C">
        <w:rPr>
          <w:rFonts w:ascii="Times New Roman" w:hAnsi="Times New Roman" w:cs="Times New Roman"/>
          <w:color w:val="000000" w:themeColor="text1"/>
          <w:shd w:val="clear" w:color="auto" w:fill="FFFFFF"/>
        </w:rPr>
        <w:t xml:space="preserve"> </w:t>
      </w:r>
      <w:r w:rsidR="00214A2D" w:rsidRPr="0030659C">
        <w:rPr>
          <w:rFonts w:ascii="Times New Roman" w:hAnsi="Times New Roman" w:cs="Times New Roman"/>
          <w:color w:val="000000" w:themeColor="text1"/>
          <w:shd w:val="clear" w:color="auto" w:fill="FFFFFF"/>
        </w:rPr>
        <w:t>P-</w:t>
      </w:r>
      <w:r w:rsidR="002F0901" w:rsidRPr="0030659C">
        <w:rPr>
          <w:rFonts w:ascii="Times New Roman" w:hAnsi="Times New Roman" w:cs="Times New Roman"/>
          <w:color w:val="000000" w:themeColor="text1"/>
          <w:shd w:val="clear" w:color="auto" w:fill="FFFFFF"/>
        </w:rPr>
        <w:t>MMII as</w:t>
      </w:r>
      <w:r w:rsidR="00214A2D" w:rsidRPr="0030659C">
        <w:rPr>
          <w:rFonts w:ascii="Times New Roman" w:hAnsi="Times New Roman" w:cs="Times New Roman"/>
          <w:color w:val="000000" w:themeColor="text1"/>
          <w:shd w:val="clear" w:color="auto" w:fill="FFFFFF"/>
        </w:rPr>
        <w:t xml:space="preserve"> carefully </w:t>
      </w:r>
      <w:r w:rsidR="00AA265C" w:rsidRPr="0030659C">
        <w:rPr>
          <w:rFonts w:ascii="Times New Roman" w:hAnsi="Times New Roman" w:cs="Times New Roman"/>
          <w:color w:val="000000" w:themeColor="text1"/>
          <w:shd w:val="clear" w:color="auto" w:fill="FFFFFF"/>
        </w:rPr>
        <w:t>and</w:t>
      </w:r>
      <w:r w:rsidR="00665649" w:rsidRPr="0030659C">
        <w:rPr>
          <w:rFonts w:ascii="Times New Roman" w:hAnsi="Times New Roman" w:cs="Times New Roman"/>
          <w:color w:val="000000" w:themeColor="text1"/>
          <w:shd w:val="clear" w:color="auto" w:fill="FFFFFF"/>
        </w:rPr>
        <w:t xml:space="preserve"> </w:t>
      </w:r>
      <w:r w:rsidR="00AA265C" w:rsidRPr="0030659C">
        <w:rPr>
          <w:rFonts w:ascii="Times New Roman" w:hAnsi="Times New Roman" w:cs="Times New Roman"/>
          <w:color w:val="000000" w:themeColor="text1"/>
          <w:shd w:val="clear" w:color="auto" w:fill="FFFFFF"/>
        </w:rPr>
        <w:t xml:space="preserve">completely </w:t>
      </w:r>
      <w:r w:rsidR="00214A2D" w:rsidRPr="0030659C">
        <w:rPr>
          <w:rFonts w:ascii="Times New Roman" w:hAnsi="Times New Roman" w:cs="Times New Roman"/>
          <w:color w:val="000000" w:themeColor="text1"/>
          <w:shd w:val="clear" w:color="auto" w:fill="FFFFFF"/>
        </w:rPr>
        <w:t>as the</w:t>
      </w:r>
      <w:r w:rsidR="00754FCE" w:rsidRPr="0030659C">
        <w:rPr>
          <w:rFonts w:ascii="Times New Roman" w:hAnsi="Times New Roman" w:cs="Times New Roman"/>
          <w:color w:val="000000" w:themeColor="text1"/>
          <w:shd w:val="clear" w:color="auto" w:fill="FFFFFF"/>
        </w:rPr>
        <w:t>y did</w:t>
      </w:r>
      <w:r w:rsidR="005879F5" w:rsidRPr="0030659C">
        <w:rPr>
          <w:rFonts w:ascii="Times New Roman" w:hAnsi="Times New Roman" w:cs="Times New Roman"/>
          <w:color w:val="000000" w:themeColor="text1"/>
          <w:shd w:val="clear" w:color="auto" w:fill="FFFFFF"/>
        </w:rPr>
        <w:t xml:space="preserve"> </w:t>
      </w:r>
      <w:r w:rsidR="007426BC" w:rsidRPr="0030659C">
        <w:rPr>
          <w:rFonts w:ascii="Times New Roman" w:hAnsi="Times New Roman" w:cs="Times New Roman"/>
          <w:color w:val="000000" w:themeColor="text1"/>
          <w:shd w:val="clear" w:color="auto" w:fill="FFFFFF"/>
        </w:rPr>
        <w:t>on</w:t>
      </w:r>
      <w:r w:rsidR="002C2F1D" w:rsidRPr="0030659C">
        <w:rPr>
          <w:rFonts w:ascii="Times New Roman" w:hAnsi="Times New Roman" w:cs="Times New Roman"/>
          <w:color w:val="000000" w:themeColor="text1"/>
          <w:shd w:val="clear" w:color="auto" w:fill="FFFFFF"/>
        </w:rPr>
        <w:t xml:space="preserve"> the</w:t>
      </w:r>
      <w:r w:rsidR="00754FCE" w:rsidRPr="0030659C">
        <w:rPr>
          <w:rFonts w:ascii="Times New Roman" w:hAnsi="Times New Roman" w:cs="Times New Roman"/>
          <w:color w:val="000000" w:themeColor="text1"/>
          <w:shd w:val="clear" w:color="auto" w:fill="FFFFFF"/>
        </w:rPr>
        <w:t xml:space="preserve"> </w:t>
      </w:r>
      <w:r w:rsidR="00AD4CC6" w:rsidRPr="0030659C">
        <w:rPr>
          <w:rFonts w:ascii="Times New Roman" w:hAnsi="Times New Roman" w:cs="Times New Roman"/>
        </w:rPr>
        <w:t>P-MIDAS</w:t>
      </w:r>
      <w:r w:rsidR="00AA265C" w:rsidRPr="0030659C">
        <w:rPr>
          <w:rFonts w:ascii="Times New Roman" w:hAnsi="Times New Roman" w:cs="Times New Roman"/>
          <w:color w:val="000000" w:themeColor="text1"/>
          <w:shd w:val="clear" w:color="auto" w:fill="FFFFFF"/>
        </w:rPr>
        <w:t>.</w:t>
      </w:r>
      <w:r w:rsidR="00214A2D" w:rsidRPr="0030659C">
        <w:rPr>
          <w:rFonts w:ascii="Times New Roman" w:hAnsi="Times New Roman" w:cs="Times New Roman"/>
          <w:color w:val="000000" w:themeColor="text1"/>
          <w:shd w:val="clear" w:color="auto" w:fill="FFFFFF"/>
        </w:rPr>
        <w:t xml:space="preserve"> </w:t>
      </w:r>
      <w:r w:rsidR="00A63FF1" w:rsidRPr="0030659C">
        <w:rPr>
          <w:rFonts w:ascii="Times New Roman" w:hAnsi="Times New Roman" w:cs="Times New Roman"/>
        </w:rPr>
        <w:t xml:space="preserve">Cronbach alpha for P-MIDAS was </w:t>
      </w:r>
      <w:r w:rsidR="006D135B" w:rsidRPr="0030659C">
        <w:rPr>
          <w:rFonts w:ascii="Times New Roman" w:hAnsi="Times New Roman" w:cs="Times New Roman"/>
        </w:rPr>
        <w:t>acceptable</w:t>
      </w:r>
      <w:r w:rsidR="00A63FF1" w:rsidRPr="0030659C">
        <w:rPr>
          <w:rFonts w:ascii="Times New Roman" w:hAnsi="Times New Roman" w:cs="Times New Roman"/>
        </w:rPr>
        <w:t xml:space="preserve"> (α = 0.74) and for P-MMII was </w:t>
      </w:r>
      <w:r w:rsidR="006D135B" w:rsidRPr="0030659C">
        <w:rPr>
          <w:rFonts w:ascii="Times New Roman" w:hAnsi="Times New Roman" w:cs="Times New Roman"/>
        </w:rPr>
        <w:t>questionable (α = 0.61).</w:t>
      </w:r>
    </w:p>
    <w:p w14:paraId="1CA8D6A7" w14:textId="15365E98" w:rsidR="00AD3F2F" w:rsidRPr="0030659C" w:rsidRDefault="00AA265C" w:rsidP="00417479">
      <w:pPr>
        <w:spacing w:after="120" w:line="240" w:lineRule="auto"/>
        <w:ind w:left="115" w:right="72" w:firstLine="562"/>
        <w:jc w:val="both"/>
        <w:rPr>
          <w:rFonts w:ascii="Times New Roman" w:hAnsi="Times New Roman" w:cs="Times New Roman"/>
          <w:color w:val="000000" w:themeColor="text1"/>
          <w:shd w:val="clear" w:color="auto" w:fill="FFFFFF"/>
        </w:rPr>
      </w:pPr>
      <w:r w:rsidRPr="0030659C">
        <w:rPr>
          <w:rFonts w:ascii="Times New Roman" w:hAnsi="Times New Roman" w:cs="Times New Roman"/>
          <w:color w:val="000000" w:themeColor="text1"/>
          <w:shd w:val="clear" w:color="auto" w:fill="FFFFFF"/>
        </w:rPr>
        <w:t>In the next</w:t>
      </w:r>
      <w:r w:rsidR="00214A2D" w:rsidRPr="0030659C">
        <w:rPr>
          <w:rFonts w:ascii="Times New Roman" w:hAnsi="Times New Roman" w:cs="Times New Roman"/>
          <w:color w:val="000000" w:themeColor="text1"/>
          <w:shd w:val="clear" w:color="auto" w:fill="FFFFFF"/>
        </w:rPr>
        <w:t xml:space="preserve"> pilot study</w:t>
      </w:r>
      <w:r w:rsidRPr="0030659C">
        <w:rPr>
          <w:rFonts w:ascii="Times New Roman" w:hAnsi="Times New Roman" w:cs="Times New Roman"/>
          <w:color w:val="000000" w:themeColor="text1"/>
          <w:shd w:val="clear" w:color="auto" w:fill="FFFFFF"/>
        </w:rPr>
        <w:t>, a</w:t>
      </w:r>
      <w:r w:rsidR="00754FCE" w:rsidRPr="0030659C">
        <w:rPr>
          <w:rFonts w:ascii="Times New Roman" w:hAnsi="Times New Roman" w:cs="Times New Roman"/>
          <w:color w:val="000000" w:themeColor="text1"/>
          <w:shd w:val="clear" w:color="auto" w:fill="FFFFFF"/>
        </w:rPr>
        <w:t>nother</w:t>
      </w:r>
      <w:r w:rsidR="00214A2D" w:rsidRPr="0030659C">
        <w:rPr>
          <w:rFonts w:ascii="Times New Roman" w:hAnsi="Times New Roman" w:cs="Times New Roman"/>
          <w:color w:val="000000" w:themeColor="text1"/>
          <w:shd w:val="clear" w:color="auto" w:fill="FFFFFF"/>
        </w:rPr>
        <w:t xml:space="preserve"> class of 2</w:t>
      </w:r>
      <w:r w:rsidR="00937CFF" w:rsidRPr="0030659C">
        <w:rPr>
          <w:rFonts w:ascii="Times New Roman" w:hAnsi="Times New Roman" w:cs="Times New Roman"/>
          <w:color w:val="000000" w:themeColor="text1"/>
          <w:shd w:val="clear" w:color="auto" w:fill="FFFFFF"/>
        </w:rPr>
        <w:t>8</w:t>
      </w:r>
      <w:r w:rsidR="00214A2D" w:rsidRPr="0030659C">
        <w:rPr>
          <w:rFonts w:ascii="Times New Roman" w:hAnsi="Times New Roman" w:cs="Times New Roman"/>
          <w:color w:val="000000" w:themeColor="text1"/>
          <w:shd w:val="clear" w:color="auto" w:fill="FFFFFF"/>
        </w:rPr>
        <w:t xml:space="preserve"> </w:t>
      </w:r>
      <w:r w:rsidRPr="0030659C">
        <w:rPr>
          <w:rFonts w:ascii="Times New Roman" w:hAnsi="Times New Roman" w:cs="Times New Roman"/>
          <w:color w:val="000000" w:themeColor="text1"/>
          <w:shd w:val="clear" w:color="auto" w:fill="FFFFFF"/>
        </w:rPr>
        <w:t xml:space="preserve">students </w:t>
      </w:r>
      <w:r w:rsidR="00754FCE" w:rsidRPr="0030659C">
        <w:rPr>
          <w:rFonts w:ascii="Times New Roman" w:hAnsi="Times New Roman" w:cs="Times New Roman"/>
          <w:color w:val="000000" w:themeColor="text1"/>
          <w:shd w:val="clear" w:color="auto" w:fill="FFFFFF"/>
        </w:rPr>
        <w:t xml:space="preserve">were assigned to </w:t>
      </w:r>
      <w:r w:rsidRPr="0030659C">
        <w:rPr>
          <w:rFonts w:ascii="Times New Roman" w:hAnsi="Times New Roman" w:cs="Times New Roman"/>
          <w:color w:val="000000" w:themeColor="text1"/>
          <w:shd w:val="clear" w:color="auto" w:fill="FFFFFF"/>
        </w:rPr>
        <w:t>each test with a time interval of one week</w:t>
      </w:r>
      <w:r w:rsidR="00214A2D" w:rsidRPr="0030659C">
        <w:rPr>
          <w:rFonts w:ascii="Times New Roman" w:hAnsi="Times New Roman" w:cs="Times New Roman"/>
          <w:color w:val="000000" w:themeColor="text1"/>
          <w:shd w:val="clear" w:color="auto" w:fill="FFFFFF"/>
        </w:rPr>
        <w:t>. The</w:t>
      </w:r>
      <w:r w:rsidRPr="0030659C">
        <w:rPr>
          <w:rFonts w:ascii="Times New Roman" w:hAnsi="Times New Roman" w:cs="Times New Roman"/>
          <w:color w:val="000000" w:themeColor="text1"/>
          <w:shd w:val="clear" w:color="auto" w:fill="FFFFFF"/>
        </w:rPr>
        <w:t xml:space="preserve">y responded </w:t>
      </w:r>
      <w:r w:rsidR="00754FCE" w:rsidRPr="0030659C">
        <w:rPr>
          <w:rFonts w:ascii="Times New Roman" w:hAnsi="Times New Roman" w:cs="Times New Roman"/>
          <w:color w:val="000000" w:themeColor="text1"/>
          <w:shd w:val="clear" w:color="auto" w:fill="FFFFFF"/>
        </w:rPr>
        <w:t>positively</w:t>
      </w:r>
      <w:r w:rsidRPr="0030659C">
        <w:rPr>
          <w:rFonts w:ascii="Times New Roman" w:hAnsi="Times New Roman" w:cs="Times New Roman"/>
          <w:color w:val="000000" w:themeColor="text1"/>
          <w:shd w:val="clear" w:color="auto" w:fill="FFFFFF"/>
        </w:rPr>
        <w:t xml:space="preserve"> and assessed their MI more carefully on both tests. </w:t>
      </w:r>
      <w:r w:rsidR="00214A2D" w:rsidRPr="0030659C">
        <w:rPr>
          <w:rFonts w:ascii="Times New Roman" w:hAnsi="Times New Roman" w:cs="Times New Roman"/>
          <w:color w:val="000000" w:themeColor="text1"/>
          <w:shd w:val="clear" w:color="auto" w:fill="FFFFFF"/>
        </w:rPr>
        <w:t xml:space="preserve">Concerning the comprehensibility of the items and the allotted time, no serious problem was observed. </w:t>
      </w:r>
      <w:r w:rsidR="006D135B" w:rsidRPr="0030659C">
        <w:rPr>
          <w:rFonts w:ascii="Times New Roman" w:hAnsi="Times New Roman" w:cs="Times New Roman"/>
        </w:rPr>
        <w:t xml:space="preserve">Cronbach alphas for both P-MIDAS (α = </w:t>
      </w:r>
      <w:r w:rsidR="00AD55B6" w:rsidRPr="0030659C">
        <w:rPr>
          <w:rFonts w:ascii="Times New Roman" w:hAnsi="Times New Roman" w:cs="Times New Roman"/>
        </w:rPr>
        <w:t>0.86)</w:t>
      </w:r>
      <w:r w:rsidR="006D135B" w:rsidRPr="0030659C">
        <w:rPr>
          <w:rFonts w:ascii="Times New Roman" w:hAnsi="Times New Roman" w:cs="Times New Roman"/>
        </w:rPr>
        <w:t xml:space="preserve"> and P-MMII (α = 0.84 respectively)</w:t>
      </w:r>
      <w:r w:rsidR="006D135B" w:rsidRPr="0030659C">
        <w:rPr>
          <w:rFonts w:ascii="Times New Roman" w:hAnsi="Times New Roman" w:cs="Times New Roman"/>
          <w:color w:val="000000" w:themeColor="text1"/>
          <w:shd w:val="clear" w:color="auto" w:fill="FFFFFF"/>
        </w:rPr>
        <w:t xml:space="preserve"> </w:t>
      </w:r>
      <w:r w:rsidR="006D135B" w:rsidRPr="0030659C">
        <w:rPr>
          <w:rFonts w:ascii="Times New Roman" w:hAnsi="Times New Roman" w:cs="Times New Roman"/>
        </w:rPr>
        <w:t>were good.</w:t>
      </w:r>
      <w:r w:rsidR="00417479">
        <w:rPr>
          <w:rFonts w:ascii="Times New Roman" w:hAnsi="Times New Roman" w:cs="Times New Roman"/>
        </w:rPr>
        <w:t xml:space="preserve"> </w:t>
      </w:r>
      <w:r w:rsidR="00AD55B6" w:rsidRPr="0030659C">
        <w:rPr>
          <w:rFonts w:ascii="Times New Roman" w:hAnsi="Times New Roman" w:cs="Times New Roman"/>
          <w:color w:val="000000" w:themeColor="text1"/>
        </w:rPr>
        <w:t xml:space="preserve">For the main study, hence, the participants were assigned to </w:t>
      </w:r>
      <w:r w:rsidR="00AD3F2F" w:rsidRPr="0030659C">
        <w:rPr>
          <w:rFonts w:ascii="Times New Roman" w:hAnsi="Times New Roman" w:cs="Times New Roman"/>
          <w:color w:val="000000" w:themeColor="text1"/>
        </w:rPr>
        <w:t>P-MIII and</w:t>
      </w:r>
      <w:r w:rsidR="007E15A2" w:rsidRPr="0030659C">
        <w:rPr>
          <w:rFonts w:ascii="Times New Roman" w:hAnsi="Times New Roman" w:cs="Times New Roman"/>
          <w:color w:val="000000" w:themeColor="text1"/>
        </w:rPr>
        <w:t xml:space="preserve"> </w:t>
      </w:r>
      <w:r w:rsidR="002C2F1D" w:rsidRPr="0030659C">
        <w:rPr>
          <w:rFonts w:ascii="Times New Roman" w:hAnsi="Times New Roman" w:cs="Times New Roman"/>
          <w:color w:val="000000" w:themeColor="text1"/>
        </w:rPr>
        <w:t>P-MIDAS</w:t>
      </w:r>
      <w:r w:rsidR="00AD3F2F" w:rsidRPr="0030659C">
        <w:rPr>
          <w:rFonts w:ascii="Times New Roman" w:hAnsi="Times New Roman" w:cs="Times New Roman"/>
          <w:color w:val="000000" w:themeColor="text1"/>
        </w:rPr>
        <w:t xml:space="preserve"> in two different sessions with a time interval of at least one week.  To avoid </w:t>
      </w:r>
      <w:r w:rsidR="0006584B" w:rsidRPr="0030659C">
        <w:rPr>
          <w:rFonts w:ascii="Times New Roman" w:hAnsi="Times New Roman" w:cs="Times New Roman"/>
          <w:color w:val="000000" w:themeColor="text1"/>
        </w:rPr>
        <w:t>question/test</w:t>
      </w:r>
      <w:r w:rsidR="00AD3F2F" w:rsidRPr="0030659C">
        <w:rPr>
          <w:rFonts w:ascii="Times New Roman" w:hAnsi="Times New Roman" w:cs="Times New Roman"/>
          <w:color w:val="000000" w:themeColor="text1"/>
        </w:rPr>
        <w:t xml:space="preserve">-order bias, </w:t>
      </w:r>
      <w:r w:rsidR="0006584B" w:rsidRPr="0030659C">
        <w:rPr>
          <w:rFonts w:ascii="Times New Roman" w:hAnsi="Times New Roman" w:cs="Times New Roman"/>
          <w:color w:val="000000" w:themeColor="text1"/>
        </w:rPr>
        <w:t xml:space="preserve">half the students were assigned to the </w:t>
      </w:r>
      <w:r w:rsidR="002C2F1D" w:rsidRPr="0030659C">
        <w:rPr>
          <w:rFonts w:ascii="Times New Roman" w:hAnsi="Times New Roman" w:cs="Times New Roman"/>
          <w:color w:val="000000" w:themeColor="text1"/>
        </w:rPr>
        <w:t>P-MIDAS</w:t>
      </w:r>
      <w:r w:rsidR="0006584B" w:rsidRPr="0030659C">
        <w:rPr>
          <w:rFonts w:ascii="Times New Roman" w:hAnsi="Times New Roman" w:cs="Times New Roman"/>
          <w:color w:val="000000" w:themeColor="text1"/>
        </w:rPr>
        <w:t xml:space="preserve"> </w:t>
      </w:r>
      <w:r w:rsidR="00527603" w:rsidRPr="0030659C">
        <w:rPr>
          <w:rFonts w:ascii="Times New Roman" w:hAnsi="Times New Roman" w:cs="Times New Roman"/>
          <w:color w:val="000000" w:themeColor="text1"/>
        </w:rPr>
        <w:t xml:space="preserve">first </w:t>
      </w:r>
      <w:r w:rsidR="0006584B" w:rsidRPr="0030659C">
        <w:rPr>
          <w:rFonts w:ascii="Times New Roman" w:hAnsi="Times New Roman" w:cs="Times New Roman"/>
          <w:color w:val="000000" w:themeColor="text1"/>
        </w:rPr>
        <w:t>and half to the P-MMII</w:t>
      </w:r>
      <w:r w:rsidR="00AD55B6" w:rsidRPr="0030659C">
        <w:rPr>
          <w:rFonts w:ascii="Times New Roman" w:hAnsi="Times New Roman" w:cs="Times New Roman"/>
          <w:color w:val="000000" w:themeColor="text1"/>
        </w:rPr>
        <w:t xml:space="preserve"> first</w:t>
      </w:r>
      <w:r w:rsidR="00665649" w:rsidRPr="0030659C">
        <w:rPr>
          <w:rFonts w:ascii="Times New Roman" w:hAnsi="Times New Roman" w:cs="Times New Roman"/>
          <w:color w:val="000000" w:themeColor="text1"/>
        </w:rPr>
        <w:t xml:space="preserve">. </w:t>
      </w:r>
      <w:r w:rsidR="00AD3F2F" w:rsidRPr="0030659C">
        <w:rPr>
          <w:rFonts w:ascii="Times New Roman" w:hAnsi="Times New Roman" w:cs="Times New Roman"/>
          <w:color w:val="000000" w:themeColor="text1"/>
          <w:shd w:val="clear" w:color="auto" w:fill="FFFFFF"/>
        </w:rPr>
        <w:t xml:space="preserve">The process took about six weeks. </w:t>
      </w:r>
    </w:p>
    <w:p w14:paraId="311DDCD4" w14:textId="77777777" w:rsidR="0006584B" w:rsidRPr="00564E7D" w:rsidRDefault="00261260" w:rsidP="008110AE">
      <w:pPr>
        <w:pStyle w:val="ListParagraph"/>
        <w:numPr>
          <w:ilvl w:val="0"/>
          <w:numId w:val="17"/>
        </w:numPr>
        <w:spacing w:after="120" w:line="240" w:lineRule="auto"/>
        <w:jc w:val="both"/>
        <w:rPr>
          <w:rFonts w:asciiTheme="majorBidi" w:hAnsiTheme="majorBidi" w:cstheme="majorBidi"/>
          <w:b/>
          <w:bCs/>
        </w:rPr>
      </w:pPr>
      <w:r w:rsidRPr="00564E7D">
        <w:rPr>
          <w:rFonts w:asciiTheme="majorBidi" w:hAnsiTheme="majorBidi" w:cstheme="majorBidi"/>
          <w:b/>
          <w:bCs/>
        </w:rPr>
        <w:t>Results</w:t>
      </w:r>
    </w:p>
    <w:p w14:paraId="5AAED9FA" w14:textId="5F0C317D" w:rsidR="0006584B" w:rsidRPr="0030659C" w:rsidRDefault="007E15A2" w:rsidP="008110AE">
      <w:pPr>
        <w:pStyle w:val="ListParagraph"/>
        <w:numPr>
          <w:ilvl w:val="1"/>
          <w:numId w:val="18"/>
        </w:numPr>
        <w:tabs>
          <w:tab w:val="left" w:pos="284"/>
        </w:tabs>
        <w:spacing w:after="0" w:line="240" w:lineRule="auto"/>
        <w:jc w:val="lowKashida"/>
        <w:rPr>
          <w:rFonts w:ascii="Times New Roman" w:hAnsi="Times New Roman" w:cs="Times New Roman"/>
          <w:i/>
          <w:iCs/>
          <w:color w:val="000000" w:themeColor="text1"/>
        </w:rPr>
      </w:pPr>
      <w:r w:rsidRPr="0030659C">
        <w:rPr>
          <w:rFonts w:ascii="Times New Roman" w:hAnsi="Times New Roman" w:cs="Times New Roman"/>
          <w:i/>
          <w:iCs/>
          <w:color w:val="000000" w:themeColor="text1"/>
        </w:rPr>
        <w:t>Descriptive Statistics</w:t>
      </w:r>
    </w:p>
    <w:p w14:paraId="00ED3E51" w14:textId="2F80B026" w:rsidR="005F3F0E" w:rsidRPr="0030659C" w:rsidRDefault="00220657" w:rsidP="0030659C">
      <w:pPr>
        <w:spacing w:after="120" w:line="240" w:lineRule="auto"/>
        <w:ind w:left="115" w:right="72"/>
        <w:jc w:val="both"/>
        <w:rPr>
          <w:rStyle w:val="style24"/>
          <w:rFonts w:ascii="Times New Roman" w:hAnsi="Times New Roman" w:cs="Times New Roman"/>
          <w:color w:val="000000" w:themeColor="text1"/>
          <w:shd w:val="clear" w:color="auto" w:fill="FFFFFF"/>
        </w:rPr>
      </w:pPr>
      <w:r w:rsidRPr="0030659C">
        <w:rPr>
          <w:rFonts w:ascii="Times New Roman" w:hAnsi="Times New Roman" w:cs="Times New Roman"/>
          <w:color w:val="000000" w:themeColor="text1"/>
        </w:rPr>
        <w:t xml:space="preserve">As </w:t>
      </w:r>
      <w:r w:rsidR="00393A51" w:rsidRPr="0030659C">
        <w:rPr>
          <w:rFonts w:ascii="Times New Roman" w:hAnsi="Times New Roman" w:cs="Times New Roman"/>
          <w:color w:val="000000" w:themeColor="text1"/>
        </w:rPr>
        <w:t>T</w:t>
      </w:r>
      <w:r w:rsidR="005111F2" w:rsidRPr="0030659C">
        <w:rPr>
          <w:rFonts w:ascii="Times New Roman" w:hAnsi="Times New Roman" w:cs="Times New Roman"/>
          <w:color w:val="000000" w:themeColor="text1"/>
        </w:rPr>
        <w:t>able</w:t>
      </w:r>
      <w:r w:rsidRPr="0030659C">
        <w:rPr>
          <w:rFonts w:ascii="Times New Roman" w:hAnsi="Times New Roman" w:cs="Times New Roman"/>
          <w:color w:val="000000" w:themeColor="text1"/>
        </w:rPr>
        <w:t xml:space="preserve"> </w:t>
      </w:r>
      <w:r w:rsidR="003A6B87" w:rsidRPr="0030659C">
        <w:rPr>
          <w:rFonts w:ascii="Times New Roman" w:hAnsi="Times New Roman" w:cs="Times New Roman"/>
          <w:color w:val="000000" w:themeColor="text1"/>
        </w:rPr>
        <w:t>3</w:t>
      </w:r>
      <w:r w:rsidR="007E79C3" w:rsidRPr="0030659C">
        <w:rPr>
          <w:rFonts w:ascii="Times New Roman" w:hAnsi="Times New Roman" w:cs="Times New Roman"/>
          <w:color w:val="000000" w:themeColor="text1"/>
        </w:rPr>
        <w:t xml:space="preserve"> </w:t>
      </w:r>
      <w:r w:rsidRPr="0030659C">
        <w:rPr>
          <w:rFonts w:ascii="Times New Roman" w:hAnsi="Times New Roman" w:cs="Times New Roman"/>
          <w:color w:val="000000" w:themeColor="text1"/>
        </w:rPr>
        <w:t>demonstrates,</w:t>
      </w:r>
      <w:r w:rsidR="005F3F0E" w:rsidRPr="0030659C">
        <w:rPr>
          <w:rFonts w:ascii="Times New Roman" w:hAnsi="Times New Roman" w:cs="Times New Roman"/>
          <w:color w:val="000000" w:themeColor="text1"/>
        </w:rPr>
        <w:t xml:space="preserve"> </w:t>
      </w:r>
      <w:r w:rsidRPr="0030659C">
        <w:rPr>
          <w:rFonts w:ascii="Times New Roman" w:hAnsi="Times New Roman" w:cs="Times New Roman"/>
          <w:color w:val="000000" w:themeColor="text1"/>
        </w:rPr>
        <w:t>t</w:t>
      </w:r>
      <w:r w:rsidR="005F3F0E" w:rsidRPr="0030659C">
        <w:rPr>
          <w:rFonts w:ascii="Times New Roman" w:hAnsi="Times New Roman" w:cs="Times New Roman"/>
          <w:color w:val="000000" w:themeColor="text1"/>
        </w:rPr>
        <w:t>he highest mean score in the P-MIDAS</w:t>
      </w:r>
      <w:r w:rsidRPr="0030659C">
        <w:rPr>
          <w:rFonts w:ascii="Times New Roman" w:hAnsi="Times New Roman" w:cs="Times New Roman"/>
          <w:color w:val="000000" w:themeColor="text1"/>
        </w:rPr>
        <w:t xml:space="preserve"> results</w:t>
      </w:r>
      <w:r w:rsidR="005F3F0E" w:rsidRPr="0030659C">
        <w:rPr>
          <w:rFonts w:ascii="Times New Roman" w:hAnsi="Times New Roman" w:cs="Times New Roman"/>
          <w:color w:val="000000" w:themeColor="text1"/>
        </w:rPr>
        <w:t xml:space="preserve"> was </w:t>
      </w:r>
      <w:r w:rsidR="004E3CE1" w:rsidRPr="0030659C">
        <w:rPr>
          <w:rFonts w:ascii="Times New Roman" w:hAnsi="Times New Roman" w:cs="Times New Roman"/>
          <w:color w:val="000000" w:themeColor="text1"/>
        </w:rPr>
        <w:t>found to be related to</w:t>
      </w:r>
      <w:r w:rsidR="005F3F0E" w:rsidRPr="0030659C">
        <w:rPr>
          <w:rFonts w:ascii="Times New Roman" w:hAnsi="Times New Roman" w:cs="Times New Roman"/>
          <w:color w:val="000000" w:themeColor="text1"/>
        </w:rPr>
        <w:t xml:space="preserve"> Intrapersonal intelligence with a value of 59.62 and the lowest was of Musical with a value of 45.62. In P</w:t>
      </w:r>
      <w:r w:rsidR="005F3F0E" w:rsidRPr="0030659C">
        <w:rPr>
          <w:rStyle w:val="fontstyle01"/>
          <w:rFonts w:ascii="Times New Roman" w:hAnsi="Times New Roman" w:cs="Times New Roman"/>
          <w:color w:val="000000" w:themeColor="text1"/>
          <w:sz w:val="22"/>
          <w:szCs w:val="22"/>
        </w:rPr>
        <w:t>-</w:t>
      </w:r>
      <w:r w:rsidR="005F3F0E" w:rsidRPr="0030659C">
        <w:rPr>
          <w:rFonts w:ascii="Times New Roman" w:eastAsia="Times New Roman" w:hAnsi="Times New Roman" w:cs="Times New Roman"/>
          <w:color w:val="000000" w:themeColor="text1"/>
        </w:rPr>
        <w:t>M</w:t>
      </w:r>
      <w:r w:rsidR="005F3F0E" w:rsidRPr="0030659C">
        <w:rPr>
          <w:rStyle w:val="style24"/>
          <w:rFonts w:ascii="Times New Roman" w:hAnsi="Times New Roman" w:cs="Times New Roman"/>
          <w:color w:val="000000" w:themeColor="text1"/>
          <w:shd w:val="clear" w:color="auto" w:fill="FFFFFF"/>
        </w:rPr>
        <w:t xml:space="preserve">MII, the highest mean score was for Intrapersonal intelligence with a value of 88.15 and the lowest was 57.46 for Interpersonal intelligence. Students’ </w:t>
      </w:r>
      <w:r w:rsidRPr="0030659C">
        <w:rPr>
          <w:rStyle w:val="style24"/>
          <w:rFonts w:ascii="Times New Roman" w:hAnsi="Times New Roman" w:cs="Times New Roman"/>
          <w:color w:val="000000" w:themeColor="text1"/>
          <w:shd w:val="clear" w:color="auto" w:fill="FFFFFF"/>
        </w:rPr>
        <w:t>scores</w:t>
      </w:r>
      <w:r w:rsidR="005F3F0E" w:rsidRPr="0030659C">
        <w:rPr>
          <w:rStyle w:val="style24"/>
          <w:rFonts w:ascii="Times New Roman" w:hAnsi="Times New Roman" w:cs="Times New Roman"/>
          <w:color w:val="000000" w:themeColor="text1"/>
          <w:shd w:val="clear" w:color="auto" w:fill="FFFFFF"/>
        </w:rPr>
        <w:t xml:space="preserve"> on all Intelligences in MMII were higher t</w:t>
      </w:r>
      <w:r w:rsidRPr="0030659C">
        <w:rPr>
          <w:rStyle w:val="style24"/>
          <w:rFonts w:ascii="Times New Roman" w:hAnsi="Times New Roman" w:cs="Times New Roman"/>
          <w:color w:val="000000" w:themeColor="text1"/>
          <w:shd w:val="clear" w:color="auto" w:fill="FFFFFF"/>
        </w:rPr>
        <w:t xml:space="preserve">han those on the MIDAS. Figure </w:t>
      </w:r>
      <w:r w:rsidR="005F3F0E" w:rsidRPr="0030659C">
        <w:rPr>
          <w:rStyle w:val="style24"/>
          <w:rFonts w:ascii="Times New Roman" w:hAnsi="Times New Roman" w:cs="Times New Roman"/>
          <w:color w:val="000000" w:themeColor="text1"/>
          <w:shd w:val="clear" w:color="auto" w:fill="FFFFFF"/>
        </w:rPr>
        <w:t xml:space="preserve">1 gives a visual view of the data. </w:t>
      </w:r>
    </w:p>
    <w:p w14:paraId="287C4B85" w14:textId="193FD109" w:rsidR="00753EF0" w:rsidRPr="0030659C" w:rsidRDefault="00801754" w:rsidP="00767727">
      <w:pPr>
        <w:spacing w:after="120" w:line="240" w:lineRule="auto"/>
        <w:ind w:left="115" w:right="72" w:firstLine="562"/>
        <w:jc w:val="both"/>
        <w:rPr>
          <w:rFonts w:ascii="Times New Roman" w:hAnsi="Times New Roman" w:cs="Times New Roman"/>
          <w:color w:val="000000" w:themeColor="text1"/>
        </w:rPr>
      </w:pPr>
      <w:r w:rsidRPr="0030659C">
        <w:rPr>
          <w:rStyle w:val="style24"/>
          <w:rFonts w:ascii="Times New Roman" w:hAnsi="Times New Roman" w:cs="Times New Roman"/>
          <w:color w:val="000000" w:themeColor="text1"/>
          <w:shd w:val="clear" w:color="auto" w:fill="FFFFFF"/>
        </w:rPr>
        <w:t>T</w:t>
      </w:r>
      <w:r w:rsidR="00753EF0" w:rsidRPr="0030659C">
        <w:rPr>
          <w:rStyle w:val="style24"/>
          <w:rFonts w:ascii="Times New Roman" w:hAnsi="Times New Roman" w:cs="Times New Roman"/>
          <w:color w:val="000000" w:themeColor="text1"/>
          <w:shd w:val="clear" w:color="auto" w:fill="FFFFFF"/>
        </w:rPr>
        <w:t xml:space="preserve">he results do not </w:t>
      </w:r>
      <w:r w:rsidRPr="0030659C">
        <w:rPr>
          <w:rStyle w:val="style24"/>
          <w:rFonts w:ascii="Times New Roman" w:hAnsi="Times New Roman" w:cs="Times New Roman"/>
          <w:color w:val="000000" w:themeColor="text1"/>
          <w:shd w:val="clear" w:color="auto" w:fill="FFFFFF"/>
        </w:rPr>
        <w:t>show</w:t>
      </w:r>
      <w:r w:rsidR="00753EF0" w:rsidRPr="0030659C">
        <w:rPr>
          <w:rStyle w:val="style24"/>
          <w:rFonts w:ascii="Times New Roman" w:hAnsi="Times New Roman" w:cs="Times New Roman"/>
          <w:color w:val="000000" w:themeColor="text1"/>
          <w:shd w:val="clear" w:color="auto" w:fill="FFFFFF"/>
        </w:rPr>
        <w:t xml:space="preserve"> similar SDs for any of the Intelligence subcategory</w:t>
      </w:r>
      <w:r w:rsidR="005F3F0E" w:rsidRPr="0030659C">
        <w:rPr>
          <w:rStyle w:val="style24"/>
          <w:rFonts w:ascii="Times New Roman" w:hAnsi="Times New Roman" w:cs="Times New Roman"/>
          <w:color w:val="000000" w:themeColor="text1"/>
          <w:shd w:val="clear" w:color="auto" w:fill="FFFFFF"/>
        </w:rPr>
        <w:t xml:space="preserve"> pairs</w:t>
      </w:r>
      <w:r w:rsidR="00753EF0" w:rsidRPr="0030659C">
        <w:rPr>
          <w:rStyle w:val="style24"/>
          <w:rFonts w:ascii="Times New Roman" w:hAnsi="Times New Roman" w:cs="Times New Roman"/>
          <w:color w:val="000000" w:themeColor="text1"/>
          <w:shd w:val="clear" w:color="auto" w:fill="FFFFFF"/>
        </w:rPr>
        <w:t xml:space="preserve">. </w:t>
      </w:r>
      <w:r w:rsidR="007E79C3" w:rsidRPr="0030659C">
        <w:rPr>
          <w:rStyle w:val="style24"/>
          <w:rFonts w:ascii="Times New Roman" w:hAnsi="Times New Roman" w:cs="Times New Roman"/>
          <w:color w:val="000000" w:themeColor="text1"/>
          <w:shd w:val="clear" w:color="auto" w:fill="FFFFFF"/>
        </w:rPr>
        <w:t>The SD</w:t>
      </w:r>
      <w:r w:rsidRPr="0030659C">
        <w:rPr>
          <w:rStyle w:val="style24"/>
          <w:rFonts w:ascii="Times New Roman" w:hAnsi="Times New Roman" w:cs="Times New Roman"/>
          <w:color w:val="000000" w:themeColor="text1"/>
          <w:shd w:val="clear" w:color="auto" w:fill="FFFFFF"/>
        </w:rPr>
        <w:t xml:space="preserve"> for Verbal/Linguistic Intelligence is the largest in P-MMIII </w:t>
      </w:r>
      <w:r w:rsidR="00E56481" w:rsidRPr="0030659C">
        <w:rPr>
          <w:rStyle w:val="style24"/>
          <w:rFonts w:ascii="Times New Roman" w:hAnsi="Times New Roman" w:cs="Times New Roman"/>
          <w:color w:val="000000" w:themeColor="text1"/>
          <w:shd w:val="clear" w:color="auto" w:fill="FFFFFF"/>
        </w:rPr>
        <w:t xml:space="preserve">(SD=21.8) </w:t>
      </w:r>
      <w:r w:rsidR="00753EF0" w:rsidRPr="0030659C">
        <w:rPr>
          <w:rStyle w:val="style24"/>
          <w:rFonts w:ascii="Times New Roman" w:hAnsi="Times New Roman" w:cs="Times New Roman"/>
          <w:color w:val="000000" w:themeColor="text1"/>
          <w:shd w:val="clear" w:color="auto" w:fill="FFFFFF"/>
        </w:rPr>
        <w:t xml:space="preserve">while </w:t>
      </w:r>
      <w:r w:rsidRPr="0030659C">
        <w:rPr>
          <w:rStyle w:val="style24"/>
          <w:rFonts w:ascii="Times New Roman" w:hAnsi="Times New Roman" w:cs="Times New Roman"/>
          <w:color w:val="000000" w:themeColor="text1"/>
          <w:shd w:val="clear" w:color="auto" w:fill="FFFFFF"/>
        </w:rPr>
        <w:t xml:space="preserve">in the </w:t>
      </w:r>
      <w:r w:rsidR="002C2F1D" w:rsidRPr="0030659C">
        <w:rPr>
          <w:rStyle w:val="style24"/>
          <w:rFonts w:ascii="Times New Roman" w:hAnsi="Times New Roman" w:cs="Times New Roman"/>
          <w:color w:val="000000" w:themeColor="text1"/>
          <w:shd w:val="clear" w:color="auto" w:fill="FFFFFF"/>
        </w:rPr>
        <w:t>P-MIDAS</w:t>
      </w:r>
      <w:r w:rsidRPr="0030659C">
        <w:rPr>
          <w:rStyle w:val="style24"/>
          <w:rFonts w:ascii="Times New Roman" w:hAnsi="Times New Roman" w:cs="Times New Roman"/>
          <w:color w:val="000000" w:themeColor="text1"/>
          <w:shd w:val="clear" w:color="auto" w:fill="FFFFFF"/>
        </w:rPr>
        <w:t xml:space="preserve">, </w:t>
      </w:r>
      <w:r w:rsidR="00753EF0" w:rsidRPr="0030659C">
        <w:rPr>
          <w:rStyle w:val="style24"/>
          <w:rFonts w:ascii="Times New Roman" w:hAnsi="Times New Roman" w:cs="Times New Roman"/>
          <w:color w:val="000000" w:themeColor="text1"/>
          <w:shd w:val="clear" w:color="auto" w:fill="FFFFFF"/>
        </w:rPr>
        <w:t xml:space="preserve">Musical intelligence has the largest SD </w:t>
      </w:r>
      <w:r w:rsidRPr="0030659C">
        <w:rPr>
          <w:rStyle w:val="style24"/>
          <w:rFonts w:ascii="Times New Roman" w:hAnsi="Times New Roman" w:cs="Times New Roman"/>
          <w:color w:val="000000" w:themeColor="text1"/>
          <w:shd w:val="clear" w:color="auto" w:fill="FFFFFF"/>
        </w:rPr>
        <w:t>(</w:t>
      </w:r>
      <w:r w:rsidR="00E56481" w:rsidRPr="0030659C">
        <w:rPr>
          <w:rStyle w:val="style24"/>
          <w:rFonts w:ascii="Times New Roman" w:hAnsi="Times New Roman" w:cs="Times New Roman"/>
          <w:color w:val="000000" w:themeColor="text1"/>
          <w:shd w:val="clear" w:color="auto" w:fill="FFFFFF"/>
        </w:rPr>
        <w:t>SD=</w:t>
      </w:r>
      <w:r w:rsidRPr="0030659C">
        <w:rPr>
          <w:rStyle w:val="style24"/>
          <w:rFonts w:ascii="Times New Roman" w:hAnsi="Times New Roman" w:cs="Times New Roman"/>
          <w:color w:val="000000" w:themeColor="text1"/>
          <w:shd w:val="clear" w:color="auto" w:fill="FFFFFF"/>
        </w:rPr>
        <w:t xml:space="preserve">20.19).  </w:t>
      </w:r>
      <w:r w:rsidR="007E79C3" w:rsidRPr="0030659C">
        <w:rPr>
          <w:rStyle w:val="style24"/>
          <w:rFonts w:ascii="Times New Roman" w:hAnsi="Times New Roman" w:cs="Times New Roman"/>
          <w:color w:val="000000" w:themeColor="text1"/>
          <w:shd w:val="clear" w:color="auto" w:fill="FFFFFF"/>
        </w:rPr>
        <w:t>The lowest SDs</w:t>
      </w:r>
      <w:r w:rsidR="00753EF0" w:rsidRPr="0030659C">
        <w:rPr>
          <w:rStyle w:val="style24"/>
          <w:rFonts w:ascii="Times New Roman" w:hAnsi="Times New Roman" w:cs="Times New Roman"/>
          <w:color w:val="000000" w:themeColor="text1"/>
          <w:shd w:val="clear" w:color="auto" w:fill="FFFFFF"/>
        </w:rPr>
        <w:t xml:space="preserve"> in </w:t>
      </w:r>
      <w:r w:rsidR="00753EF0" w:rsidRPr="0030659C">
        <w:rPr>
          <w:rFonts w:ascii="Times New Roman" w:hAnsi="Times New Roman" w:cs="Times New Roman"/>
          <w:color w:val="000000" w:themeColor="text1"/>
        </w:rPr>
        <w:t>P</w:t>
      </w:r>
      <w:r w:rsidR="00753EF0" w:rsidRPr="0030659C">
        <w:rPr>
          <w:rStyle w:val="fontstyle01"/>
          <w:rFonts w:ascii="Times New Roman" w:hAnsi="Times New Roman" w:cs="Times New Roman"/>
          <w:color w:val="000000" w:themeColor="text1"/>
          <w:sz w:val="22"/>
          <w:szCs w:val="22"/>
        </w:rPr>
        <w:t>-</w:t>
      </w:r>
      <w:r w:rsidRPr="0030659C">
        <w:rPr>
          <w:rFonts w:ascii="Times New Roman" w:eastAsia="Times New Roman" w:hAnsi="Times New Roman" w:cs="Times New Roman"/>
          <w:color w:val="000000" w:themeColor="text1"/>
        </w:rPr>
        <w:t>M</w:t>
      </w:r>
      <w:r w:rsidR="00753EF0" w:rsidRPr="0030659C">
        <w:rPr>
          <w:rStyle w:val="style24"/>
          <w:rFonts w:ascii="Times New Roman" w:hAnsi="Times New Roman" w:cs="Times New Roman"/>
          <w:color w:val="000000" w:themeColor="text1"/>
          <w:shd w:val="clear" w:color="auto" w:fill="FFFFFF"/>
        </w:rPr>
        <w:t xml:space="preserve">MII and in the </w:t>
      </w:r>
      <w:r w:rsidR="002C2F1D" w:rsidRPr="0030659C">
        <w:rPr>
          <w:rFonts w:ascii="Times New Roman" w:hAnsi="Times New Roman" w:cs="Times New Roman"/>
          <w:color w:val="000000" w:themeColor="text1"/>
        </w:rPr>
        <w:t>P-MIDAS</w:t>
      </w:r>
      <w:r w:rsidR="00753EF0" w:rsidRPr="0030659C">
        <w:rPr>
          <w:rFonts w:ascii="Times New Roman" w:hAnsi="Times New Roman" w:cs="Times New Roman"/>
          <w:color w:val="000000" w:themeColor="text1"/>
        </w:rPr>
        <w:t xml:space="preserve"> </w:t>
      </w:r>
      <w:r w:rsidRPr="0030659C">
        <w:rPr>
          <w:rStyle w:val="style24"/>
          <w:rFonts w:ascii="Times New Roman" w:hAnsi="Times New Roman" w:cs="Times New Roman"/>
          <w:color w:val="000000" w:themeColor="text1"/>
          <w:shd w:val="clear" w:color="auto" w:fill="FFFFFF"/>
        </w:rPr>
        <w:t>are</w:t>
      </w:r>
      <w:r w:rsidR="00753EF0" w:rsidRPr="0030659C">
        <w:rPr>
          <w:rStyle w:val="style24"/>
          <w:rFonts w:ascii="Times New Roman" w:hAnsi="Times New Roman" w:cs="Times New Roman"/>
          <w:color w:val="000000" w:themeColor="text1"/>
          <w:shd w:val="clear" w:color="auto" w:fill="FFFFFF"/>
        </w:rPr>
        <w:t xml:space="preserve"> for Intrapersonal intelligences (</w:t>
      </w:r>
      <w:r w:rsidRPr="0030659C">
        <w:rPr>
          <w:rStyle w:val="style24"/>
          <w:rFonts w:ascii="Times New Roman" w:hAnsi="Times New Roman" w:cs="Times New Roman"/>
          <w:color w:val="000000" w:themeColor="text1"/>
          <w:shd w:val="clear" w:color="auto" w:fill="FFFFFF"/>
        </w:rPr>
        <w:t xml:space="preserve">12.28 and </w:t>
      </w:r>
      <w:r w:rsidR="00753EF0" w:rsidRPr="0030659C">
        <w:rPr>
          <w:rFonts w:ascii="Times New Roman" w:hAnsi="Times New Roman" w:cs="Times New Roman"/>
          <w:color w:val="000000" w:themeColor="text1"/>
        </w:rPr>
        <w:t>14.52</w:t>
      </w:r>
      <w:r w:rsidRPr="0030659C">
        <w:rPr>
          <w:rFonts w:ascii="Times New Roman" w:hAnsi="Times New Roman" w:cs="Times New Roman"/>
          <w:color w:val="000000" w:themeColor="text1"/>
        </w:rPr>
        <w:t xml:space="preserve"> respectively</w:t>
      </w:r>
      <w:r w:rsidR="00753EF0" w:rsidRPr="0030659C">
        <w:rPr>
          <w:rFonts w:ascii="Times New Roman" w:hAnsi="Times New Roman" w:cs="Times New Roman"/>
          <w:color w:val="000000" w:themeColor="text1"/>
        </w:rPr>
        <w:t>)</w:t>
      </w:r>
      <w:r w:rsidR="00753EF0" w:rsidRPr="0030659C">
        <w:rPr>
          <w:rStyle w:val="style24"/>
          <w:rFonts w:ascii="Times New Roman" w:hAnsi="Times New Roman" w:cs="Times New Roman"/>
          <w:color w:val="000000" w:themeColor="text1"/>
          <w:shd w:val="clear" w:color="auto" w:fill="FFFFFF"/>
        </w:rPr>
        <w:t xml:space="preserve">. </w:t>
      </w:r>
      <w:r w:rsidRPr="0030659C">
        <w:rPr>
          <w:rFonts w:ascii="Times New Roman" w:hAnsi="Times New Roman" w:cs="Times New Roman"/>
          <w:color w:val="000000" w:themeColor="text1"/>
        </w:rPr>
        <w:t>Maximum SD difference is between</w:t>
      </w:r>
      <w:r w:rsidR="00753EF0" w:rsidRPr="0030659C">
        <w:rPr>
          <w:rFonts w:ascii="Times New Roman" w:hAnsi="Times New Roman" w:cs="Times New Roman"/>
          <w:color w:val="000000" w:themeColor="text1"/>
        </w:rPr>
        <w:t xml:space="preserve"> Verbal/Linguistic intelligences (21.81-17.35 = 4.46) and the smallest </w:t>
      </w:r>
      <w:r w:rsidRPr="0030659C">
        <w:rPr>
          <w:rFonts w:ascii="Times New Roman" w:hAnsi="Times New Roman" w:cs="Times New Roman"/>
          <w:color w:val="000000" w:themeColor="text1"/>
        </w:rPr>
        <w:t xml:space="preserve">between </w:t>
      </w:r>
      <w:proofErr w:type="gramStart"/>
      <w:r w:rsidR="004343B4" w:rsidRPr="0030659C">
        <w:rPr>
          <w:rFonts w:ascii="Times New Roman" w:hAnsi="Times New Roman" w:cs="Times New Roman"/>
          <w:color w:val="000000" w:themeColor="text1"/>
        </w:rPr>
        <w:t>Kinesthetic</w:t>
      </w:r>
      <w:proofErr w:type="gramEnd"/>
      <w:r w:rsidR="00753EF0" w:rsidRPr="0030659C">
        <w:rPr>
          <w:rFonts w:ascii="Times New Roman" w:hAnsi="Times New Roman" w:cs="Times New Roman"/>
          <w:color w:val="000000" w:themeColor="text1"/>
        </w:rPr>
        <w:t xml:space="preserve"> intelligences </w:t>
      </w:r>
      <w:r w:rsidRPr="0030659C">
        <w:rPr>
          <w:rFonts w:ascii="Times New Roman" w:hAnsi="Times New Roman" w:cs="Times New Roman"/>
          <w:color w:val="000000" w:themeColor="text1"/>
        </w:rPr>
        <w:t xml:space="preserve">SDs </w:t>
      </w:r>
      <w:r w:rsidR="00753EF0" w:rsidRPr="0030659C">
        <w:rPr>
          <w:rFonts w:ascii="Times New Roman" w:hAnsi="Times New Roman" w:cs="Times New Roman"/>
          <w:color w:val="000000" w:themeColor="text1"/>
        </w:rPr>
        <w:t xml:space="preserve">(18.24-17.91 =0.33). </w:t>
      </w:r>
    </w:p>
    <w:tbl>
      <w:tblPr>
        <w:tblW w:w="5000" w:type="pct"/>
        <w:jc w:val="center"/>
        <w:tblBorders>
          <w:top w:val="single" w:sz="4" w:space="0" w:color="auto"/>
          <w:bottom w:val="single" w:sz="4" w:space="0" w:color="auto"/>
        </w:tblBorders>
        <w:tblLook w:val="04A0" w:firstRow="1" w:lastRow="0" w:firstColumn="1" w:lastColumn="0" w:noHBand="0" w:noVBand="1"/>
      </w:tblPr>
      <w:tblGrid>
        <w:gridCol w:w="2092"/>
        <w:gridCol w:w="1060"/>
        <w:gridCol w:w="1481"/>
        <w:gridCol w:w="2449"/>
        <w:gridCol w:w="1060"/>
        <w:gridCol w:w="1478"/>
      </w:tblGrid>
      <w:tr w:rsidR="00C85006" w:rsidRPr="00564E7D" w14:paraId="33BFF237" w14:textId="77777777" w:rsidTr="00564E7D">
        <w:trPr>
          <w:jc w:val="center"/>
        </w:trPr>
        <w:tc>
          <w:tcPr>
            <w:tcW w:w="5000" w:type="pct"/>
            <w:gridSpan w:val="6"/>
            <w:tcBorders>
              <w:top w:val="nil"/>
              <w:bottom w:val="single" w:sz="4" w:space="0" w:color="auto"/>
            </w:tcBorders>
          </w:tcPr>
          <w:p w14:paraId="4D7244A3" w14:textId="474AC774" w:rsidR="00753EF0" w:rsidRPr="00564E7D" w:rsidRDefault="00393A51" w:rsidP="002C5C9C">
            <w:pPr>
              <w:spacing w:after="0" w:line="240" w:lineRule="auto"/>
              <w:jc w:val="center"/>
              <w:rPr>
                <w:rFonts w:ascii="Times New Roman" w:eastAsia="Times New Roman" w:hAnsi="Times New Roman" w:cs="Times New Roman"/>
                <w:color w:val="000000" w:themeColor="text1"/>
                <w:sz w:val="20"/>
                <w:szCs w:val="20"/>
                <w:lang w:bidi="fa-IR"/>
              </w:rPr>
            </w:pPr>
            <w:r w:rsidRPr="00564E7D">
              <w:rPr>
                <w:rFonts w:ascii="Times New Roman" w:eastAsia="Times New Roman" w:hAnsi="Times New Roman" w:cs="Times New Roman"/>
                <w:color w:val="000000" w:themeColor="text1"/>
                <w:sz w:val="20"/>
                <w:szCs w:val="20"/>
                <w:lang w:bidi="fa-IR"/>
              </w:rPr>
              <w:t>T</w:t>
            </w:r>
            <w:r w:rsidR="00E37EA7" w:rsidRPr="00564E7D">
              <w:rPr>
                <w:rFonts w:ascii="Times New Roman" w:eastAsia="Times New Roman" w:hAnsi="Times New Roman" w:cs="Times New Roman"/>
                <w:color w:val="000000" w:themeColor="text1"/>
                <w:sz w:val="20"/>
                <w:szCs w:val="20"/>
                <w:lang w:bidi="fa-IR"/>
              </w:rPr>
              <w:t>able</w:t>
            </w:r>
            <w:r w:rsidR="00220657" w:rsidRPr="00564E7D">
              <w:rPr>
                <w:rFonts w:ascii="Times New Roman" w:eastAsia="Times New Roman" w:hAnsi="Times New Roman" w:cs="Times New Roman"/>
                <w:color w:val="000000" w:themeColor="text1"/>
                <w:sz w:val="20"/>
                <w:szCs w:val="20"/>
                <w:lang w:bidi="fa-IR"/>
              </w:rPr>
              <w:t xml:space="preserve"> </w:t>
            </w:r>
            <w:r w:rsidR="003A6B87" w:rsidRPr="00564E7D">
              <w:rPr>
                <w:rFonts w:ascii="Times New Roman" w:eastAsia="Times New Roman" w:hAnsi="Times New Roman" w:cs="Times New Roman"/>
                <w:color w:val="000000" w:themeColor="text1"/>
                <w:sz w:val="20"/>
                <w:szCs w:val="20"/>
                <w:lang w:bidi="fa-IR"/>
              </w:rPr>
              <w:t>3</w:t>
            </w:r>
            <w:r w:rsidR="00721321" w:rsidRPr="00564E7D">
              <w:rPr>
                <w:rFonts w:ascii="Times New Roman" w:eastAsia="Times New Roman" w:hAnsi="Times New Roman" w:cs="Times New Roman"/>
                <w:color w:val="000000" w:themeColor="text1"/>
                <w:sz w:val="20"/>
                <w:szCs w:val="20"/>
                <w:lang w:bidi="fa-IR"/>
              </w:rPr>
              <w:t xml:space="preserve">: </w:t>
            </w:r>
            <w:r w:rsidR="00753EF0" w:rsidRPr="00564E7D">
              <w:rPr>
                <w:rStyle w:val="fontstyle01"/>
                <w:rFonts w:ascii="Times New Roman" w:hAnsi="Times New Roman" w:cs="Times New Roman"/>
                <w:color w:val="000000" w:themeColor="text1"/>
              </w:rPr>
              <w:t xml:space="preserve">P-MIDAS and </w:t>
            </w:r>
            <w:r w:rsidR="007E79C3" w:rsidRPr="00564E7D">
              <w:rPr>
                <w:rFonts w:ascii="Times New Roman" w:eastAsia="Times New Roman" w:hAnsi="Times New Roman" w:cs="Times New Roman"/>
                <w:color w:val="000000" w:themeColor="text1"/>
                <w:sz w:val="20"/>
                <w:szCs w:val="20"/>
              </w:rPr>
              <w:t>P-M</w:t>
            </w:r>
            <w:r w:rsidR="00753EF0" w:rsidRPr="00564E7D">
              <w:rPr>
                <w:rStyle w:val="style24"/>
                <w:rFonts w:ascii="Times New Roman" w:hAnsi="Times New Roman" w:cs="Times New Roman"/>
                <w:color w:val="000000" w:themeColor="text1"/>
                <w:sz w:val="20"/>
                <w:szCs w:val="20"/>
                <w:shd w:val="clear" w:color="auto" w:fill="FFFFFF"/>
              </w:rPr>
              <w:t xml:space="preserve">MII </w:t>
            </w:r>
            <w:r w:rsidR="002C5C9C" w:rsidRPr="00564E7D">
              <w:rPr>
                <w:rStyle w:val="style24"/>
                <w:rFonts w:ascii="Times New Roman" w:hAnsi="Times New Roman" w:cs="Times New Roman"/>
                <w:color w:val="000000" w:themeColor="text1"/>
                <w:sz w:val="20"/>
                <w:szCs w:val="20"/>
                <w:shd w:val="clear" w:color="auto" w:fill="FFFFFF"/>
              </w:rPr>
              <w:t>V</w:t>
            </w:r>
            <w:r w:rsidR="00753EF0" w:rsidRPr="00564E7D">
              <w:rPr>
                <w:rStyle w:val="style24"/>
                <w:rFonts w:ascii="Times New Roman" w:hAnsi="Times New Roman" w:cs="Times New Roman"/>
                <w:color w:val="000000" w:themeColor="text1"/>
                <w:sz w:val="20"/>
                <w:szCs w:val="20"/>
                <w:shd w:val="clear" w:color="auto" w:fill="FFFFFF"/>
              </w:rPr>
              <w:t xml:space="preserve">ariables </w:t>
            </w:r>
            <w:r w:rsidR="002C5C9C" w:rsidRPr="00564E7D">
              <w:rPr>
                <w:rStyle w:val="style24"/>
                <w:rFonts w:ascii="Times New Roman" w:hAnsi="Times New Roman" w:cs="Times New Roman"/>
                <w:color w:val="000000" w:themeColor="text1"/>
                <w:sz w:val="20"/>
                <w:szCs w:val="20"/>
                <w:shd w:val="clear" w:color="auto" w:fill="FFFFFF"/>
              </w:rPr>
              <w:t>D</w:t>
            </w:r>
            <w:r w:rsidR="00753EF0" w:rsidRPr="00564E7D">
              <w:rPr>
                <w:rStyle w:val="style24"/>
                <w:rFonts w:ascii="Times New Roman" w:hAnsi="Times New Roman" w:cs="Times New Roman"/>
                <w:color w:val="000000" w:themeColor="text1"/>
                <w:sz w:val="20"/>
                <w:szCs w:val="20"/>
                <w:shd w:val="clear" w:color="auto" w:fill="FFFFFF"/>
              </w:rPr>
              <w:t xml:space="preserve">escriptive </w:t>
            </w:r>
            <w:r w:rsidR="002C5C9C" w:rsidRPr="00564E7D">
              <w:rPr>
                <w:rStyle w:val="style24"/>
                <w:rFonts w:ascii="Times New Roman" w:hAnsi="Times New Roman" w:cs="Times New Roman"/>
                <w:color w:val="000000" w:themeColor="text1"/>
                <w:sz w:val="20"/>
                <w:szCs w:val="20"/>
                <w:shd w:val="clear" w:color="auto" w:fill="FFFFFF"/>
              </w:rPr>
              <w:t>D</w:t>
            </w:r>
            <w:r w:rsidR="00753EF0" w:rsidRPr="00564E7D">
              <w:rPr>
                <w:rStyle w:val="style24"/>
                <w:rFonts w:ascii="Times New Roman" w:hAnsi="Times New Roman" w:cs="Times New Roman"/>
                <w:color w:val="000000" w:themeColor="text1"/>
                <w:sz w:val="20"/>
                <w:szCs w:val="20"/>
                <w:shd w:val="clear" w:color="auto" w:fill="FFFFFF"/>
              </w:rPr>
              <w:t>ata</w:t>
            </w:r>
          </w:p>
        </w:tc>
      </w:tr>
      <w:tr w:rsidR="00C54585" w:rsidRPr="00564E7D" w14:paraId="646D1AF2" w14:textId="77777777" w:rsidTr="00564E7D">
        <w:trPr>
          <w:jc w:val="center"/>
        </w:trPr>
        <w:tc>
          <w:tcPr>
            <w:tcW w:w="2408" w:type="pct"/>
            <w:gridSpan w:val="3"/>
            <w:tcBorders>
              <w:top w:val="single" w:sz="4" w:space="0" w:color="auto"/>
              <w:bottom w:val="single" w:sz="4" w:space="0" w:color="auto"/>
              <w:right w:val="single" w:sz="4" w:space="0" w:color="auto"/>
            </w:tcBorders>
          </w:tcPr>
          <w:p w14:paraId="65BBE904" w14:textId="77777777" w:rsidR="00753EF0" w:rsidRPr="00564E7D" w:rsidRDefault="007E79C3" w:rsidP="00E42FAF">
            <w:pPr>
              <w:spacing w:after="0" w:line="240" w:lineRule="auto"/>
              <w:jc w:val="lowKashida"/>
              <w:rPr>
                <w:rFonts w:ascii="Times New Roman" w:eastAsia="Times New Roman" w:hAnsi="Times New Roman" w:cs="Times New Roman"/>
                <w:color w:val="000000" w:themeColor="text1"/>
                <w:sz w:val="20"/>
                <w:szCs w:val="20"/>
                <w:lang w:bidi="fa-IR"/>
              </w:rPr>
            </w:pPr>
            <w:r w:rsidRPr="00564E7D">
              <w:rPr>
                <w:rFonts w:ascii="Times New Roman" w:eastAsia="Times New Roman" w:hAnsi="Times New Roman" w:cs="Times New Roman"/>
                <w:color w:val="000000" w:themeColor="text1"/>
                <w:sz w:val="20"/>
                <w:szCs w:val="20"/>
              </w:rPr>
              <w:t>P-MMII</w:t>
            </w:r>
          </w:p>
        </w:tc>
        <w:tc>
          <w:tcPr>
            <w:tcW w:w="2592" w:type="pct"/>
            <w:gridSpan w:val="3"/>
            <w:tcBorders>
              <w:top w:val="single" w:sz="4" w:space="0" w:color="auto"/>
              <w:left w:val="single" w:sz="4" w:space="0" w:color="auto"/>
              <w:bottom w:val="single" w:sz="4" w:space="0" w:color="auto"/>
            </w:tcBorders>
          </w:tcPr>
          <w:p w14:paraId="74E731C4" w14:textId="77777777" w:rsidR="00753EF0" w:rsidRPr="00564E7D" w:rsidRDefault="007E79C3" w:rsidP="00E42FAF">
            <w:pPr>
              <w:spacing w:after="0" w:line="240" w:lineRule="auto"/>
              <w:jc w:val="lowKashida"/>
              <w:rPr>
                <w:rFonts w:ascii="Times New Roman" w:eastAsia="Times New Roman" w:hAnsi="Times New Roman" w:cs="Times New Roman"/>
                <w:color w:val="000000" w:themeColor="text1"/>
                <w:sz w:val="20"/>
                <w:szCs w:val="20"/>
                <w:lang w:bidi="fa-IR"/>
              </w:rPr>
            </w:pPr>
            <w:r w:rsidRPr="00564E7D">
              <w:rPr>
                <w:rFonts w:ascii="Times New Roman" w:eastAsia="Times New Roman" w:hAnsi="Times New Roman" w:cs="Times New Roman"/>
                <w:color w:val="000000" w:themeColor="text1"/>
                <w:sz w:val="20"/>
                <w:szCs w:val="20"/>
                <w:lang w:bidi="fa-IR"/>
              </w:rPr>
              <w:t>P_</w:t>
            </w:r>
            <w:r w:rsidR="00753EF0" w:rsidRPr="00564E7D">
              <w:rPr>
                <w:rFonts w:ascii="Times New Roman" w:eastAsia="Times New Roman" w:hAnsi="Times New Roman" w:cs="Times New Roman"/>
                <w:color w:val="000000" w:themeColor="text1"/>
                <w:sz w:val="20"/>
                <w:szCs w:val="20"/>
                <w:lang w:bidi="fa-IR"/>
              </w:rPr>
              <w:t>MIDAS</w:t>
            </w:r>
          </w:p>
        </w:tc>
      </w:tr>
      <w:tr w:rsidR="00C54585" w:rsidRPr="00564E7D" w14:paraId="487E072A" w14:textId="77777777" w:rsidTr="00564E7D">
        <w:trPr>
          <w:jc w:val="center"/>
        </w:trPr>
        <w:tc>
          <w:tcPr>
            <w:tcW w:w="1087" w:type="pct"/>
            <w:tcBorders>
              <w:top w:val="single" w:sz="4" w:space="0" w:color="auto"/>
              <w:bottom w:val="nil"/>
              <w:right w:val="nil"/>
            </w:tcBorders>
          </w:tcPr>
          <w:p w14:paraId="48AFA1BC" w14:textId="77777777" w:rsidR="00753EF0" w:rsidRPr="00564E7D" w:rsidRDefault="00753EF0" w:rsidP="00E42FAF">
            <w:pPr>
              <w:widowControl w:val="0"/>
              <w:autoSpaceDE w:val="0"/>
              <w:autoSpaceDN w:val="0"/>
              <w:adjustRightInd w:val="0"/>
              <w:spacing w:after="0" w:line="240" w:lineRule="auto"/>
              <w:jc w:val="lowKashida"/>
              <w:rPr>
                <w:rFonts w:ascii="Times New Roman" w:hAnsi="Times New Roman" w:cs="Times New Roman"/>
                <w:color w:val="000000" w:themeColor="text1"/>
                <w:sz w:val="20"/>
                <w:szCs w:val="20"/>
                <w:lang w:bidi="fa-IR"/>
              </w:rPr>
            </w:pPr>
            <w:r w:rsidRPr="00564E7D">
              <w:rPr>
                <w:rFonts w:ascii="Times New Roman" w:hAnsi="Times New Roman" w:cs="Times New Roman"/>
                <w:color w:val="000000" w:themeColor="text1"/>
                <w:sz w:val="20"/>
                <w:szCs w:val="20"/>
                <w:lang w:bidi="fa-IR"/>
              </w:rPr>
              <w:t>Variables</w:t>
            </w:r>
          </w:p>
        </w:tc>
        <w:tc>
          <w:tcPr>
            <w:tcW w:w="551" w:type="pct"/>
            <w:tcBorders>
              <w:top w:val="single" w:sz="4" w:space="0" w:color="auto"/>
              <w:left w:val="nil"/>
              <w:bottom w:val="nil"/>
            </w:tcBorders>
          </w:tcPr>
          <w:p w14:paraId="14DC91C0"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Mean</w:t>
            </w:r>
          </w:p>
        </w:tc>
        <w:tc>
          <w:tcPr>
            <w:tcW w:w="770" w:type="pct"/>
            <w:tcBorders>
              <w:top w:val="single" w:sz="4" w:space="0" w:color="auto"/>
              <w:bottom w:val="nil"/>
              <w:right w:val="single" w:sz="4" w:space="0" w:color="auto"/>
            </w:tcBorders>
          </w:tcPr>
          <w:p w14:paraId="6CD02E2A"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SD</w:t>
            </w:r>
          </w:p>
        </w:tc>
        <w:tc>
          <w:tcPr>
            <w:tcW w:w="1273" w:type="pct"/>
            <w:tcBorders>
              <w:top w:val="single" w:sz="4" w:space="0" w:color="auto"/>
              <w:bottom w:val="nil"/>
              <w:right w:val="nil"/>
            </w:tcBorders>
          </w:tcPr>
          <w:p w14:paraId="0988030A" w14:textId="77777777" w:rsidR="00753EF0" w:rsidRPr="00564E7D" w:rsidRDefault="00753EF0" w:rsidP="00E42FAF">
            <w:pPr>
              <w:widowControl w:val="0"/>
              <w:autoSpaceDE w:val="0"/>
              <w:autoSpaceDN w:val="0"/>
              <w:adjustRightInd w:val="0"/>
              <w:spacing w:after="0" w:line="240" w:lineRule="auto"/>
              <w:jc w:val="lowKashida"/>
              <w:rPr>
                <w:rFonts w:ascii="Times New Roman" w:hAnsi="Times New Roman" w:cs="Times New Roman"/>
                <w:color w:val="000000" w:themeColor="text1"/>
                <w:sz w:val="20"/>
                <w:szCs w:val="20"/>
                <w:lang w:bidi="fa-IR"/>
              </w:rPr>
            </w:pPr>
            <w:r w:rsidRPr="00564E7D">
              <w:rPr>
                <w:rFonts w:ascii="Times New Roman" w:hAnsi="Times New Roman" w:cs="Times New Roman"/>
                <w:color w:val="000000" w:themeColor="text1"/>
                <w:sz w:val="20"/>
                <w:szCs w:val="20"/>
                <w:lang w:bidi="fa-IR"/>
              </w:rPr>
              <w:t>Variables</w:t>
            </w:r>
          </w:p>
        </w:tc>
        <w:tc>
          <w:tcPr>
            <w:tcW w:w="551" w:type="pct"/>
            <w:tcBorders>
              <w:top w:val="single" w:sz="4" w:space="0" w:color="auto"/>
              <w:left w:val="nil"/>
              <w:bottom w:val="nil"/>
            </w:tcBorders>
          </w:tcPr>
          <w:p w14:paraId="41E93AD3"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Mean</w:t>
            </w:r>
          </w:p>
        </w:tc>
        <w:tc>
          <w:tcPr>
            <w:tcW w:w="768" w:type="pct"/>
            <w:tcBorders>
              <w:top w:val="single" w:sz="4" w:space="0" w:color="auto"/>
              <w:bottom w:val="nil"/>
            </w:tcBorders>
          </w:tcPr>
          <w:p w14:paraId="2B82803A"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SD</w:t>
            </w:r>
          </w:p>
        </w:tc>
      </w:tr>
      <w:tr w:rsidR="00C54585" w:rsidRPr="00564E7D" w14:paraId="42F43DCF" w14:textId="77777777" w:rsidTr="00564E7D">
        <w:trPr>
          <w:jc w:val="center"/>
        </w:trPr>
        <w:tc>
          <w:tcPr>
            <w:tcW w:w="1087" w:type="pct"/>
            <w:tcBorders>
              <w:top w:val="nil"/>
              <w:right w:val="nil"/>
            </w:tcBorders>
          </w:tcPr>
          <w:p w14:paraId="25E5A4C9"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Naturalist</w:t>
            </w:r>
          </w:p>
        </w:tc>
        <w:tc>
          <w:tcPr>
            <w:tcW w:w="551" w:type="pct"/>
            <w:tcBorders>
              <w:top w:val="nil"/>
              <w:left w:val="nil"/>
            </w:tcBorders>
          </w:tcPr>
          <w:p w14:paraId="75EF7447"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70.19</w:t>
            </w:r>
          </w:p>
        </w:tc>
        <w:tc>
          <w:tcPr>
            <w:tcW w:w="770" w:type="pct"/>
            <w:tcBorders>
              <w:top w:val="nil"/>
              <w:right w:val="single" w:sz="4" w:space="0" w:color="auto"/>
            </w:tcBorders>
          </w:tcPr>
          <w:p w14:paraId="7E4CD002"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20.75</w:t>
            </w:r>
          </w:p>
        </w:tc>
        <w:tc>
          <w:tcPr>
            <w:tcW w:w="1273" w:type="pct"/>
            <w:tcBorders>
              <w:top w:val="nil"/>
              <w:right w:val="nil"/>
            </w:tcBorders>
          </w:tcPr>
          <w:p w14:paraId="63D4E59E"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Naturalist</w:t>
            </w:r>
          </w:p>
        </w:tc>
        <w:tc>
          <w:tcPr>
            <w:tcW w:w="551" w:type="pct"/>
            <w:tcBorders>
              <w:top w:val="nil"/>
              <w:left w:val="nil"/>
            </w:tcBorders>
          </w:tcPr>
          <w:p w14:paraId="7979D934"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46.20</w:t>
            </w:r>
          </w:p>
        </w:tc>
        <w:tc>
          <w:tcPr>
            <w:tcW w:w="768" w:type="pct"/>
            <w:tcBorders>
              <w:top w:val="nil"/>
            </w:tcBorders>
          </w:tcPr>
          <w:p w14:paraId="528E94EE"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19.31</w:t>
            </w:r>
          </w:p>
        </w:tc>
      </w:tr>
      <w:tr w:rsidR="00C54585" w:rsidRPr="00564E7D" w14:paraId="29374D7D" w14:textId="77777777" w:rsidTr="00564E7D">
        <w:trPr>
          <w:jc w:val="center"/>
        </w:trPr>
        <w:tc>
          <w:tcPr>
            <w:tcW w:w="1087" w:type="pct"/>
            <w:tcBorders>
              <w:right w:val="nil"/>
            </w:tcBorders>
          </w:tcPr>
          <w:p w14:paraId="2EF415C0"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Musical</w:t>
            </w:r>
          </w:p>
        </w:tc>
        <w:tc>
          <w:tcPr>
            <w:tcW w:w="551" w:type="pct"/>
            <w:tcBorders>
              <w:left w:val="nil"/>
            </w:tcBorders>
          </w:tcPr>
          <w:p w14:paraId="64F341A3"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75.07</w:t>
            </w:r>
          </w:p>
        </w:tc>
        <w:tc>
          <w:tcPr>
            <w:tcW w:w="770" w:type="pct"/>
            <w:tcBorders>
              <w:right w:val="single" w:sz="4" w:space="0" w:color="auto"/>
            </w:tcBorders>
          </w:tcPr>
          <w:p w14:paraId="6329F0B7"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18.86</w:t>
            </w:r>
          </w:p>
        </w:tc>
        <w:tc>
          <w:tcPr>
            <w:tcW w:w="1273" w:type="pct"/>
            <w:tcBorders>
              <w:right w:val="nil"/>
            </w:tcBorders>
          </w:tcPr>
          <w:p w14:paraId="5B0488E6"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Musical</w:t>
            </w:r>
          </w:p>
        </w:tc>
        <w:tc>
          <w:tcPr>
            <w:tcW w:w="551" w:type="pct"/>
            <w:tcBorders>
              <w:left w:val="nil"/>
            </w:tcBorders>
          </w:tcPr>
          <w:p w14:paraId="5804D963"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45.62</w:t>
            </w:r>
          </w:p>
        </w:tc>
        <w:tc>
          <w:tcPr>
            <w:tcW w:w="768" w:type="pct"/>
          </w:tcPr>
          <w:p w14:paraId="4D149224" w14:textId="3D8EF92E" w:rsidR="00753EF0" w:rsidRPr="00564E7D" w:rsidRDefault="00AD4CC6"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w:t>
            </w:r>
            <w:r w:rsidR="00753EF0" w:rsidRPr="00564E7D">
              <w:rPr>
                <w:rFonts w:ascii="Times New Roman" w:hAnsi="Times New Roman" w:cs="Times New Roman"/>
                <w:color w:val="000000" w:themeColor="text1"/>
                <w:sz w:val="20"/>
                <w:szCs w:val="20"/>
              </w:rPr>
              <w:t>20.19</w:t>
            </w:r>
          </w:p>
        </w:tc>
      </w:tr>
      <w:tr w:rsidR="00C54585" w:rsidRPr="00564E7D" w14:paraId="4635E1FE" w14:textId="77777777" w:rsidTr="00564E7D">
        <w:trPr>
          <w:jc w:val="center"/>
        </w:trPr>
        <w:tc>
          <w:tcPr>
            <w:tcW w:w="1087" w:type="pct"/>
            <w:tcBorders>
              <w:right w:val="nil"/>
            </w:tcBorders>
          </w:tcPr>
          <w:p w14:paraId="49A48927"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Logical/Math</w:t>
            </w:r>
          </w:p>
        </w:tc>
        <w:tc>
          <w:tcPr>
            <w:tcW w:w="551" w:type="pct"/>
            <w:tcBorders>
              <w:left w:val="nil"/>
            </w:tcBorders>
          </w:tcPr>
          <w:p w14:paraId="482E87B7"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67.24</w:t>
            </w:r>
          </w:p>
        </w:tc>
        <w:tc>
          <w:tcPr>
            <w:tcW w:w="770" w:type="pct"/>
            <w:tcBorders>
              <w:right w:val="single" w:sz="4" w:space="0" w:color="auto"/>
            </w:tcBorders>
          </w:tcPr>
          <w:p w14:paraId="3C195C8F"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16.70</w:t>
            </w:r>
          </w:p>
        </w:tc>
        <w:tc>
          <w:tcPr>
            <w:tcW w:w="1273" w:type="pct"/>
            <w:tcBorders>
              <w:right w:val="nil"/>
            </w:tcBorders>
          </w:tcPr>
          <w:p w14:paraId="3400B510"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Logical/Math</w:t>
            </w:r>
          </w:p>
        </w:tc>
        <w:tc>
          <w:tcPr>
            <w:tcW w:w="551" w:type="pct"/>
            <w:tcBorders>
              <w:left w:val="nil"/>
            </w:tcBorders>
          </w:tcPr>
          <w:p w14:paraId="1A2EFBDC"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57.15</w:t>
            </w:r>
          </w:p>
        </w:tc>
        <w:tc>
          <w:tcPr>
            <w:tcW w:w="768" w:type="pct"/>
          </w:tcPr>
          <w:p w14:paraId="1780E09F"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15.40</w:t>
            </w:r>
          </w:p>
        </w:tc>
      </w:tr>
      <w:tr w:rsidR="00C54585" w:rsidRPr="00564E7D" w14:paraId="1BEEAFCC" w14:textId="77777777" w:rsidTr="00564E7D">
        <w:trPr>
          <w:jc w:val="center"/>
        </w:trPr>
        <w:tc>
          <w:tcPr>
            <w:tcW w:w="1087" w:type="pct"/>
            <w:tcBorders>
              <w:right w:val="nil"/>
            </w:tcBorders>
          </w:tcPr>
          <w:p w14:paraId="1C2BA9E3"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Interpersonal</w:t>
            </w:r>
          </w:p>
        </w:tc>
        <w:tc>
          <w:tcPr>
            <w:tcW w:w="551" w:type="pct"/>
            <w:tcBorders>
              <w:left w:val="nil"/>
            </w:tcBorders>
          </w:tcPr>
          <w:p w14:paraId="5221306C"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57.46</w:t>
            </w:r>
          </w:p>
        </w:tc>
        <w:tc>
          <w:tcPr>
            <w:tcW w:w="770" w:type="pct"/>
            <w:tcBorders>
              <w:right w:val="single" w:sz="4" w:space="0" w:color="auto"/>
            </w:tcBorders>
          </w:tcPr>
          <w:p w14:paraId="5E4B7999"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18.73</w:t>
            </w:r>
          </w:p>
        </w:tc>
        <w:tc>
          <w:tcPr>
            <w:tcW w:w="1273" w:type="pct"/>
            <w:tcBorders>
              <w:right w:val="nil"/>
            </w:tcBorders>
          </w:tcPr>
          <w:p w14:paraId="1084BEAC"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Interpersonal</w:t>
            </w:r>
          </w:p>
        </w:tc>
        <w:tc>
          <w:tcPr>
            <w:tcW w:w="551" w:type="pct"/>
            <w:tcBorders>
              <w:left w:val="nil"/>
            </w:tcBorders>
          </w:tcPr>
          <w:p w14:paraId="4F938907"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54.13</w:t>
            </w:r>
          </w:p>
        </w:tc>
        <w:tc>
          <w:tcPr>
            <w:tcW w:w="768" w:type="pct"/>
          </w:tcPr>
          <w:p w14:paraId="69FCA263"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15.70</w:t>
            </w:r>
          </w:p>
        </w:tc>
      </w:tr>
      <w:tr w:rsidR="00C54585" w:rsidRPr="00564E7D" w14:paraId="5185FD9D" w14:textId="77777777" w:rsidTr="00564E7D">
        <w:trPr>
          <w:jc w:val="center"/>
        </w:trPr>
        <w:tc>
          <w:tcPr>
            <w:tcW w:w="1087" w:type="pct"/>
            <w:tcBorders>
              <w:right w:val="nil"/>
            </w:tcBorders>
          </w:tcPr>
          <w:p w14:paraId="2EDAD3F1"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Kinesthetic</w:t>
            </w:r>
          </w:p>
        </w:tc>
        <w:tc>
          <w:tcPr>
            <w:tcW w:w="551" w:type="pct"/>
            <w:tcBorders>
              <w:left w:val="nil"/>
            </w:tcBorders>
          </w:tcPr>
          <w:p w14:paraId="1C018C2F"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72.44</w:t>
            </w:r>
          </w:p>
        </w:tc>
        <w:tc>
          <w:tcPr>
            <w:tcW w:w="770" w:type="pct"/>
            <w:tcBorders>
              <w:right w:val="single" w:sz="4" w:space="0" w:color="auto"/>
            </w:tcBorders>
          </w:tcPr>
          <w:p w14:paraId="026BB36E"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18.24</w:t>
            </w:r>
          </w:p>
        </w:tc>
        <w:tc>
          <w:tcPr>
            <w:tcW w:w="1273" w:type="pct"/>
            <w:tcBorders>
              <w:right w:val="nil"/>
            </w:tcBorders>
          </w:tcPr>
          <w:p w14:paraId="78CF39F5"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Kinesthetic</w:t>
            </w:r>
          </w:p>
        </w:tc>
        <w:tc>
          <w:tcPr>
            <w:tcW w:w="551" w:type="pct"/>
            <w:tcBorders>
              <w:left w:val="nil"/>
            </w:tcBorders>
          </w:tcPr>
          <w:p w14:paraId="40EF5249"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48.42</w:t>
            </w:r>
          </w:p>
        </w:tc>
        <w:tc>
          <w:tcPr>
            <w:tcW w:w="768" w:type="pct"/>
          </w:tcPr>
          <w:p w14:paraId="383482AD"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17.91</w:t>
            </w:r>
          </w:p>
        </w:tc>
      </w:tr>
      <w:tr w:rsidR="00C54585" w:rsidRPr="00564E7D" w14:paraId="66A4B9DD" w14:textId="77777777" w:rsidTr="00564E7D">
        <w:trPr>
          <w:jc w:val="center"/>
        </w:trPr>
        <w:tc>
          <w:tcPr>
            <w:tcW w:w="1087" w:type="pct"/>
            <w:tcBorders>
              <w:right w:val="nil"/>
            </w:tcBorders>
          </w:tcPr>
          <w:p w14:paraId="1C5F56EA"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Verbal/Linguistic</w:t>
            </w:r>
          </w:p>
        </w:tc>
        <w:tc>
          <w:tcPr>
            <w:tcW w:w="551" w:type="pct"/>
            <w:tcBorders>
              <w:left w:val="nil"/>
            </w:tcBorders>
          </w:tcPr>
          <w:p w14:paraId="1096118C"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61.61</w:t>
            </w:r>
          </w:p>
        </w:tc>
        <w:tc>
          <w:tcPr>
            <w:tcW w:w="770" w:type="pct"/>
            <w:tcBorders>
              <w:right w:val="single" w:sz="4" w:space="0" w:color="auto"/>
            </w:tcBorders>
          </w:tcPr>
          <w:p w14:paraId="682BE6B9" w14:textId="38087C08" w:rsidR="00753EF0" w:rsidRPr="00564E7D" w:rsidRDefault="006274FE"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w:t>
            </w:r>
            <w:r w:rsidR="00753EF0" w:rsidRPr="00564E7D">
              <w:rPr>
                <w:rFonts w:ascii="Times New Roman" w:hAnsi="Times New Roman" w:cs="Times New Roman"/>
                <w:color w:val="000000" w:themeColor="text1"/>
                <w:sz w:val="20"/>
                <w:szCs w:val="20"/>
              </w:rPr>
              <w:t>21.81</w:t>
            </w:r>
          </w:p>
        </w:tc>
        <w:tc>
          <w:tcPr>
            <w:tcW w:w="1273" w:type="pct"/>
            <w:tcBorders>
              <w:right w:val="nil"/>
            </w:tcBorders>
          </w:tcPr>
          <w:p w14:paraId="773F3041"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Verbal/Linguistic</w:t>
            </w:r>
          </w:p>
        </w:tc>
        <w:tc>
          <w:tcPr>
            <w:tcW w:w="551" w:type="pct"/>
            <w:tcBorders>
              <w:left w:val="nil"/>
            </w:tcBorders>
          </w:tcPr>
          <w:p w14:paraId="4E2B20C7"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49.73</w:t>
            </w:r>
          </w:p>
        </w:tc>
        <w:tc>
          <w:tcPr>
            <w:tcW w:w="768" w:type="pct"/>
          </w:tcPr>
          <w:p w14:paraId="6795532C"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17.35</w:t>
            </w:r>
          </w:p>
        </w:tc>
      </w:tr>
      <w:tr w:rsidR="00C54585" w:rsidRPr="00564E7D" w14:paraId="131AB6F5" w14:textId="77777777" w:rsidTr="00564E7D">
        <w:trPr>
          <w:jc w:val="center"/>
        </w:trPr>
        <w:tc>
          <w:tcPr>
            <w:tcW w:w="1087" w:type="pct"/>
            <w:tcBorders>
              <w:right w:val="nil"/>
            </w:tcBorders>
          </w:tcPr>
          <w:p w14:paraId="587B4F4A"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Intrapersonal</w:t>
            </w:r>
          </w:p>
        </w:tc>
        <w:tc>
          <w:tcPr>
            <w:tcW w:w="551" w:type="pct"/>
            <w:tcBorders>
              <w:left w:val="nil"/>
            </w:tcBorders>
          </w:tcPr>
          <w:p w14:paraId="0D9DBB54"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88.15</w:t>
            </w:r>
          </w:p>
        </w:tc>
        <w:tc>
          <w:tcPr>
            <w:tcW w:w="770" w:type="pct"/>
            <w:tcBorders>
              <w:right w:val="single" w:sz="4" w:space="0" w:color="auto"/>
            </w:tcBorders>
          </w:tcPr>
          <w:p w14:paraId="77283923" w14:textId="388B2064" w:rsidR="00753EF0" w:rsidRPr="00564E7D" w:rsidRDefault="006274FE"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w:t>
            </w:r>
            <w:r w:rsidR="00753EF0" w:rsidRPr="00564E7D">
              <w:rPr>
                <w:rFonts w:ascii="Times New Roman" w:hAnsi="Times New Roman" w:cs="Times New Roman"/>
                <w:color w:val="000000" w:themeColor="text1"/>
                <w:sz w:val="20"/>
                <w:szCs w:val="20"/>
              </w:rPr>
              <w:t>12.28</w:t>
            </w:r>
          </w:p>
        </w:tc>
        <w:tc>
          <w:tcPr>
            <w:tcW w:w="1273" w:type="pct"/>
            <w:tcBorders>
              <w:right w:val="nil"/>
            </w:tcBorders>
          </w:tcPr>
          <w:p w14:paraId="5D24F9AF"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Intrapersonal</w:t>
            </w:r>
          </w:p>
        </w:tc>
        <w:tc>
          <w:tcPr>
            <w:tcW w:w="551" w:type="pct"/>
            <w:tcBorders>
              <w:left w:val="nil"/>
            </w:tcBorders>
          </w:tcPr>
          <w:p w14:paraId="6E8BA615"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59.62</w:t>
            </w:r>
          </w:p>
        </w:tc>
        <w:tc>
          <w:tcPr>
            <w:tcW w:w="768" w:type="pct"/>
          </w:tcPr>
          <w:p w14:paraId="7E6F68F7" w14:textId="30FA2889" w:rsidR="00753EF0" w:rsidRPr="00564E7D" w:rsidRDefault="00AD4CC6"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w:t>
            </w:r>
            <w:r w:rsidR="00753EF0" w:rsidRPr="00564E7D">
              <w:rPr>
                <w:rFonts w:ascii="Times New Roman" w:hAnsi="Times New Roman" w:cs="Times New Roman"/>
                <w:color w:val="000000" w:themeColor="text1"/>
                <w:sz w:val="20"/>
                <w:szCs w:val="20"/>
              </w:rPr>
              <w:t>14.52</w:t>
            </w:r>
          </w:p>
        </w:tc>
      </w:tr>
      <w:tr w:rsidR="00C54585" w:rsidRPr="00564E7D" w14:paraId="450574F2" w14:textId="77777777" w:rsidTr="00564E7D">
        <w:trPr>
          <w:trHeight w:val="333"/>
          <w:jc w:val="center"/>
        </w:trPr>
        <w:tc>
          <w:tcPr>
            <w:tcW w:w="1087" w:type="pct"/>
            <w:tcBorders>
              <w:bottom w:val="single" w:sz="4" w:space="0" w:color="auto"/>
              <w:right w:val="nil"/>
            </w:tcBorders>
          </w:tcPr>
          <w:p w14:paraId="02E985C9"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Visual/Spatial</w:t>
            </w:r>
          </w:p>
        </w:tc>
        <w:tc>
          <w:tcPr>
            <w:tcW w:w="551" w:type="pct"/>
            <w:tcBorders>
              <w:left w:val="nil"/>
              <w:bottom w:val="single" w:sz="4" w:space="0" w:color="auto"/>
            </w:tcBorders>
          </w:tcPr>
          <w:p w14:paraId="53BE2D03"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78.83</w:t>
            </w:r>
          </w:p>
        </w:tc>
        <w:tc>
          <w:tcPr>
            <w:tcW w:w="770" w:type="pct"/>
            <w:tcBorders>
              <w:bottom w:val="single" w:sz="4" w:space="0" w:color="auto"/>
              <w:right w:val="single" w:sz="4" w:space="0" w:color="auto"/>
            </w:tcBorders>
          </w:tcPr>
          <w:p w14:paraId="41D1A063"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15.56</w:t>
            </w:r>
          </w:p>
        </w:tc>
        <w:tc>
          <w:tcPr>
            <w:tcW w:w="1273" w:type="pct"/>
            <w:tcBorders>
              <w:bottom w:val="single" w:sz="4" w:space="0" w:color="auto"/>
              <w:right w:val="nil"/>
            </w:tcBorders>
          </w:tcPr>
          <w:p w14:paraId="2202CDB5"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Visual/Spatial</w:t>
            </w:r>
          </w:p>
        </w:tc>
        <w:tc>
          <w:tcPr>
            <w:tcW w:w="551" w:type="pct"/>
            <w:tcBorders>
              <w:left w:val="nil"/>
              <w:bottom w:val="single" w:sz="4" w:space="0" w:color="auto"/>
            </w:tcBorders>
          </w:tcPr>
          <w:p w14:paraId="609A6721"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51.02</w:t>
            </w:r>
          </w:p>
        </w:tc>
        <w:tc>
          <w:tcPr>
            <w:tcW w:w="768" w:type="pct"/>
            <w:tcBorders>
              <w:bottom w:val="single" w:sz="4" w:space="0" w:color="auto"/>
            </w:tcBorders>
          </w:tcPr>
          <w:p w14:paraId="1E7336AE" w14:textId="77777777" w:rsidR="00753EF0" w:rsidRPr="00564E7D" w:rsidRDefault="00753EF0" w:rsidP="00E42FAF">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19.18</w:t>
            </w:r>
          </w:p>
        </w:tc>
      </w:tr>
    </w:tbl>
    <w:p w14:paraId="7D64498B" w14:textId="77777777" w:rsidR="00753EF0" w:rsidRPr="0030659C" w:rsidRDefault="00753EF0" w:rsidP="00E42FAF">
      <w:pPr>
        <w:spacing w:after="0" w:line="240" w:lineRule="auto"/>
        <w:jc w:val="lowKashida"/>
        <w:outlineLvl w:val="0"/>
        <w:rPr>
          <w:rFonts w:ascii="Times New Roman" w:eastAsia="Times New Roman" w:hAnsi="Times New Roman" w:cs="Times New Roman"/>
          <w:snapToGrid w:val="0"/>
          <w:color w:val="000000" w:themeColor="text1"/>
          <w:w w:val="0"/>
          <w:u w:color="000000"/>
          <w:bdr w:val="none" w:sz="0" w:space="0" w:color="000000"/>
          <w:shd w:val="clear" w:color="000000" w:fill="000000"/>
          <w:lang w:bidi="fa-IR"/>
        </w:rPr>
      </w:pPr>
    </w:p>
    <w:p w14:paraId="0FFB108D" w14:textId="77777777" w:rsidR="002C5C9C" w:rsidRPr="0030659C" w:rsidRDefault="002C5C9C" w:rsidP="00E42FAF">
      <w:pPr>
        <w:spacing w:after="0" w:line="240" w:lineRule="auto"/>
        <w:jc w:val="lowKashida"/>
        <w:outlineLvl w:val="0"/>
        <w:rPr>
          <w:rFonts w:ascii="Times New Roman" w:eastAsia="Times New Roman" w:hAnsi="Times New Roman" w:cs="Times New Roman"/>
          <w:snapToGrid w:val="0"/>
          <w:color w:val="000000" w:themeColor="text1"/>
          <w:w w:val="0"/>
          <w:u w:color="000000"/>
          <w:bdr w:val="none" w:sz="0" w:space="0" w:color="000000"/>
          <w:shd w:val="clear" w:color="000000" w:fill="000000"/>
          <w:lang w:bidi="fa-IR"/>
        </w:rPr>
      </w:pPr>
    </w:p>
    <w:p w14:paraId="0A05377B" w14:textId="77777777" w:rsidR="000E20F3" w:rsidRPr="0030659C" w:rsidRDefault="000E20F3" w:rsidP="00E42FAF">
      <w:pPr>
        <w:spacing w:after="0" w:line="240" w:lineRule="auto"/>
        <w:jc w:val="lowKashida"/>
        <w:outlineLvl w:val="0"/>
        <w:rPr>
          <w:rFonts w:ascii="Times New Roman" w:eastAsia="Times New Roman" w:hAnsi="Times New Roman" w:cs="Times New Roman"/>
          <w:snapToGrid w:val="0"/>
          <w:color w:val="000000" w:themeColor="text1"/>
          <w:w w:val="0"/>
          <w:u w:color="000000"/>
          <w:bdr w:val="none" w:sz="0" w:space="0" w:color="000000"/>
          <w:shd w:val="clear" w:color="000000" w:fill="000000"/>
          <w:lang w:bidi="fa-I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6"/>
      </w:tblGrid>
      <w:tr w:rsidR="00260C27" w:rsidRPr="0030659C" w14:paraId="1426F693" w14:textId="77777777" w:rsidTr="00767727">
        <w:trPr>
          <w:trHeight w:val="2420"/>
          <w:jc w:val="center"/>
        </w:trPr>
        <w:tc>
          <w:tcPr>
            <w:tcW w:w="7796" w:type="dxa"/>
          </w:tcPr>
          <w:p w14:paraId="319AA133" w14:textId="77777777" w:rsidR="00861350" w:rsidRPr="0030659C" w:rsidRDefault="00861350" w:rsidP="00564E7D">
            <w:pPr>
              <w:spacing w:after="0" w:line="240" w:lineRule="auto"/>
              <w:jc w:val="center"/>
              <w:outlineLvl w:val="0"/>
              <w:rPr>
                <w:rFonts w:ascii="Times New Roman" w:eastAsia="Times New Roman" w:hAnsi="Times New Roman" w:cs="Times New Roman"/>
                <w:snapToGrid w:val="0"/>
                <w:color w:val="000000" w:themeColor="text1"/>
                <w:w w:val="0"/>
                <w:u w:color="000000"/>
                <w:bdr w:val="none" w:sz="0" w:space="0" w:color="000000"/>
                <w:shd w:val="clear" w:color="000000" w:fill="000000"/>
                <w:lang w:bidi="fa-IR"/>
              </w:rPr>
            </w:pPr>
            <w:r w:rsidRPr="0030659C">
              <w:rPr>
                <w:rFonts w:ascii="Times New Roman" w:eastAsia="Times New Roman" w:hAnsi="Times New Roman" w:cs="Times New Roman"/>
                <w:noProof/>
                <w:color w:val="000000" w:themeColor="text1"/>
                <w:w w:val="0"/>
                <w:u w:color="000000"/>
                <w:bdr w:val="none" w:sz="0" w:space="0" w:color="000000"/>
                <w:shd w:val="clear" w:color="000000" w:fill="000000"/>
              </w:rPr>
              <w:drawing>
                <wp:inline distT="0" distB="0" distL="0" distR="0" wp14:anchorId="60BD3FE6" wp14:editId="0050BD55">
                  <wp:extent cx="5048250" cy="2491105"/>
                  <wp:effectExtent l="0" t="0" r="0"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E37EA7" w:rsidRPr="0030659C" w14:paraId="3F8BD6AD" w14:textId="77777777" w:rsidTr="00767727">
        <w:trPr>
          <w:trHeight w:val="222"/>
          <w:jc w:val="center"/>
        </w:trPr>
        <w:tc>
          <w:tcPr>
            <w:tcW w:w="7796" w:type="dxa"/>
          </w:tcPr>
          <w:p w14:paraId="35CE1F19" w14:textId="799D444E" w:rsidR="00E37EA7" w:rsidRPr="00564E7D" w:rsidRDefault="00564E7D" w:rsidP="00564E7D">
            <w:pPr>
              <w:spacing w:after="0" w:line="24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rPr>
              <w:t>Figure 1:</w:t>
            </w:r>
            <w:r w:rsidR="00E37EA7" w:rsidRPr="00564E7D">
              <w:rPr>
                <w:rFonts w:ascii="Times New Roman" w:hAnsi="Times New Roman" w:cs="Times New Roman"/>
                <w:color w:val="000000" w:themeColor="text1"/>
                <w:sz w:val="20"/>
                <w:szCs w:val="20"/>
              </w:rPr>
              <w:t xml:space="preserve"> A </w:t>
            </w:r>
            <w:r>
              <w:rPr>
                <w:rFonts w:ascii="Times New Roman" w:hAnsi="Times New Roman" w:cs="Times New Roman"/>
                <w:color w:val="000000" w:themeColor="text1"/>
                <w:sz w:val="20"/>
                <w:szCs w:val="20"/>
              </w:rPr>
              <w:t>C</w:t>
            </w:r>
            <w:r w:rsidR="00E37EA7" w:rsidRPr="00564E7D">
              <w:rPr>
                <w:rFonts w:ascii="Times New Roman" w:hAnsi="Times New Roman" w:cs="Times New Roman"/>
                <w:color w:val="000000" w:themeColor="text1"/>
                <w:sz w:val="20"/>
                <w:szCs w:val="20"/>
              </w:rPr>
              <w:t>omparison of</w:t>
            </w:r>
            <w:r w:rsidR="00E37EA7" w:rsidRPr="00564E7D">
              <w:rPr>
                <w:rStyle w:val="style24"/>
                <w:rFonts w:ascii="Times New Roman" w:hAnsi="Times New Roman" w:cs="Times New Roman"/>
                <w:color w:val="000000" w:themeColor="text1"/>
                <w:sz w:val="20"/>
                <w:szCs w:val="20"/>
                <w:shd w:val="clear" w:color="auto" w:fill="FFFFFF"/>
              </w:rPr>
              <w:t xml:space="preserve"> </w:t>
            </w:r>
            <w:r>
              <w:rPr>
                <w:rStyle w:val="style24"/>
                <w:rFonts w:ascii="Times New Roman" w:hAnsi="Times New Roman" w:cs="Times New Roman"/>
                <w:color w:val="000000" w:themeColor="text1"/>
                <w:sz w:val="20"/>
                <w:szCs w:val="20"/>
                <w:shd w:val="clear" w:color="auto" w:fill="FFFFFF"/>
              </w:rPr>
              <w:t>V</w:t>
            </w:r>
            <w:r w:rsidR="00E37EA7" w:rsidRPr="00564E7D">
              <w:rPr>
                <w:rStyle w:val="style24"/>
                <w:rFonts w:ascii="Times New Roman" w:hAnsi="Times New Roman" w:cs="Times New Roman"/>
                <w:color w:val="000000" w:themeColor="text1"/>
                <w:sz w:val="20"/>
                <w:szCs w:val="20"/>
                <w:shd w:val="clear" w:color="auto" w:fill="FFFFFF"/>
              </w:rPr>
              <w:t>ariables</w:t>
            </w:r>
            <w:r w:rsidR="00E37EA7" w:rsidRPr="00564E7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M</w:t>
            </w:r>
            <w:r w:rsidR="00E37EA7" w:rsidRPr="00564E7D">
              <w:rPr>
                <w:rFonts w:ascii="Times New Roman" w:hAnsi="Times New Roman" w:cs="Times New Roman"/>
                <w:color w:val="000000" w:themeColor="text1"/>
                <w:sz w:val="20"/>
                <w:szCs w:val="20"/>
              </w:rPr>
              <w:t>eans of P-MIDAST and P-</w:t>
            </w:r>
            <w:r w:rsidR="00E37EA7" w:rsidRPr="00564E7D">
              <w:rPr>
                <w:rFonts w:ascii="Times New Roman" w:eastAsia="Times New Roman" w:hAnsi="Times New Roman" w:cs="Times New Roman"/>
                <w:color w:val="000000" w:themeColor="text1"/>
                <w:sz w:val="20"/>
                <w:szCs w:val="20"/>
              </w:rPr>
              <w:t>M</w:t>
            </w:r>
            <w:r w:rsidR="00E37EA7" w:rsidRPr="00564E7D">
              <w:rPr>
                <w:rStyle w:val="style24"/>
                <w:rFonts w:ascii="Times New Roman" w:hAnsi="Times New Roman" w:cs="Times New Roman"/>
                <w:color w:val="000000" w:themeColor="text1"/>
                <w:sz w:val="20"/>
                <w:szCs w:val="20"/>
                <w:shd w:val="clear" w:color="auto" w:fill="FFFFFF"/>
              </w:rPr>
              <w:t>MII</w:t>
            </w:r>
          </w:p>
        </w:tc>
      </w:tr>
    </w:tbl>
    <w:p w14:paraId="72B78775" w14:textId="77777777" w:rsidR="00260C27" w:rsidRPr="0030659C" w:rsidRDefault="00260C27" w:rsidP="00E42FAF">
      <w:pPr>
        <w:spacing w:after="0" w:line="240" w:lineRule="auto"/>
        <w:jc w:val="lowKashida"/>
        <w:outlineLvl w:val="0"/>
        <w:rPr>
          <w:rFonts w:ascii="Times New Roman" w:eastAsia="Times New Roman" w:hAnsi="Times New Roman" w:cs="Times New Roman"/>
          <w:snapToGrid w:val="0"/>
          <w:color w:val="000000" w:themeColor="text1"/>
          <w:w w:val="0"/>
          <w:u w:color="000000"/>
          <w:bdr w:val="none" w:sz="0" w:space="0" w:color="000000"/>
          <w:shd w:val="clear" w:color="000000" w:fill="000000"/>
          <w:lang w:bidi="fa-IR"/>
        </w:rPr>
      </w:pPr>
    </w:p>
    <w:p w14:paraId="0A86CA6A" w14:textId="0C6AB855" w:rsidR="00753EF0" w:rsidRPr="0030659C" w:rsidRDefault="00FE308D" w:rsidP="008110AE">
      <w:pPr>
        <w:pStyle w:val="ListParagraph"/>
        <w:numPr>
          <w:ilvl w:val="1"/>
          <w:numId w:val="18"/>
        </w:numPr>
        <w:tabs>
          <w:tab w:val="left" w:pos="284"/>
        </w:tabs>
        <w:spacing w:after="0" w:line="240" w:lineRule="auto"/>
        <w:jc w:val="lowKashida"/>
        <w:rPr>
          <w:rFonts w:ascii="Times New Roman" w:hAnsi="Times New Roman" w:cs="Times New Roman"/>
          <w:i/>
          <w:iCs/>
          <w:color w:val="000000" w:themeColor="text1"/>
        </w:rPr>
      </w:pPr>
      <w:r w:rsidRPr="0030659C">
        <w:rPr>
          <w:rFonts w:ascii="Times New Roman" w:hAnsi="Times New Roman" w:cs="Times New Roman"/>
          <w:i/>
          <w:iCs/>
          <w:color w:val="000000" w:themeColor="text1"/>
        </w:rPr>
        <w:t>Inferential Statistics</w:t>
      </w:r>
    </w:p>
    <w:p w14:paraId="700FFCED" w14:textId="1DC74DCE" w:rsidR="00FE308D" w:rsidRPr="0030659C" w:rsidRDefault="00E56481" w:rsidP="0030659C">
      <w:pPr>
        <w:spacing w:after="120" w:line="240" w:lineRule="auto"/>
        <w:ind w:left="115" w:right="72"/>
        <w:jc w:val="both"/>
        <w:rPr>
          <w:rFonts w:ascii="Times New Roman" w:hAnsi="Times New Roman" w:cs="Times New Roman"/>
          <w:bCs/>
          <w:color w:val="000000" w:themeColor="text1"/>
        </w:rPr>
      </w:pPr>
      <w:r w:rsidRPr="0030659C">
        <w:rPr>
          <w:rFonts w:ascii="Times New Roman" w:hAnsi="Times New Roman" w:cs="Times New Roman"/>
          <w:color w:val="000000" w:themeColor="text1"/>
        </w:rPr>
        <w:t xml:space="preserve">As </w:t>
      </w:r>
      <w:r w:rsidR="00393A51" w:rsidRPr="0030659C">
        <w:rPr>
          <w:rFonts w:ascii="Times New Roman" w:hAnsi="Times New Roman" w:cs="Times New Roman"/>
          <w:color w:val="000000" w:themeColor="text1"/>
        </w:rPr>
        <w:t>T</w:t>
      </w:r>
      <w:r w:rsidR="005111F2" w:rsidRPr="0030659C">
        <w:rPr>
          <w:rFonts w:ascii="Times New Roman" w:hAnsi="Times New Roman" w:cs="Times New Roman"/>
          <w:color w:val="000000" w:themeColor="text1"/>
        </w:rPr>
        <w:t>able</w:t>
      </w:r>
      <w:r w:rsidR="0092110E" w:rsidRPr="0030659C">
        <w:rPr>
          <w:rFonts w:ascii="Times New Roman" w:hAnsi="Times New Roman" w:cs="Times New Roman"/>
          <w:color w:val="000000" w:themeColor="text1"/>
        </w:rPr>
        <w:t xml:space="preserve"> 4 </w:t>
      </w:r>
      <w:r w:rsidRPr="0030659C">
        <w:rPr>
          <w:rFonts w:ascii="Times New Roman" w:hAnsi="Times New Roman" w:cs="Times New Roman"/>
          <w:color w:val="000000" w:themeColor="text1"/>
        </w:rPr>
        <w:t>illustrate</w:t>
      </w:r>
      <w:r w:rsidR="0092110E" w:rsidRPr="0030659C">
        <w:rPr>
          <w:rFonts w:ascii="Times New Roman" w:hAnsi="Times New Roman" w:cs="Times New Roman"/>
          <w:color w:val="000000" w:themeColor="text1"/>
        </w:rPr>
        <w:t>s</w:t>
      </w:r>
      <w:r w:rsidRPr="0030659C">
        <w:rPr>
          <w:rFonts w:ascii="Times New Roman" w:hAnsi="Times New Roman" w:cs="Times New Roman"/>
          <w:color w:val="000000" w:themeColor="text1"/>
        </w:rPr>
        <w:t>, t</w:t>
      </w:r>
      <w:r w:rsidR="00FE308D" w:rsidRPr="0030659C">
        <w:rPr>
          <w:rFonts w:ascii="Times New Roman" w:hAnsi="Times New Roman" w:cs="Times New Roman"/>
          <w:color w:val="000000" w:themeColor="text1"/>
        </w:rPr>
        <w:t>he results of Kolmogorov-Smirnov Test indicate P</w:t>
      </w:r>
      <w:r w:rsidR="00FE308D" w:rsidRPr="0030659C">
        <w:rPr>
          <w:rStyle w:val="fontstyle01"/>
          <w:rFonts w:ascii="Times New Roman" w:hAnsi="Times New Roman" w:cs="Times New Roman"/>
          <w:color w:val="000000" w:themeColor="text1"/>
          <w:sz w:val="22"/>
          <w:szCs w:val="22"/>
        </w:rPr>
        <w:t>-</w:t>
      </w:r>
      <w:r w:rsidR="00FE308D" w:rsidRPr="0030659C">
        <w:rPr>
          <w:rFonts w:ascii="Times New Roman" w:eastAsia="Times New Roman" w:hAnsi="Times New Roman" w:cs="Times New Roman"/>
          <w:color w:val="000000" w:themeColor="text1"/>
        </w:rPr>
        <w:t>M</w:t>
      </w:r>
      <w:r w:rsidR="00FE308D" w:rsidRPr="0030659C">
        <w:rPr>
          <w:rStyle w:val="style24"/>
          <w:rFonts w:ascii="Times New Roman" w:hAnsi="Times New Roman" w:cs="Times New Roman"/>
          <w:color w:val="000000" w:themeColor="text1"/>
          <w:shd w:val="clear" w:color="auto" w:fill="FFFFFF"/>
        </w:rPr>
        <w:t xml:space="preserve">MII data were not normally distributed </w:t>
      </w:r>
      <w:r w:rsidRPr="0030659C">
        <w:rPr>
          <w:rStyle w:val="style24"/>
          <w:rFonts w:ascii="Times New Roman" w:hAnsi="Times New Roman" w:cs="Times New Roman"/>
          <w:color w:val="000000" w:themeColor="text1"/>
          <w:shd w:val="clear" w:color="auto" w:fill="FFFFFF"/>
        </w:rPr>
        <w:t>(</w:t>
      </w:r>
      <w:r w:rsidR="00FE308D" w:rsidRPr="0030659C">
        <w:rPr>
          <w:rStyle w:val="style24"/>
          <w:rFonts w:ascii="Times New Roman" w:hAnsi="Times New Roman" w:cs="Times New Roman"/>
          <w:color w:val="000000" w:themeColor="text1"/>
          <w:shd w:val="clear" w:color="auto" w:fill="FFFFFF"/>
        </w:rPr>
        <w:t>p&lt;0.001 (</w:t>
      </w:r>
      <w:r w:rsidR="00FE308D" w:rsidRPr="0030659C">
        <w:rPr>
          <w:rFonts w:ascii="Times New Roman" w:hAnsi="Times New Roman" w:cs="Times New Roman"/>
          <w:i/>
          <w:iCs/>
          <w:color w:val="000000" w:themeColor="text1"/>
        </w:rPr>
        <w:t>p</w:t>
      </w:r>
      <w:r w:rsidR="00FE308D" w:rsidRPr="0030659C">
        <w:rPr>
          <w:rFonts w:ascii="Times New Roman" w:hAnsi="Times New Roman" w:cs="Times New Roman"/>
          <w:color w:val="000000" w:themeColor="text1"/>
        </w:rPr>
        <w:t>&lt; 0.05)</w:t>
      </w:r>
      <w:r w:rsidR="00527603" w:rsidRPr="0030659C">
        <w:rPr>
          <w:rFonts w:ascii="Times New Roman" w:hAnsi="Times New Roman" w:cs="Times New Roman"/>
          <w:color w:val="000000" w:themeColor="text1"/>
        </w:rPr>
        <w:t>)</w:t>
      </w:r>
      <w:r w:rsidRPr="0030659C">
        <w:rPr>
          <w:rFonts w:ascii="Times New Roman" w:hAnsi="Times New Roman" w:cs="Times New Roman"/>
          <w:color w:val="000000" w:themeColor="text1"/>
        </w:rPr>
        <w:t>,</w:t>
      </w:r>
      <w:r w:rsidR="00FE308D" w:rsidRPr="0030659C">
        <w:rPr>
          <w:rFonts w:ascii="Times New Roman" w:hAnsi="Times New Roman" w:cs="Times New Roman"/>
          <w:color w:val="000000" w:themeColor="text1"/>
        </w:rPr>
        <w:t xml:space="preserve"> but the </w:t>
      </w:r>
      <w:r w:rsidR="002C2F1D" w:rsidRPr="0030659C">
        <w:rPr>
          <w:rFonts w:ascii="Times New Roman" w:hAnsi="Times New Roman" w:cs="Times New Roman"/>
          <w:color w:val="000000" w:themeColor="text1"/>
        </w:rPr>
        <w:t>P-MIDAS</w:t>
      </w:r>
      <w:r w:rsidR="00EB3998" w:rsidRPr="0030659C">
        <w:rPr>
          <w:rFonts w:ascii="Times New Roman" w:hAnsi="Times New Roman" w:cs="Times New Roman"/>
          <w:color w:val="000000" w:themeColor="text1"/>
        </w:rPr>
        <w:t xml:space="preserve"> results</w:t>
      </w:r>
      <w:r w:rsidR="00FE308D" w:rsidRPr="0030659C">
        <w:rPr>
          <w:rFonts w:ascii="Times New Roman" w:hAnsi="Times New Roman" w:cs="Times New Roman"/>
          <w:color w:val="000000" w:themeColor="text1"/>
        </w:rPr>
        <w:t xml:space="preserve"> </w:t>
      </w:r>
      <w:r w:rsidR="00103619" w:rsidRPr="0030659C">
        <w:rPr>
          <w:rFonts w:ascii="Times New Roman" w:hAnsi="Times New Roman" w:cs="Times New Roman"/>
          <w:color w:val="000000" w:themeColor="text1"/>
        </w:rPr>
        <w:t>had normal distribution</w:t>
      </w:r>
      <w:r w:rsidRPr="0030659C">
        <w:rPr>
          <w:rFonts w:ascii="Times New Roman" w:hAnsi="Times New Roman" w:cs="Times New Roman"/>
          <w:color w:val="000000" w:themeColor="text1"/>
        </w:rPr>
        <w:t xml:space="preserve"> (p</w:t>
      </w:r>
      <w:r w:rsidR="00FE308D" w:rsidRPr="0030659C">
        <w:rPr>
          <w:rFonts w:ascii="Times New Roman" w:hAnsi="Times New Roman" w:cs="Times New Roman"/>
          <w:color w:val="000000" w:themeColor="text1"/>
        </w:rPr>
        <w:t>&gt;0.05</w:t>
      </w:r>
      <w:r w:rsidRPr="0030659C">
        <w:rPr>
          <w:rFonts w:ascii="Times New Roman" w:hAnsi="Times New Roman" w:cs="Times New Roman"/>
          <w:color w:val="000000" w:themeColor="text1"/>
        </w:rPr>
        <w:t>)</w:t>
      </w:r>
      <w:r w:rsidR="00FE308D" w:rsidRPr="0030659C">
        <w:rPr>
          <w:rFonts w:ascii="Times New Roman" w:hAnsi="Times New Roman" w:cs="Times New Roman"/>
          <w:color w:val="000000" w:themeColor="text1"/>
        </w:rPr>
        <w:t xml:space="preserve">. </w:t>
      </w:r>
      <w:r w:rsidR="00BB6BD4" w:rsidRPr="0030659C">
        <w:rPr>
          <w:rFonts w:ascii="Times New Roman" w:hAnsi="Times New Roman" w:cs="Times New Roman"/>
          <w:bCs/>
          <w:color w:val="000000" w:themeColor="text1"/>
        </w:rPr>
        <w:t>T</w:t>
      </w:r>
      <w:r w:rsidR="00FE308D" w:rsidRPr="0030659C">
        <w:rPr>
          <w:rFonts w:ascii="Times New Roman" w:hAnsi="Times New Roman" w:cs="Times New Roman"/>
          <w:bCs/>
          <w:color w:val="000000" w:themeColor="text1"/>
        </w:rPr>
        <w:t>ests of paired-samples and independent-samples t-</w:t>
      </w:r>
      <w:r w:rsidR="00103619" w:rsidRPr="0030659C">
        <w:rPr>
          <w:rFonts w:ascii="Times New Roman" w:hAnsi="Times New Roman" w:cs="Times New Roman"/>
          <w:bCs/>
          <w:color w:val="000000" w:themeColor="text1"/>
        </w:rPr>
        <w:t xml:space="preserve">test results indicated normal distribution of all </w:t>
      </w:r>
      <w:r w:rsidR="00BB6BD4" w:rsidRPr="0030659C">
        <w:rPr>
          <w:rFonts w:ascii="Times New Roman" w:hAnsi="Times New Roman" w:cs="Times New Roman"/>
          <w:bCs/>
          <w:color w:val="000000" w:themeColor="text1"/>
        </w:rPr>
        <w:t>P-</w:t>
      </w:r>
      <w:r w:rsidR="00D86F5D" w:rsidRPr="0030659C">
        <w:rPr>
          <w:rFonts w:ascii="Times New Roman" w:hAnsi="Times New Roman" w:cs="Times New Roman"/>
          <w:bCs/>
          <w:color w:val="000000" w:themeColor="text1"/>
        </w:rPr>
        <w:t>MIDAST</w:t>
      </w:r>
      <w:r w:rsidR="00103619" w:rsidRPr="0030659C">
        <w:rPr>
          <w:rFonts w:ascii="Times New Roman" w:hAnsi="Times New Roman" w:cs="Times New Roman"/>
          <w:bCs/>
          <w:color w:val="000000" w:themeColor="text1"/>
        </w:rPr>
        <w:t xml:space="preserve"> subcategories data (</w:t>
      </w:r>
      <w:proofErr w:type="spellStart"/>
      <w:r w:rsidR="00103619" w:rsidRPr="0030659C">
        <w:rPr>
          <w:rFonts w:ascii="Times New Roman" w:hAnsi="Times New Roman" w:cs="Times New Roman"/>
          <w:color w:val="000000" w:themeColor="text1"/>
        </w:rPr>
        <w:t>Asymp</w:t>
      </w:r>
      <w:proofErr w:type="spellEnd"/>
      <w:r w:rsidR="00103619" w:rsidRPr="0030659C">
        <w:rPr>
          <w:rFonts w:ascii="Times New Roman" w:hAnsi="Times New Roman" w:cs="Times New Roman"/>
          <w:color w:val="000000" w:themeColor="text1"/>
        </w:rPr>
        <w:t>. Sig. (2-tailed)</w:t>
      </w:r>
      <w:r w:rsidR="00103619" w:rsidRPr="0030659C">
        <w:rPr>
          <w:rFonts w:ascii="Times New Roman" w:hAnsi="Times New Roman" w:cs="Times New Roman"/>
          <w:bCs/>
          <w:color w:val="000000" w:themeColor="text1"/>
        </w:rPr>
        <w:t xml:space="preserve">&gt; 0.05), while the results show non-normality of all </w:t>
      </w:r>
      <w:r w:rsidR="00BB6BD4" w:rsidRPr="0030659C">
        <w:rPr>
          <w:rFonts w:ascii="Times New Roman" w:hAnsi="Times New Roman" w:cs="Times New Roman"/>
          <w:bCs/>
          <w:color w:val="000000" w:themeColor="text1"/>
        </w:rPr>
        <w:t>P-</w:t>
      </w:r>
      <w:r w:rsidR="00103619" w:rsidRPr="0030659C">
        <w:rPr>
          <w:rFonts w:ascii="Times New Roman" w:hAnsi="Times New Roman" w:cs="Times New Roman"/>
          <w:bCs/>
          <w:color w:val="000000" w:themeColor="text1"/>
        </w:rPr>
        <w:t>M</w:t>
      </w:r>
      <w:r w:rsidR="00D86F5D" w:rsidRPr="0030659C">
        <w:rPr>
          <w:rFonts w:ascii="Times New Roman" w:hAnsi="Times New Roman" w:cs="Times New Roman"/>
          <w:bCs/>
          <w:color w:val="000000" w:themeColor="text1"/>
        </w:rPr>
        <w:t>MI</w:t>
      </w:r>
      <w:r w:rsidR="00103619" w:rsidRPr="0030659C">
        <w:rPr>
          <w:rFonts w:ascii="Times New Roman" w:hAnsi="Times New Roman" w:cs="Times New Roman"/>
          <w:bCs/>
          <w:color w:val="000000" w:themeColor="text1"/>
        </w:rPr>
        <w:t xml:space="preserve">I subcategories </w:t>
      </w:r>
      <w:r w:rsidR="00D86F5D" w:rsidRPr="0030659C">
        <w:rPr>
          <w:rFonts w:ascii="Times New Roman" w:hAnsi="Times New Roman" w:cs="Times New Roman"/>
          <w:bCs/>
          <w:color w:val="000000" w:themeColor="text1"/>
        </w:rPr>
        <w:t xml:space="preserve">data </w:t>
      </w:r>
      <w:r w:rsidR="00103619" w:rsidRPr="0030659C">
        <w:rPr>
          <w:rFonts w:ascii="Times New Roman" w:hAnsi="Times New Roman" w:cs="Times New Roman"/>
          <w:bCs/>
          <w:color w:val="000000" w:themeColor="text1"/>
        </w:rPr>
        <w:t>(</w:t>
      </w:r>
      <w:proofErr w:type="spellStart"/>
      <w:r w:rsidR="00103619" w:rsidRPr="0030659C">
        <w:rPr>
          <w:rFonts w:ascii="Times New Roman" w:hAnsi="Times New Roman" w:cs="Times New Roman"/>
          <w:color w:val="000000" w:themeColor="text1"/>
        </w:rPr>
        <w:t>Asymp</w:t>
      </w:r>
      <w:proofErr w:type="spellEnd"/>
      <w:r w:rsidR="00103619" w:rsidRPr="0030659C">
        <w:rPr>
          <w:rFonts w:ascii="Times New Roman" w:hAnsi="Times New Roman" w:cs="Times New Roman"/>
          <w:color w:val="000000" w:themeColor="text1"/>
        </w:rPr>
        <w:t>. Sig. (2-tailed)</w:t>
      </w:r>
      <w:r w:rsidR="00103619" w:rsidRPr="0030659C">
        <w:rPr>
          <w:rFonts w:ascii="Times New Roman" w:hAnsi="Times New Roman" w:cs="Times New Roman"/>
          <w:bCs/>
          <w:color w:val="000000" w:themeColor="text1"/>
        </w:rPr>
        <w:t xml:space="preserve"> &lt; 0.05). </w:t>
      </w:r>
    </w:p>
    <w:p w14:paraId="3AA8FA64" w14:textId="77777777" w:rsidR="002C5C9C" w:rsidRPr="0030659C" w:rsidRDefault="002C5C9C" w:rsidP="00E42FAF">
      <w:pPr>
        <w:tabs>
          <w:tab w:val="right" w:pos="0"/>
          <w:tab w:val="left" w:pos="720"/>
        </w:tabs>
        <w:spacing w:after="0" w:line="240" w:lineRule="auto"/>
        <w:jc w:val="lowKashida"/>
        <w:rPr>
          <w:rFonts w:ascii="Times New Roman" w:hAnsi="Times New Roman" w:cs="Times New Roman"/>
          <w:b/>
          <w:bCs/>
          <w:color w:val="000000" w:themeColor="text1"/>
        </w:rPr>
      </w:pPr>
    </w:p>
    <w:tbl>
      <w:tblPr>
        <w:tblW w:w="9308" w:type="dxa"/>
        <w:jc w:val="center"/>
        <w:tblBorders>
          <w:top w:val="single" w:sz="4" w:space="0" w:color="auto"/>
          <w:bottom w:val="single" w:sz="4" w:space="0" w:color="auto"/>
        </w:tblBorders>
        <w:tblLayout w:type="fixed"/>
        <w:tblLook w:val="04A0" w:firstRow="1" w:lastRow="0" w:firstColumn="1" w:lastColumn="0" w:noHBand="0" w:noVBand="1"/>
      </w:tblPr>
      <w:tblGrid>
        <w:gridCol w:w="1392"/>
        <w:gridCol w:w="626"/>
        <w:gridCol w:w="900"/>
        <w:gridCol w:w="1260"/>
        <w:gridCol w:w="1170"/>
        <w:gridCol w:w="1242"/>
        <w:gridCol w:w="18"/>
        <w:gridCol w:w="900"/>
        <w:gridCol w:w="900"/>
        <w:gridCol w:w="900"/>
      </w:tblGrid>
      <w:tr w:rsidR="00C85006" w:rsidRPr="00564E7D" w14:paraId="54B15DD4" w14:textId="77777777" w:rsidTr="00564E7D">
        <w:trPr>
          <w:trHeight w:val="252"/>
          <w:jc w:val="center"/>
        </w:trPr>
        <w:tc>
          <w:tcPr>
            <w:tcW w:w="9308" w:type="dxa"/>
            <w:gridSpan w:val="10"/>
            <w:tcBorders>
              <w:top w:val="nil"/>
              <w:bottom w:val="single" w:sz="4" w:space="0" w:color="auto"/>
            </w:tcBorders>
          </w:tcPr>
          <w:p w14:paraId="09EC98DF" w14:textId="6D84E69E" w:rsidR="00FE308D" w:rsidRPr="00564E7D" w:rsidRDefault="00393A51" w:rsidP="00564E7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T</w:t>
            </w:r>
            <w:r w:rsidR="00E37EA7" w:rsidRPr="00564E7D">
              <w:rPr>
                <w:rFonts w:ascii="Times New Roman" w:hAnsi="Times New Roman" w:cs="Times New Roman"/>
                <w:color w:val="000000" w:themeColor="text1"/>
                <w:sz w:val="20"/>
                <w:szCs w:val="20"/>
              </w:rPr>
              <w:t xml:space="preserve">able </w:t>
            </w:r>
            <w:r w:rsidR="003A6B87" w:rsidRPr="00564E7D">
              <w:rPr>
                <w:rFonts w:ascii="Times New Roman" w:hAnsi="Times New Roman" w:cs="Times New Roman"/>
                <w:color w:val="000000" w:themeColor="text1"/>
                <w:sz w:val="20"/>
                <w:szCs w:val="20"/>
              </w:rPr>
              <w:t>4</w:t>
            </w:r>
            <w:r w:rsidR="002C5C9C" w:rsidRPr="00564E7D">
              <w:rPr>
                <w:rFonts w:ascii="Times New Roman" w:hAnsi="Times New Roman" w:cs="Times New Roman"/>
                <w:color w:val="000000" w:themeColor="text1"/>
                <w:sz w:val="20"/>
                <w:szCs w:val="20"/>
              </w:rPr>
              <w:t xml:space="preserve">: </w:t>
            </w:r>
            <w:r w:rsidR="00FE308D" w:rsidRPr="00564E7D">
              <w:rPr>
                <w:rFonts w:ascii="Times New Roman" w:hAnsi="Times New Roman" w:cs="Times New Roman"/>
                <w:color w:val="000000" w:themeColor="text1"/>
                <w:sz w:val="20"/>
                <w:szCs w:val="20"/>
              </w:rPr>
              <w:t xml:space="preserve">Kolmogorov-Smirnov Test </w:t>
            </w:r>
            <w:r w:rsidR="002C5C9C" w:rsidRPr="00564E7D">
              <w:rPr>
                <w:rFonts w:ascii="Times New Roman" w:hAnsi="Times New Roman" w:cs="Times New Roman"/>
                <w:color w:val="000000" w:themeColor="text1"/>
                <w:sz w:val="20"/>
                <w:szCs w:val="20"/>
              </w:rPr>
              <w:t>R</w:t>
            </w:r>
            <w:r w:rsidR="00FE308D" w:rsidRPr="00564E7D">
              <w:rPr>
                <w:rFonts w:ascii="Times New Roman" w:hAnsi="Times New Roman" w:cs="Times New Roman"/>
                <w:color w:val="000000" w:themeColor="text1"/>
                <w:sz w:val="20"/>
                <w:szCs w:val="20"/>
              </w:rPr>
              <w:t xml:space="preserve">esults for the MIDAS </w:t>
            </w:r>
            <w:r w:rsidR="003A6B87" w:rsidRPr="00564E7D">
              <w:rPr>
                <w:rFonts w:ascii="Times New Roman" w:hAnsi="Times New Roman" w:cs="Times New Roman"/>
                <w:color w:val="000000" w:themeColor="text1"/>
                <w:sz w:val="20"/>
                <w:szCs w:val="20"/>
              </w:rPr>
              <w:t>and MMII</w:t>
            </w:r>
          </w:p>
        </w:tc>
      </w:tr>
      <w:tr w:rsidR="00FE308D" w:rsidRPr="00564E7D" w14:paraId="6A8BF829" w14:textId="77777777" w:rsidTr="00564E7D">
        <w:trPr>
          <w:trHeight w:val="431"/>
          <w:jc w:val="center"/>
        </w:trPr>
        <w:tc>
          <w:tcPr>
            <w:tcW w:w="1392" w:type="dxa"/>
            <w:tcBorders>
              <w:top w:val="single" w:sz="4" w:space="0" w:color="auto"/>
              <w:bottom w:val="single" w:sz="4" w:space="0" w:color="auto"/>
            </w:tcBorders>
          </w:tcPr>
          <w:p w14:paraId="33697E69" w14:textId="3038B59E" w:rsidR="00FE308D" w:rsidRPr="00564E7D" w:rsidRDefault="003A6B87" w:rsidP="00564E7D">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64E7D">
              <w:rPr>
                <w:rFonts w:ascii="Times New Roman" w:hAnsi="Times New Roman" w:cs="Times New Roman"/>
                <w:i/>
                <w:iCs/>
                <w:color w:val="000000" w:themeColor="text1"/>
                <w:sz w:val="20"/>
                <w:szCs w:val="20"/>
              </w:rPr>
              <w:t>MIDAS</w:t>
            </w:r>
          </w:p>
        </w:tc>
        <w:tc>
          <w:tcPr>
            <w:tcW w:w="626" w:type="dxa"/>
            <w:tcBorders>
              <w:top w:val="single" w:sz="4" w:space="0" w:color="auto"/>
              <w:bottom w:val="single" w:sz="4" w:space="0" w:color="auto"/>
            </w:tcBorders>
          </w:tcPr>
          <w:p w14:paraId="7123474D"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Mus.</w:t>
            </w:r>
          </w:p>
        </w:tc>
        <w:tc>
          <w:tcPr>
            <w:tcW w:w="900" w:type="dxa"/>
            <w:tcBorders>
              <w:top w:val="single" w:sz="4" w:space="0" w:color="auto"/>
              <w:bottom w:val="single" w:sz="4" w:space="0" w:color="auto"/>
            </w:tcBorders>
          </w:tcPr>
          <w:p w14:paraId="717347E9" w14:textId="77777777" w:rsidR="00FE308D" w:rsidRPr="00564E7D" w:rsidRDefault="00FE308D" w:rsidP="00564E7D">
            <w:pPr>
              <w:autoSpaceDE w:val="0"/>
              <w:autoSpaceDN w:val="0"/>
              <w:adjustRightInd w:val="0"/>
              <w:spacing w:after="0" w:line="240" w:lineRule="auto"/>
              <w:jc w:val="lowKashida"/>
              <w:rPr>
                <w:rFonts w:ascii="Times New Roman" w:hAnsi="Times New Roman" w:cs="Times New Roman"/>
                <w:color w:val="000000" w:themeColor="text1"/>
                <w:sz w:val="20"/>
                <w:szCs w:val="20"/>
                <w:rtl/>
              </w:rPr>
            </w:pPr>
            <w:r w:rsidRPr="00564E7D">
              <w:rPr>
                <w:rFonts w:ascii="Times New Roman" w:hAnsi="Times New Roman" w:cs="Times New Roman"/>
                <w:color w:val="000000" w:themeColor="text1"/>
                <w:sz w:val="20"/>
                <w:szCs w:val="20"/>
              </w:rPr>
              <w:t>Kin.</w:t>
            </w:r>
          </w:p>
        </w:tc>
        <w:tc>
          <w:tcPr>
            <w:tcW w:w="1260" w:type="dxa"/>
            <w:tcBorders>
              <w:top w:val="single" w:sz="4" w:space="0" w:color="auto"/>
              <w:bottom w:val="single" w:sz="4" w:space="0" w:color="auto"/>
            </w:tcBorders>
          </w:tcPr>
          <w:p w14:paraId="6E9AA80F" w14:textId="77777777" w:rsidR="00FE308D" w:rsidRPr="00564E7D" w:rsidRDefault="00FE308D" w:rsidP="00564E7D">
            <w:pPr>
              <w:autoSpaceDE w:val="0"/>
              <w:autoSpaceDN w:val="0"/>
              <w:adjustRightInd w:val="0"/>
              <w:spacing w:after="0" w:line="240" w:lineRule="auto"/>
              <w:jc w:val="lowKashida"/>
              <w:rPr>
                <w:rFonts w:ascii="Times New Roman" w:hAnsi="Times New Roman" w:cs="Times New Roman"/>
                <w:color w:val="000000" w:themeColor="text1"/>
                <w:sz w:val="20"/>
                <w:szCs w:val="20"/>
                <w:rtl/>
              </w:rPr>
            </w:pPr>
            <w:r w:rsidRPr="00564E7D">
              <w:rPr>
                <w:rFonts w:ascii="Times New Roman" w:hAnsi="Times New Roman" w:cs="Times New Roman"/>
                <w:color w:val="000000" w:themeColor="text1"/>
                <w:sz w:val="20"/>
                <w:szCs w:val="20"/>
              </w:rPr>
              <w:t>Log./Math</w:t>
            </w:r>
          </w:p>
        </w:tc>
        <w:tc>
          <w:tcPr>
            <w:tcW w:w="1170" w:type="dxa"/>
            <w:tcBorders>
              <w:top w:val="single" w:sz="4" w:space="0" w:color="auto"/>
              <w:bottom w:val="single" w:sz="4" w:space="0" w:color="auto"/>
            </w:tcBorders>
          </w:tcPr>
          <w:p w14:paraId="3E2E2F60" w14:textId="77777777" w:rsidR="00FE308D" w:rsidRPr="00564E7D" w:rsidRDefault="00FE308D" w:rsidP="00564E7D">
            <w:pPr>
              <w:autoSpaceDE w:val="0"/>
              <w:autoSpaceDN w:val="0"/>
              <w:adjustRightInd w:val="0"/>
              <w:spacing w:after="0" w:line="240" w:lineRule="auto"/>
              <w:jc w:val="lowKashida"/>
              <w:rPr>
                <w:rFonts w:ascii="Times New Roman" w:hAnsi="Times New Roman" w:cs="Times New Roman"/>
                <w:color w:val="000000" w:themeColor="text1"/>
                <w:sz w:val="20"/>
                <w:szCs w:val="20"/>
                <w:rtl/>
              </w:rPr>
            </w:pPr>
            <w:r w:rsidRPr="00564E7D">
              <w:rPr>
                <w:rFonts w:ascii="Times New Roman" w:hAnsi="Times New Roman" w:cs="Times New Roman"/>
                <w:color w:val="000000" w:themeColor="text1"/>
                <w:sz w:val="20"/>
                <w:szCs w:val="20"/>
              </w:rPr>
              <w:t>Spat./Vis</w:t>
            </w:r>
          </w:p>
        </w:tc>
        <w:tc>
          <w:tcPr>
            <w:tcW w:w="1242" w:type="dxa"/>
            <w:tcBorders>
              <w:top w:val="single" w:sz="4" w:space="0" w:color="auto"/>
              <w:bottom w:val="single" w:sz="4" w:space="0" w:color="auto"/>
            </w:tcBorders>
          </w:tcPr>
          <w:p w14:paraId="0CDC4D52" w14:textId="77777777" w:rsidR="00FE308D" w:rsidRPr="00564E7D" w:rsidRDefault="00527603" w:rsidP="00564E7D">
            <w:pPr>
              <w:autoSpaceDE w:val="0"/>
              <w:autoSpaceDN w:val="0"/>
              <w:adjustRightInd w:val="0"/>
              <w:spacing w:after="0" w:line="240" w:lineRule="auto"/>
              <w:jc w:val="lowKashida"/>
              <w:rPr>
                <w:rFonts w:ascii="Times New Roman" w:hAnsi="Times New Roman" w:cs="Times New Roman"/>
                <w:color w:val="000000" w:themeColor="text1"/>
                <w:sz w:val="20"/>
                <w:szCs w:val="20"/>
                <w:rtl/>
              </w:rPr>
            </w:pPr>
            <w:r w:rsidRPr="00564E7D">
              <w:rPr>
                <w:rFonts w:ascii="Times New Roman" w:hAnsi="Times New Roman" w:cs="Times New Roman"/>
                <w:color w:val="000000" w:themeColor="text1"/>
                <w:sz w:val="20"/>
                <w:szCs w:val="20"/>
              </w:rPr>
              <w:t>Ling/Verb</w:t>
            </w:r>
          </w:p>
        </w:tc>
        <w:tc>
          <w:tcPr>
            <w:tcW w:w="918" w:type="dxa"/>
            <w:gridSpan w:val="2"/>
            <w:tcBorders>
              <w:top w:val="single" w:sz="4" w:space="0" w:color="auto"/>
              <w:bottom w:val="single" w:sz="4" w:space="0" w:color="auto"/>
            </w:tcBorders>
          </w:tcPr>
          <w:p w14:paraId="7A8EF54A" w14:textId="77777777" w:rsidR="00FE308D" w:rsidRPr="00564E7D" w:rsidRDefault="00FE308D" w:rsidP="00564E7D">
            <w:pPr>
              <w:autoSpaceDE w:val="0"/>
              <w:autoSpaceDN w:val="0"/>
              <w:adjustRightInd w:val="0"/>
              <w:spacing w:after="0" w:line="240" w:lineRule="auto"/>
              <w:jc w:val="lowKashida"/>
              <w:rPr>
                <w:rFonts w:ascii="Times New Roman" w:hAnsi="Times New Roman" w:cs="Times New Roman"/>
                <w:color w:val="000000" w:themeColor="text1"/>
                <w:sz w:val="20"/>
                <w:szCs w:val="20"/>
                <w:rtl/>
              </w:rPr>
            </w:pPr>
            <w:r w:rsidRPr="00564E7D">
              <w:rPr>
                <w:rFonts w:ascii="Times New Roman" w:hAnsi="Times New Roman" w:cs="Times New Roman"/>
                <w:color w:val="000000" w:themeColor="text1"/>
                <w:sz w:val="20"/>
                <w:szCs w:val="20"/>
              </w:rPr>
              <w:t>Inter.</w:t>
            </w:r>
          </w:p>
        </w:tc>
        <w:tc>
          <w:tcPr>
            <w:tcW w:w="900" w:type="dxa"/>
            <w:tcBorders>
              <w:top w:val="single" w:sz="4" w:space="0" w:color="auto"/>
              <w:bottom w:val="single" w:sz="4" w:space="0" w:color="auto"/>
            </w:tcBorders>
          </w:tcPr>
          <w:p w14:paraId="5965020E" w14:textId="77777777" w:rsidR="00FE308D" w:rsidRPr="00564E7D" w:rsidRDefault="00FE308D" w:rsidP="00564E7D">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Intra.</w:t>
            </w:r>
          </w:p>
        </w:tc>
        <w:tc>
          <w:tcPr>
            <w:tcW w:w="900" w:type="dxa"/>
            <w:tcBorders>
              <w:top w:val="single" w:sz="4" w:space="0" w:color="auto"/>
              <w:bottom w:val="single" w:sz="4" w:space="0" w:color="auto"/>
            </w:tcBorders>
          </w:tcPr>
          <w:p w14:paraId="130CBBC4" w14:textId="77777777" w:rsidR="00FE308D" w:rsidRPr="00564E7D" w:rsidRDefault="00FE308D" w:rsidP="00564E7D">
            <w:pPr>
              <w:autoSpaceDE w:val="0"/>
              <w:autoSpaceDN w:val="0"/>
              <w:adjustRightInd w:val="0"/>
              <w:spacing w:after="0" w:line="240" w:lineRule="auto"/>
              <w:jc w:val="lowKashida"/>
              <w:rPr>
                <w:rFonts w:ascii="Times New Roman" w:hAnsi="Times New Roman" w:cs="Times New Roman"/>
                <w:color w:val="000000" w:themeColor="text1"/>
                <w:sz w:val="20"/>
                <w:szCs w:val="20"/>
                <w:rtl/>
              </w:rPr>
            </w:pPr>
            <w:r w:rsidRPr="00564E7D">
              <w:rPr>
                <w:rFonts w:ascii="Times New Roman" w:hAnsi="Times New Roman" w:cs="Times New Roman"/>
                <w:color w:val="000000" w:themeColor="text1"/>
                <w:sz w:val="20"/>
                <w:szCs w:val="20"/>
              </w:rPr>
              <w:t>Nat.</w:t>
            </w:r>
          </w:p>
        </w:tc>
      </w:tr>
      <w:tr w:rsidR="00FE308D" w:rsidRPr="00564E7D" w14:paraId="647EFD6C" w14:textId="77777777" w:rsidTr="00564E7D">
        <w:trPr>
          <w:jc w:val="center"/>
        </w:trPr>
        <w:tc>
          <w:tcPr>
            <w:tcW w:w="1392" w:type="dxa"/>
            <w:tcBorders>
              <w:top w:val="single" w:sz="4" w:space="0" w:color="auto"/>
              <w:bottom w:val="nil"/>
            </w:tcBorders>
          </w:tcPr>
          <w:p w14:paraId="16BC324F"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K-ST</w:t>
            </w:r>
          </w:p>
        </w:tc>
        <w:tc>
          <w:tcPr>
            <w:tcW w:w="626" w:type="dxa"/>
            <w:tcBorders>
              <w:top w:val="single" w:sz="4" w:space="0" w:color="auto"/>
              <w:bottom w:val="nil"/>
            </w:tcBorders>
          </w:tcPr>
          <w:p w14:paraId="4CE2CC60"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0.78</w:t>
            </w:r>
          </w:p>
        </w:tc>
        <w:tc>
          <w:tcPr>
            <w:tcW w:w="900" w:type="dxa"/>
            <w:tcBorders>
              <w:top w:val="single" w:sz="4" w:space="0" w:color="auto"/>
              <w:bottom w:val="nil"/>
            </w:tcBorders>
          </w:tcPr>
          <w:p w14:paraId="33C76A40"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0.99</w:t>
            </w:r>
          </w:p>
        </w:tc>
        <w:tc>
          <w:tcPr>
            <w:tcW w:w="1260" w:type="dxa"/>
            <w:tcBorders>
              <w:top w:val="single" w:sz="4" w:space="0" w:color="auto"/>
              <w:bottom w:val="nil"/>
            </w:tcBorders>
          </w:tcPr>
          <w:p w14:paraId="0443D7E5"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0.90</w:t>
            </w:r>
          </w:p>
        </w:tc>
        <w:tc>
          <w:tcPr>
            <w:tcW w:w="1170" w:type="dxa"/>
            <w:tcBorders>
              <w:top w:val="single" w:sz="4" w:space="0" w:color="auto"/>
              <w:bottom w:val="nil"/>
            </w:tcBorders>
          </w:tcPr>
          <w:p w14:paraId="39BE19F9"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0.96</w:t>
            </w:r>
          </w:p>
        </w:tc>
        <w:tc>
          <w:tcPr>
            <w:tcW w:w="1260" w:type="dxa"/>
            <w:gridSpan w:val="2"/>
            <w:tcBorders>
              <w:top w:val="single" w:sz="4" w:space="0" w:color="auto"/>
              <w:bottom w:val="nil"/>
            </w:tcBorders>
          </w:tcPr>
          <w:p w14:paraId="4CF73E9F"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1.03</w:t>
            </w:r>
          </w:p>
        </w:tc>
        <w:tc>
          <w:tcPr>
            <w:tcW w:w="900" w:type="dxa"/>
            <w:tcBorders>
              <w:top w:val="single" w:sz="4" w:space="0" w:color="auto"/>
              <w:bottom w:val="nil"/>
            </w:tcBorders>
          </w:tcPr>
          <w:p w14:paraId="442A3972"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0.85</w:t>
            </w:r>
          </w:p>
        </w:tc>
        <w:tc>
          <w:tcPr>
            <w:tcW w:w="900" w:type="dxa"/>
            <w:tcBorders>
              <w:top w:val="single" w:sz="4" w:space="0" w:color="auto"/>
              <w:bottom w:val="nil"/>
            </w:tcBorders>
          </w:tcPr>
          <w:p w14:paraId="22EAA288"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0.94</w:t>
            </w:r>
          </w:p>
        </w:tc>
        <w:tc>
          <w:tcPr>
            <w:tcW w:w="900" w:type="dxa"/>
            <w:tcBorders>
              <w:top w:val="single" w:sz="4" w:space="0" w:color="auto"/>
              <w:bottom w:val="nil"/>
            </w:tcBorders>
          </w:tcPr>
          <w:p w14:paraId="1E6A0643"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0.92</w:t>
            </w:r>
          </w:p>
        </w:tc>
      </w:tr>
      <w:tr w:rsidR="00FE308D" w:rsidRPr="00564E7D" w14:paraId="75C41B00" w14:textId="77777777" w:rsidTr="00564E7D">
        <w:trPr>
          <w:jc w:val="center"/>
        </w:trPr>
        <w:tc>
          <w:tcPr>
            <w:tcW w:w="1392" w:type="dxa"/>
            <w:tcBorders>
              <w:top w:val="nil"/>
              <w:bottom w:val="nil"/>
            </w:tcBorders>
          </w:tcPr>
          <w:p w14:paraId="76CD0434"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proofErr w:type="spellStart"/>
            <w:r w:rsidRPr="00564E7D">
              <w:rPr>
                <w:rFonts w:ascii="Times New Roman" w:hAnsi="Times New Roman" w:cs="Times New Roman"/>
                <w:color w:val="000000" w:themeColor="text1"/>
                <w:sz w:val="20"/>
                <w:szCs w:val="20"/>
              </w:rPr>
              <w:t>Asymp</w:t>
            </w:r>
            <w:proofErr w:type="spellEnd"/>
            <w:r w:rsidRPr="00564E7D">
              <w:rPr>
                <w:rFonts w:ascii="Times New Roman" w:hAnsi="Times New Roman" w:cs="Times New Roman"/>
                <w:color w:val="000000" w:themeColor="text1"/>
                <w:sz w:val="20"/>
                <w:szCs w:val="20"/>
              </w:rPr>
              <w:t xml:space="preserve">. </w:t>
            </w:r>
            <w:r w:rsidRPr="00564E7D">
              <w:rPr>
                <w:rFonts w:ascii="Times New Roman" w:hAnsi="Times New Roman" w:cs="Times New Roman"/>
                <w:i/>
                <w:iCs/>
                <w:color w:val="000000" w:themeColor="text1"/>
                <w:sz w:val="20"/>
                <w:szCs w:val="20"/>
              </w:rPr>
              <w:t>Sig</w:t>
            </w:r>
            <w:r w:rsidRPr="00564E7D">
              <w:rPr>
                <w:rFonts w:ascii="Times New Roman" w:hAnsi="Times New Roman" w:cs="Times New Roman"/>
                <w:color w:val="000000" w:themeColor="text1"/>
                <w:sz w:val="20"/>
                <w:szCs w:val="20"/>
              </w:rPr>
              <w:t>. (2-tailed)</w:t>
            </w:r>
          </w:p>
        </w:tc>
        <w:tc>
          <w:tcPr>
            <w:tcW w:w="626" w:type="dxa"/>
            <w:tcBorders>
              <w:top w:val="nil"/>
              <w:bottom w:val="nil"/>
            </w:tcBorders>
          </w:tcPr>
          <w:p w14:paraId="32273547"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0.57</w:t>
            </w:r>
          </w:p>
        </w:tc>
        <w:tc>
          <w:tcPr>
            <w:tcW w:w="900" w:type="dxa"/>
            <w:tcBorders>
              <w:top w:val="nil"/>
              <w:bottom w:val="nil"/>
            </w:tcBorders>
          </w:tcPr>
          <w:p w14:paraId="2533BE56"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0.27</w:t>
            </w:r>
          </w:p>
        </w:tc>
        <w:tc>
          <w:tcPr>
            <w:tcW w:w="1260" w:type="dxa"/>
            <w:tcBorders>
              <w:top w:val="nil"/>
              <w:bottom w:val="nil"/>
            </w:tcBorders>
          </w:tcPr>
          <w:p w14:paraId="4D199F0A"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0.39</w:t>
            </w:r>
          </w:p>
        </w:tc>
        <w:tc>
          <w:tcPr>
            <w:tcW w:w="1170" w:type="dxa"/>
            <w:tcBorders>
              <w:top w:val="nil"/>
              <w:bottom w:val="nil"/>
            </w:tcBorders>
          </w:tcPr>
          <w:p w14:paraId="6AF72C81"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0.30</w:t>
            </w:r>
          </w:p>
        </w:tc>
        <w:tc>
          <w:tcPr>
            <w:tcW w:w="1260" w:type="dxa"/>
            <w:gridSpan w:val="2"/>
            <w:tcBorders>
              <w:top w:val="nil"/>
              <w:bottom w:val="nil"/>
            </w:tcBorders>
          </w:tcPr>
          <w:p w14:paraId="277343F4"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0.23</w:t>
            </w:r>
          </w:p>
        </w:tc>
        <w:tc>
          <w:tcPr>
            <w:tcW w:w="900" w:type="dxa"/>
            <w:tcBorders>
              <w:top w:val="nil"/>
              <w:bottom w:val="nil"/>
            </w:tcBorders>
          </w:tcPr>
          <w:p w14:paraId="0C02C17C"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0.45</w:t>
            </w:r>
          </w:p>
        </w:tc>
        <w:tc>
          <w:tcPr>
            <w:tcW w:w="900" w:type="dxa"/>
            <w:tcBorders>
              <w:top w:val="nil"/>
              <w:bottom w:val="nil"/>
            </w:tcBorders>
          </w:tcPr>
          <w:p w14:paraId="60C55D5B"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0.33</w:t>
            </w:r>
          </w:p>
        </w:tc>
        <w:tc>
          <w:tcPr>
            <w:tcW w:w="900" w:type="dxa"/>
            <w:tcBorders>
              <w:top w:val="nil"/>
              <w:bottom w:val="nil"/>
            </w:tcBorders>
          </w:tcPr>
          <w:p w14:paraId="0E9B4574" w14:textId="77777777" w:rsidR="00FE308D" w:rsidRPr="00564E7D" w:rsidRDefault="00FE308D"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0.36</w:t>
            </w:r>
          </w:p>
        </w:tc>
      </w:tr>
      <w:tr w:rsidR="003A6B87" w:rsidRPr="00564E7D" w14:paraId="2CE9D7AE" w14:textId="77777777" w:rsidTr="00564E7D">
        <w:trPr>
          <w:jc w:val="center"/>
        </w:trPr>
        <w:tc>
          <w:tcPr>
            <w:tcW w:w="1392" w:type="dxa"/>
            <w:tcBorders>
              <w:top w:val="nil"/>
              <w:bottom w:val="nil"/>
            </w:tcBorders>
          </w:tcPr>
          <w:p w14:paraId="258D3EA7" w14:textId="6AE5ED80" w:rsidR="003A6B87" w:rsidRPr="00564E7D" w:rsidRDefault="003A6B87" w:rsidP="00564E7D">
            <w:pPr>
              <w:spacing w:after="0" w:line="240" w:lineRule="auto"/>
              <w:jc w:val="center"/>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w:t>
            </w:r>
            <w:r w:rsidRPr="00564E7D">
              <w:rPr>
                <w:rStyle w:val="style24"/>
                <w:rFonts w:ascii="Times New Roman" w:hAnsi="Times New Roman" w:cs="Times New Roman"/>
                <w:color w:val="000000" w:themeColor="text1"/>
                <w:sz w:val="20"/>
                <w:szCs w:val="20"/>
                <w:shd w:val="clear" w:color="auto" w:fill="FFFFFF"/>
              </w:rPr>
              <w:t>MII</w:t>
            </w:r>
          </w:p>
        </w:tc>
        <w:tc>
          <w:tcPr>
            <w:tcW w:w="626" w:type="dxa"/>
            <w:tcBorders>
              <w:top w:val="nil"/>
              <w:bottom w:val="nil"/>
            </w:tcBorders>
          </w:tcPr>
          <w:p w14:paraId="36A95C51" w14:textId="77777777"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p>
        </w:tc>
        <w:tc>
          <w:tcPr>
            <w:tcW w:w="900" w:type="dxa"/>
            <w:tcBorders>
              <w:top w:val="nil"/>
              <w:bottom w:val="nil"/>
            </w:tcBorders>
          </w:tcPr>
          <w:p w14:paraId="1A476C7D" w14:textId="77777777"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p>
        </w:tc>
        <w:tc>
          <w:tcPr>
            <w:tcW w:w="1260" w:type="dxa"/>
            <w:tcBorders>
              <w:top w:val="nil"/>
              <w:bottom w:val="nil"/>
            </w:tcBorders>
          </w:tcPr>
          <w:p w14:paraId="4119C1D0" w14:textId="77777777"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p>
        </w:tc>
        <w:tc>
          <w:tcPr>
            <w:tcW w:w="1170" w:type="dxa"/>
            <w:tcBorders>
              <w:top w:val="nil"/>
              <w:bottom w:val="nil"/>
            </w:tcBorders>
          </w:tcPr>
          <w:p w14:paraId="142D3091" w14:textId="77777777"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p>
        </w:tc>
        <w:tc>
          <w:tcPr>
            <w:tcW w:w="1260" w:type="dxa"/>
            <w:gridSpan w:val="2"/>
            <w:tcBorders>
              <w:top w:val="nil"/>
              <w:bottom w:val="nil"/>
            </w:tcBorders>
          </w:tcPr>
          <w:p w14:paraId="24ACE2A6" w14:textId="77777777"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p>
        </w:tc>
        <w:tc>
          <w:tcPr>
            <w:tcW w:w="900" w:type="dxa"/>
            <w:tcBorders>
              <w:top w:val="nil"/>
              <w:bottom w:val="nil"/>
            </w:tcBorders>
          </w:tcPr>
          <w:p w14:paraId="177FC815" w14:textId="77777777"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p>
        </w:tc>
        <w:tc>
          <w:tcPr>
            <w:tcW w:w="900" w:type="dxa"/>
            <w:tcBorders>
              <w:top w:val="nil"/>
              <w:bottom w:val="nil"/>
            </w:tcBorders>
          </w:tcPr>
          <w:p w14:paraId="1C2B95F0" w14:textId="77777777"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p>
        </w:tc>
        <w:tc>
          <w:tcPr>
            <w:tcW w:w="900" w:type="dxa"/>
            <w:tcBorders>
              <w:top w:val="nil"/>
              <w:bottom w:val="nil"/>
            </w:tcBorders>
          </w:tcPr>
          <w:p w14:paraId="4F23D687" w14:textId="77777777"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p>
        </w:tc>
      </w:tr>
      <w:tr w:rsidR="003A6B87" w:rsidRPr="00564E7D" w14:paraId="04D15AE6" w14:textId="77777777" w:rsidTr="00564E7D">
        <w:trPr>
          <w:jc w:val="center"/>
        </w:trPr>
        <w:tc>
          <w:tcPr>
            <w:tcW w:w="1392" w:type="dxa"/>
            <w:tcBorders>
              <w:top w:val="nil"/>
              <w:bottom w:val="nil"/>
            </w:tcBorders>
          </w:tcPr>
          <w:p w14:paraId="3E504A05" w14:textId="17970B77"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K-ST Z</w:t>
            </w:r>
          </w:p>
        </w:tc>
        <w:tc>
          <w:tcPr>
            <w:tcW w:w="626" w:type="dxa"/>
            <w:tcBorders>
              <w:top w:val="nil"/>
              <w:bottom w:val="nil"/>
            </w:tcBorders>
          </w:tcPr>
          <w:p w14:paraId="29346FE5" w14:textId="189FA382"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3.17</w:t>
            </w:r>
          </w:p>
        </w:tc>
        <w:tc>
          <w:tcPr>
            <w:tcW w:w="900" w:type="dxa"/>
            <w:tcBorders>
              <w:top w:val="nil"/>
              <w:bottom w:val="nil"/>
            </w:tcBorders>
          </w:tcPr>
          <w:p w14:paraId="5BB56202" w14:textId="3F506C72"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3.308</w:t>
            </w:r>
          </w:p>
        </w:tc>
        <w:tc>
          <w:tcPr>
            <w:tcW w:w="1260" w:type="dxa"/>
            <w:tcBorders>
              <w:top w:val="nil"/>
              <w:bottom w:val="nil"/>
            </w:tcBorders>
          </w:tcPr>
          <w:p w14:paraId="587DBAF2" w14:textId="0B5D306D"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2.49</w:t>
            </w:r>
          </w:p>
        </w:tc>
        <w:tc>
          <w:tcPr>
            <w:tcW w:w="1170" w:type="dxa"/>
            <w:tcBorders>
              <w:top w:val="nil"/>
              <w:bottom w:val="nil"/>
            </w:tcBorders>
          </w:tcPr>
          <w:p w14:paraId="6A79B60B" w14:textId="1117855D"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2.45</w:t>
            </w:r>
          </w:p>
        </w:tc>
        <w:tc>
          <w:tcPr>
            <w:tcW w:w="1260" w:type="dxa"/>
            <w:gridSpan w:val="2"/>
            <w:tcBorders>
              <w:top w:val="nil"/>
              <w:bottom w:val="nil"/>
            </w:tcBorders>
          </w:tcPr>
          <w:p w14:paraId="5A49C5EC" w14:textId="4E640A5D"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2.03</w:t>
            </w:r>
          </w:p>
        </w:tc>
        <w:tc>
          <w:tcPr>
            <w:tcW w:w="900" w:type="dxa"/>
            <w:tcBorders>
              <w:top w:val="nil"/>
              <w:bottom w:val="nil"/>
            </w:tcBorders>
          </w:tcPr>
          <w:p w14:paraId="5B3AC739" w14:textId="6EEE79DC"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2.05</w:t>
            </w:r>
          </w:p>
        </w:tc>
        <w:tc>
          <w:tcPr>
            <w:tcW w:w="900" w:type="dxa"/>
            <w:tcBorders>
              <w:top w:val="nil"/>
              <w:bottom w:val="nil"/>
            </w:tcBorders>
          </w:tcPr>
          <w:p w14:paraId="78F9C366" w14:textId="4DC5D239"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4.35</w:t>
            </w:r>
          </w:p>
        </w:tc>
        <w:tc>
          <w:tcPr>
            <w:tcW w:w="900" w:type="dxa"/>
            <w:tcBorders>
              <w:top w:val="nil"/>
              <w:bottom w:val="nil"/>
            </w:tcBorders>
          </w:tcPr>
          <w:p w14:paraId="20CA1D43" w14:textId="391EC4BA"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2.34</w:t>
            </w:r>
          </w:p>
        </w:tc>
      </w:tr>
      <w:tr w:rsidR="003A6B87" w:rsidRPr="00564E7D" w14:paraId="6E3CD85E" w14:textId="77777777" w:rsidTr="00564E7D">
        <w:trPr>
          <w:jc w:val="center"/>
        </w:trPr>
        <w:tc>
          <w:tcPr>
            <w:tcW w:w="1392" w:type="dxa"/>
            <w:tcBorders>
              <w:top w:val="nil"/>
              <w:bottom w:val="single" w:sz="4" w:space="0" w:color="auto"/>
            </w:tcBorders>
          </w:tcPr>
          <w:p w14:paraId="6C6DDC40" w14:textId="77777777"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proofErr w:type="spellStart"/>
            <w:r w:rsidRPr="00564E7D">
              <w:rPr>
                <w:rFonts w:ascii="Times New Roman" w:hAnsi="Times New Roman" w:cs="Times New Roman"/>
                <w:color w:val="000000" w:themeColor="text1"/>
                <w:sz w:val="20"/>
                <w:szCs w:val="20"/>
              </w:rPr>
              <w:t>Asymp</w:t>
            </w:r>
            <w:proofErr w:type="spellEnd"/>
            <w:r w:rsidRPr="00564E7D">
              <w:rPr>
                <w:rFonts w:ascii="Times New Roman" w:hAnsi="Times New Roman" w:cs="Times New Roman"/>
                <w:color w:val="000000" w:themeColor="text1"/>
                <w:sz w:val="20"/>
                <w:szCs w:val="20"/>
              </w:rPr>
              <w:t xml:space="preserve">. </w:t>
            </w:r>
            <w:r w:rsidRPr="00564E7D">
              <w:rPr>
                <w:rFonts w:ascii="Times New Roman" w:hAnsi="Times New Roman" w:cs="Times New Roman"/>
                <w:i/>
                <w:iCs/>
                <w:color w:val="000000" w:themeColor="text1"/>
                <w:sz w:val="20"/>
                <w:szCs w:val="20"/>
              </w:rPr>
              <w:t>Sig.</w:t>
            </w:r>
          </w:p>
          <w:p w14:paraId="42FBA47C" w14:textId="4DA7646E"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(2-tailed)</w:t>
            </w:r>
          </w:p>
        </w:tc>
        <w:tc>
          <w:tcPr>
            <w:tcW w:w="626" w:type="dxa"/>
            <w:tcBorders>
              <w:top w:val="nil"/>
              <w:bottom w:val="single" w:sz="4" w:space="0" w:color="auto"/>
            </w:tcBorders>
          </w:tcPr>
          <w:p w14:paraId="4AE20DAD" w14:textId="29C4C06E"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0.000</w:t>
            </w:r>
          </w:p>
        </w:tc>
        <w:tc>
          <w:tcPr>
            <w:tcW w:w="900" w:type="dxa"/>
            <w:tcBorders>
              <w:top w:val="nil"/>
              <w:bottom w:val="single" w:sz="4" w:space="0" w:color="auto"/>
            </w:tcBorders>
          </w:tcPr>
          <w:p w14:paraId="5D337D83" w14:textId="7C170816"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0.000</w:t>
            </w:r>
          </w:p>
        </w:tc>
        <w:tc>
          <w:tcPr>
            <w:tcW w:w="1260" w:type="dxa"/>
            <w:tcBorders>
              <w:top w:val="nil"/>
              <w:bottom w:val="single" w:sz="4" w:space="0" w:color="auto"/>
            </w:tcBorders>
          </w:tcPr>
          <w:p w14:paraId="1B62F85D" w14:textId="1A9E22D0"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0.000</w:t>
            </w:r>
          </w:p>
        </w:tc>
        <w:tc>
          <w:tcPr>
            <w:tcW w:w="1170" w:type="dxa"/>
            <w:tcBorders>
              <w:top w:val="nil"/>
              <w:bottom w:val="single" w:sz="4" w:space="0" w:color="auto"/>
            </w:tcBorders>
          </w:tcPr>
          <w:p w14:paraId="3EDEBF3C" w14:textId="3FAA51EA"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0.000</w:t>
            </w:r>
          </w:p>
        </w:tc>
        <w:tc>
          <w:tcPr>
            <w:tcW w:w="1260" w:type="dxa"/>
            <w:gridSpan w:val="2"/>
            <w:tcBorders>
              <w:top w:val="nil"/>
              <w:bottom w:val="single" w:sz="4" w:space="0" w:color="auto"/>
            </w:tcBorders>
          </w:tcPr>
          <w:p w14:paraId="025B2429" w14:textId="04155B5F"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0.001</w:t>
            </w:r>
          </w:p>
        </w:tc>
        <w:tc>
          <w:tcPr>
            <w:tcW w:w="900" w:type="dxa"/>
            <w:tcBorders>
              <w:top w:val="nil"/>
              <w:bottom w:val="single" w:sz="4" w:space="0" w:color="auto"/>
            </w:tcBorders>
          </w:tcPr>
          <w:p w14:paraId="7D86F7AE" w14:textId="425F0B6D"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0.000</w:t>
            </w:r>
          </w:p>
        </w:tc>
        <w:tc>
          <w:tcPr>
            <w:tcW w:w="900" w:type="dxa"/>
            <w:tcBorders>
              <w:top w:val="nil"/>
              <w:bottom w:val="single" w:sz="4" w:space="0" w:color="auto"/>
            </w:tcBorders>
          </w:tcPr>
          <w:p w14:paraId="3DD8D6A8" w14:textId="53462C1D"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0.000</w:t>
            </w:r>
          </w:p>
        </w:tc>
        <w:tc>
          <w:tcPr>
            <w:tcW w:w="900" w:type="dxa"/>
            <w:tcBorders>
              <w:top w:val="nil"/>
              <w:bottom w:val="single" w:sz="4" w:space="0" w:color="auto"/>
            </w:tcBorders>
          </w:tcPr>
          <w:p w14:paraId="42AFD2F5" w14:textId="4617345E" w:rsidR="003A6B87" w:rsidRPr="00564E7D" w:rsidRDefault="003A6B87" w:rsidP="00564E7D">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0.000</w:t>
            </w:r>
          </w:p>
        </w:tc>
      </w:tr>
    </w:tbl>
    <w:p w14:paraId="74B4575D" w14:textId="77777777" w:rsidR="0030659C" w:rsidRDefault="0030659C" w:rsidP="0030659C">
      <w:pPr>
        <w:spacing w:after="120" w:line="240" w:lineRule="auto"/>
        <w:ind w:left="115" w:right="72"/>
        <w:jc w:val="both"/>
        <w:rPr>
          <w:rFonts w:ascii="Times New Roman" w:hAnsi="Times New Roman" w:cs="Times New Roman"/>
          <w:color w:val="000000" w:themeColor="text1"/>
        </w:rPr>
      </w:pPr>
    </w:p>
    <w:p w14:paraId="3329EDD7" w14:textId="1C228E28" w:rsidR="002C5C9C" w:rsidRDefault="00882C0E" w:rsidP="0030659C">
      <w:pPr>
        <w:spacing w:after="120" w:line="240" w:lineRule="auto"/>
        <w:ind w:left="115" w:right="72"/>
        <w:jc w:val="both"/>
        <w:rPr>
          <w:rFonts w:ascii="Times New Roman" w:hAnsi="Times New Roman" w:cs="Times New Roman"/>
          <w:color w:val="000000" w:themeColor="text1"/>
        </w:rPr>
      </w:pPr>
      <w:r w:rsidRPr="0030659C">
        <w:rPr>
          <w:rFonts w:ascii="Times New Roman" w:hAnsi="Times New Roman" w:cs="Times New Roman"/>
          <w:color w:val="000000" w:themeColor="text1"/>
        </w:rPr>
        <w:t>Overall,</w:t>
      </w:r>
      <w:r w:rsidR="00A02BA2" w:rsidRPr="0030659C">
        <w:rPr>
          <w:rFonts w:ascii="Times New Roman" w:hAnsi="Times New Roman" w:cs="Times New Roman"/>
          <w:color w:val="000000" w:themeColor="text1"/>
        </w:rPr>
        <w:t xml:space="preserve"> on</w:t>
      </w:r>
      <w:r w:rsidR="00E56481" w:rsidRPr="0030659C">
        <w:rPr>
          <w:rFonts w:ascii="Times New Roman" w:hAnsi="Times New Roman" w:cs="Times New Roman"/>
          <w:color w:val="000000" w:themeColor="text1"/>
        </w:rPr>
        <w:t xml:space="preserve"> both MI tests, </w:t>
      </w:r>
      <w:r w:rsidR="00BB4180" w:rsidRPr="0030659C">
        <w:rPr>
          <w:rFonts w:ascii="Times New Roman" w:hAnsi="Times New Roman" w:cs="Times New Roman"/>
          <w:color w:val="000000" w:themeColor="text1"/>
        </w:rPr>
        <w:t xml:space="preserve">females estimated their MI higher than </w:t>
      </w:r>
      <w:r w:rsidR="000D76EE" w:rsidRPr="0030659C">
        <w:rPr>
          <w:rFonts w:ascii="Times New Roman" w:hAnsi="Times New Roman" w:cs="Times New Roman"/>
          <w:color w:val="000000" w:themeColor="text1"/>
        </w:rPr>
        <w:t xml:space="preserve">did </w:t>
      </w:r>
      <w:r w:rsidR="00BB4180" w:rsidRPr="0030659C">
        <w:rPr>
          <w:rFonts w:ascii="Times New Roman" w:hAnsi="Times New Roman" w:cs="Times New Roman"/>
          <w:color w:val="000000" w:themeColor="text1"/>
        </w:rPr>
        <w:t>males</w:t>
      </w:r>
      <w:r w:rsidRPr="0030659C">
        <w:rPr>
          <w:rFonts w:ascii="Times New Roman" w:hAnsi="Times New Roman" w:cs="Times New Roman"/>
          <w:color w:val="000000" w:themeColor="text1"/>
        </w:rPr>
        <w:t xml:space="preserve">. </w:t>
      </w:r>
      <w:r w:rsidR="009F0591" w:rsidRPr="0030659C">
        <w:rPr>
          <w:rFonts w:ascii="Times New Roman" w:hAnsi="Times New Roman" w:cs="Times New Roman"/>
          <w:color w:val="000000" w:themeColor="text1"/>
        </w:rPr>
        <w:t xml:space="preserve"> </w:t>
      </w:r>
      <w:r w:rsidR="00823421" w:rsidRPr="0030659C">
        <w:rPr>
          <w:rFonts w:ascii="Times New Roman" w:hAnsi="Times New Roman" w:cs="Times New Roman"/>
          <w:color w:val="000000" w:themeColor="text1"/>
        </w:rPr>
        <w:t>For the MIDAS, t</w:t>
      </w:r>
      <w:r w:rsidR="009F0591" w:rsidRPr="0030659C">
        <w:rPr>
          <w:rFonts w:ascii="Times New Roman" w:hAnsi="Times New Roman" w:cs="Times New Roman"/>
          <w:color w:val="000000" w:themeColor="text1"/>
        </w:rPr>
        <w:t xml:space="preserve">he overall means for males and females were 50.77 and 52.52 respectively. However, females rated </w:t>
      </w:r>
      <w:r w:rsidR="00233AB8" w:rsidRPr="0030659C">
        <w:rPr>
          <w:rFonts w:ascii="Times New Roman" w:hAnsi="Times New Roman" w:cs="Times New Roman"/>
          <w:color w:val="000000" w:themeColor="text1"/>
        </w:rPr>
        <w:t xml:space="preserve">themselves </w:t>
      </w:r>
      <w:r w:rsidR="009F0591" w:rsidRPr="0030659C">
        <w:rPr>
          <w:rFonts w:ascii="Times New Roman" w:hAnsi="Times New Roman" w:cs="Times New Roman"/>
          <w:color w:val="000000" w:themeColor="text1"/>
        </w:rPr>
        <w:t>lower than males in logical/mathematical (M=56.79</w:t>
      </w:r>
      <w:r w:rsidR="00823421" w:rsidRPr="0030659C">
        <w:rPr>
          <w:rFonts w:ascii="Times New Roman" w:hAnsi="Times New Roman" w:cs="Times New Roman"/>
          <w:color w:val="000000" w:themeColor="text1"/>
        </w:rPr>
        <w:t>,</w:t>
      </w:r>
      <w:r w:rsidR="009F0591" w:rsidRPr="0030659C">
        <w:rPr>
          <w:rFonts w:ascii="Times New Roman" w:hAnsi="Times New Roman" w:cs="Times New Roman"/>
          <w:color w:val="000000" w:themeColor="text1"/>
        </w:rPr>
        <w:t xml:space="preserve"> M</w:t>
      </w:r>
      <w:r w:rsidR="00823421" w:rsidRPr="0030659C">
        <w:rPr>
          <w:rFonts w:ascii="Times New Roman" w:hAnsi="Times New Roman" w:cs="Times New Roman"/>
          <w:color w:val="000000" w:themeColor="text1"/>
        </w:rPr>
        <w:t>=</w:t>
      </w:r>
      <w:r w:rsidR="009F0591" w:rsidRPr="0030659C">
        <w:rPr>
          <w:rFonts w:ascii="Times New Roman" w:hAnsi="Times New Roman" w:cs="Times New Roman"/>
          <w:color w:val="000000" w:themeColor="text1"/>
        </w:rPr>
        <w:t>57.39 respectively)</w:t>
      </w:r>
      <w:r w:rsidR="00823421" w:rsidRPr="0030659C">
        <w:rPr>
          <w:rFonts w:ascii="Times New Roman" w:hAnsi="Times New Roman" w:cs="Times New Roman"/>
          <w:color w:val="000000" w:themeColor="text1"/>
        </w:rPr>
        <w:t xml:space="preserve">, Interpersonal </w:t>
      </w:r>
      <w:r w:rsidRPr="0030659C">
        <w:rPr>
          <w:rFonts w:ascii="Times New Roman" w:hAnsi="Times New Roman" w:cs="Times New Roman"/>
          <w:color w:val="000000" w:themeColor="text1"/>
        </w:rPr>
        <w:t>(M</w:t>
      </w:r>
      <w:r w:rsidR="00823421" w:rsidRPr="0030659C">
        <w:rPr>
          <w:rFonts w:ascii="Times New Roman" w:hAnsi="Times New Roman" w:cs="Times New Roman"/>
          <w:color w:val="000000" w:themeColor="text1"/>
        </w:rPr>
        <w:t xml:space="preserve">=53.84, M=54. 32 respectively) and Natural </w:t>
      </w:r>
      <w:r w:rsidRPr="0030659C">
        <w:rPr>
          <w:rFonts w:ascii="Times New Roman" w:hAnsi="Times New Roman" w:cs="Times New Roman"/>
          <w:color w:val="000000" w:themeColor="text1"/>
        </w:rPr>
        <w:t>(M</w:t>
      </w:r>
      <w:r w:rsidR="00823421" w:rsidRPr="0030659C">
        <w:rPr>
          <w:rFonts w:ascii="Times New Roman" w:hAnsi="Times New Roman" w:cs="Times New Roman"/>
          <w:color w:val="000000" w:themeColor="text1"/>
        </w:rPr>
        <w:t xml:space="preserve">= </w:t>
      </w:r>
      <w:r w:rsidRPr="0030659C">
        <w:rPr>
          <w:rFonts w:ascii="Times New Roman" w:hAnsi="Times New Roman" w:cs="Times New Roman"/>
          <w:color w:val="000000" w:themeColor="text1"/>
        </w:rPr>
        <w:t>44.44,</w:t>
      </w:r>
      <w:r w:rsidR="00823421" w:rsidRPr="0030659C">
        <w:rPr>
          <w:rFonts w:ascii="Times New Roman" w:hAnsi="Times New Roman" w:cs="Times New Roman"/>
          <w:color w:val="000000" w:themeColor="text1"/>
        </w:rPr>
        <w:t xml:space="preserve"> M= 47.30 respectively)</w:t>
      </w:r>
      <w:r w:rsidRPr="0030659C">
        <w:rPr>
          <w:rFonts w:ascii="Times New Roman" w:hAnsi="Times New Roman" w:cs="Times New Roman"/>
          <w:color w:val="000000" w:themeColor="text1"/>
        </w:rPr>
        <w:t xml:space="preserve"> Intelligences</w:t>
      </w:r>
      <w:r w:rsidR="00823421" w:rsidRPr="0030659C">
        <w:rPr>
          <w:rFonts w:ascii="Times New Roman" w:hAnsi="Times New Roman" w:cs="Times New Roman"/>
          <w:color w:val="000000" w:themeColor="text1"/>
        </w:rPr>
        <w:t>. Kinesthetic Intelligence was rather equally estimated by both genders (</w:t>
      </w:r>
      <w:r w:rsidRPr="0030659C">
        <w:rPr>
          <w:rFonts w:ascii="Times New Roman" w:hAnsi="Times New Roman" w:cs="Times New Roman"/>
          <w:color w:val="000000" w:themeColor="text1"/>
        </w:rPr>
        <w:t xml:space="preserve">females: </w:t>
      </w:r>
      <w:r w:rsidR="00823421" w:rsidRPr="0030659C">
        <w:rPr>
          <w:rFonts w:ascii="Times New Roman" w:hAnsi="Times New Roman" w:cs="Times New Roman"/>
          <w:color w:val="000000" w:themeColor="text1"/>
        </w:rPr>
        <w:t xml:space="preserve">M=48.39, </w:t>
      </w:r>
      <w:r w:rsidRPr="0030659C">
        <w:rPr>
          <w:rFonts w:ascii="Times New Roman" w:hAnsi="Times New Roman" w:cs="Times New Roman"/>
          <w:color w:val="000000" w:themeColor="text1"/>
        </w:rPr>
        <w:t>Males</w:t>
      </w:r>
      <w:r w:rsidR="00823421" w:rsidRPr="0030659C">
        <w:rPr>
          <w:rFonts w:ascii="Times New Roman" w:hAnsi="Times New Roman" w:cs="Times New Roman"/>
          <w:color w:val="000000" w:themeColor="text1"/>
        </w:rPr>
        <w:t>=</w:t>
      </w:r>
      <w:r w:rsidRPr="0030659C">
        <w:rPr>
          <w:rFonts w:ascii="Times New Roman" w:hAnsi="Times New Roman" w:cs="Times New Roman"/>
          <w:color w:val="000000" w:themeColor="text1"/>
        </w:rPr>
        <w:t>48.44). For other intelligences</w:t>
      </w:r>
      <w:r w:rsidR="00FB03FC" w:rsidRPr="0030659C">
        <w:rPr>
          <w:rFonts w:ascii="Times New Roman" w:hAnsi="Times New Roman" w:cs="Times New Roman"/>
          <w:color w:val="000000" w:themeColor="text1"/>
        </w:rPr>
        <w:t>,</w:t>
      </w:r>
      <w:r w:rsidRPr="0030659C">
        <w:rPr>
          <w:rFonts w:ascii="Times New Roman" w:hAnsi="Times New Roman" w:cs="Times New Roman"/>
          <w:color w:val="000000" w:themeColor="text1"/>
        </w:rPr>
        <w:t xml:space="preserve"> females estimated their MI higher than</w:t>
      </w:r>
      <w:r w:rsidR="00233AB8" w:rsidRPr="0030659C">
        <w:rPr>
          <w:rFonts w:ascii="Times New Roman" w:hAnsi="Times New Roman" w:cs="Times New Roman"/>
          <w:color w:val="000000" w:themeColor="text1"/>
        </w:rPr>
        <w:t xml:space="preserve"> did males</w:t>
      </w:r>
      <w:r w:rsidRPr="0030659C">
        <w:rPr>
          <w:rFonts w:ascii="Times New Roman" w:hAnsi="Times New Roman" w:cs="Times New Roman"/>
          <w:color w:val="000000" w:themeColor="text1"/>
        </w:rPr>
        <w:t xml:space="preserve">. The results of </w:t>
      </w:r>
      <w:r w:rsidR="00103619" w:rsidRPr="0030659C">
        <w:rPr>
          <w:rFonts w:ascii="Times New Roman" w:hAnsi="Times New Roman" w:cs="Times New Roman"/>
          <w:color w:val="000000" w:themeColor="text1"/>
        </w:rPr>
        <w:t>Independent</w:t>
      </w:r>
      <w:r w:rsidR="00FE308D" w:rsidRPr="0030659C">
        <w:rPr>
          <w:rFonts w:ascii="Times New Roman" w:hAnsi="Times New Roman" w:cs="Times New Roman"/>
          <w:color w:val="000000" w:themeColor="text1"/>
        </w:rPr>
        <w:t xml:space="preserve"> Student </w:t>
      </w:r>
      <w:r w:rsidR="00D86F5D" w:rsidRPr="0030659C">
        <w:rPr>
          <w:rFonts w:ascii="Times New Roman" w:hAnsi="Times New Roman" w:cs="Times New Roman"/>
          <w:color w:val="000000" w:themeColor="text1"/>
        </w:rPr>
        <w:t>t</w:t>
      </w:r>
      <w:r w:rsidR="00FE308D" w:rsidRPr="0030659C">
        <w:rPr>
          <w:rFonts w:ascii="Times New Roman" w:hAnsi="Times New Roman" w:cs="Times New Roman"/>
          <w:color w:val="000000" w:themeColor="text1"/>
        </w:rPr>
        <w:t xml:space="preserve">-test analyses </w:t>
      </w:r>
      <w:r w:rsidR="007F278A" w:rsidRPr="0030659C">
        <w:rPr>
          <w:rFonts w:ascii="Times New Roman" w:hAnsi="Times New Roman" w:cs="Times New Roman"/>
          <w:color w:val="000000" w:themeColor="text1"/>
        </w:rPr>
        <w:t xml:space="preserve">revealed female </w:t>
      </w:r>
      <w:r w:rsidR="009665AF" w:rsidRPr="0030659C">
        <w:rPr>
          <w:rFonts w:ascii="Times New Roman" w:hAnsi="Times New Roman" w:cs="Times New Roman"/>
          <w:color w:val="000000" w:themeColor="text1"/>
        </w:rPr>
        <w:t>gender effect for</w:t>
      </w:r>
      <w:r w:rsidR="00726171" w:rsidRPr="0030659C">
        <w:rPr>
          <w:rFonts w:ascii="Times New Roman" w:hAnsi="Times New Roman" w:cs="Times New Roman"/>
          <w:color w:val="000000" w:themeColor="text1"/>
        </w:rPr>
        <w:t xml:space="preserve"> </w:t>
      </w:r>
      <w:r w:rsidR="00FE308D" w:rsidRPr="0030659C">
        <w:rPr>
          <w:rFonts w:ascii="Times New Roman" w:hAnsi="Times New Roman" w:cs="Times New Roman"/>
          <w:color w:val="000000" w:themeColor="text1"/>
        </w:rPr>
        <w:t>Spatial (</w:t>
      </w:r>
      <w:r w:rsidR="00FE308D" w:rsidRPr="0030659C">
        <w:rPr>
          <w:rFonts w:ascii="Times New Roman" w:hAnsi="Times New Roman" w:cs="Times New Roman"/>
          <w:i/>
          <w:iCs/>
          <w:color w:val="000000" w:themeColor="text1"/>
        </w:rPr>
        <w:t>t</w:t>
      </w:r>
      <w:r w:rsidR="00FE308D" w:rsidRPr="0030659C">
        <w:rPr>
          <w:rFonts w:ascii="Times New Roman" w:hAnsi="Times New Roman" w:cs="Times New Roman"/>
          <w:color w:val="000000" w:themeColor="text1"/>
        </w:rPr>
        <w:t xml:space="preserve"> (340) = -2.16, </w:t>
      </w:r>
      <w:r w:rsidR="00FE308D" w:rsidRPr="0030659C">
        <w:rPr>
          <w:rFonts w:ascii="Times New Roman" w:hAnsi="Times New Roman" w:cs="Times New Roman"/>
          <w:i/>
          <w:iCs/>
          <w:color w:val="000000" w:themeColor="text1"/>
        </w:rPr>
        <w:t>p</w:t>
      </w:r>
      <w:r w:rsidR="00FE308D" w:rsidRPr="0030659C">
        <w:rPr>
          <w:rFonts w:ascii="Times New Roman" w:hAnsi="Times New Roman" w:cs="Times New Roman"/>
          <w:color w:val="000000" w:themeColor="text1"/>
        </w:rPr>
        <w:t>= .031)</w:t>
      </w:r>
      <w:r w:rsidR="00726171" w:rsidRPr="0030659C">
        <w:rPr>
          <w:rFonts w:ascii="Times New Roman" w:hAnsi="Times New Roman" w:cs="Times New Roman"/>
          <w:color w:val="000000" w:themeColor="text1"/>
        </w:rPr>
        <w:t>,</w:t>
      </w:r>
      <w:r w:rsidR="009665AF" w:rsidRPr="0030659C">
        <w:rPr>
          <w:rFonts w:ascii="Times New Roman" w:hAnsi="Times New Roman" w:cs="Times New Roman"/>
          <w:color w:val="000000" w:themeColor="text1"/>
        </w:rPr>
        <w:t xml:space="preserve"> </w:t>
      </w:r>
      <w:r w:rsidR="00FE308D" w:rsidRPr="0030659C">
        <w:rPr>
          <w:rFonts w:ascii="Times New Roman" w:hAnsi="Times New Roman" w:cs="Times New Roman"/>
          <w:color w:val="000000" w:themeColor="text1"/>
        </w:rPr>
        <w:t>Linguistic/Verbal (</w:t>
      </w:r>
      <w:r w:rsidR="00FE308D" w:rsidRPr="0030659C">
        <w:rPr>
          <w:rFonts w:ascii="Times New Roman" w:hAnsi="Times New Roman" w:cs="Times New Roman"/>
          <w:i/>
          <w:iCs/>
          <w:color w:val="000000" w:themeColor="text1"/>
        </w:rPr>
        <w:t>t</w:t>
      </w:r>
      <w:r w:rsidR="00FE308D" w:rsidRPr="0030659C">
        <w:rPr>
          <w:rFonts w:ascii="Times New Roman" w:hAnsi="Times New Roman" w:cs="Times New Roman"/>
          <w:color w:val="000000" w:themeColor="text1"/>
        </w:rPr>
        <w:t xml:space="preserve"> (360) = -2.30, </w:t>
      </w:r>
      <w:r w:rsidR="00FE308D" w:rsidRPr="0030659C">
        <w:rPr>
          <w:rFonts w:ascii="Times New Roman" w:hAnsi="Times New Roman" w:cs="Times New Roman"/>
          <w:i/>
          <w:iCs/>
          <w:color w:val="000000" w:themeColor="text1"/>
        </w:rPr>
        <w:t>p</w:t>
      </w:r>
      <w:r w:rsidR="00FE308D" w:rsidRPr="0030659C">
        <w:rPr>
          <w:rFonts w:ascii="Times New Roman" w:hAnsi="Times New Roman" w:cs="Times New Roman"/>
          <w:color w:val="000000" w:themeColor="text1"/>
        </w:rPr>
        <w:t xml:space="preserve">= .02) </w:t>
      </w:r>
      <w:r w:rsidR="00726171" w:rsidRPr="0030659C">
        <w:rPr>
          <w:rFonts w:ascii="Times New Roman" w:hAnsi="Times New Roman" w:cs="Times New Roman"/>
          <w:color w:val="000000" w:themeColor="text1"/>
        </w:rPr>
        <w:t>and Musical (</w:t>
      </w:r>
      <w:r w:rsidR="00726171" w:rsidRPr="0030659C">
        <w:rPr>
          <w:rFonts w:ascii="Times New Roman" w:hAnsi="Times New Roman" w:cs="Times New Roman"/>
          <w:i/>
          <w:iCs/>
          <w:color w:val="000000" w:themeColor="text1"/>
        </w:rPr>
        <w:t>t</w:t>
      </w:r>
      <w:r w:rsidR="00726171" w:rsidRPr="0030659C">
        <w:rPr>
          <w:rFonts w:ascii="Times New Roman" w:hAnsi="Times New Roman" w:cs="Times New Roman"/>
          <w:color w:val="000000" w:themeColor="text1"/>
        </w:rPr>
        <w:t xml:space="preserve"> (354) = -5.29, </w:t>
      </w:r>
      <w:r w:rsidR="00726171" w:rsidRPr="0030659C">
        <w:rPr>
          <w:rFonts w:ascii="Times New Roman" w:hAnsi="Times New Roman" w:cs="Times New Roman"/>
          <w:i/>
          <w:iCs/>
          <w:color w:val="000000" w:themeColor="text1"/>
        </w:rPr>
        <w:t>p</w:t>
      </w:r>
      <w:r w:rsidR="00726171" w:rsidRPr="0030659C">
        <w:rPr>
          <w:rFonts w:ascii="Times New Roman" w:hAnsi="Times New Roman" w:cs="Times New Roman"/>
          <w:color w:val="000000" w:themeColor="text1"/>
        </w:rPr>
        <w:t xml:space="preserve">&lt; .001) </w:t>
      </w:r>
      <w:r w:rsidR="009665AF" w:rsidRPr="0030659C">
        <w:rPr>
          <w:rFonts w:ascii="Times New Roman" w:hAnsi="Times New Roman" w:cs="Times New Roman"/>
          <w:color w:val="000000" w:themeColor="text1"/>
        </w:rPr>
        <w:t xml:space="preserve">intelligences </w:t>
      </w:r>
      <w:r w:rsidR="00E71FCF" w:rsidRPr="0030659C">
        <w:rPr>
          <w:rFonts w:ascii="Times New Roman" w:hAnsi="Times New Roman" w:cs="Times New Roman"/>
          <w:color w:val="000000" w:themeColor="text1"/>
        </w:rPr>
        <w:t xml:space="preserve">in P-MIDAST </w:t>
      </w:r>
      <w:r w:rsidR="009665AF" w:rsidRPr="0030659C">
        <w:rPr>
          <w:rFonts w:ascii="Times New Roman" w:hAnsi="Times New Roman" w:cs="Times New Roman"/>
          <w:color w:val="000000" w:themeColor="text1"/>
        </w:rPr>
        <w:t>(</w:t>
      </w:r>
      <w:r w:rsidR="00393A51" w:rsidRPr="0030659C">
        <w:rPr>
          <w:rFonts w:ascii="Times New Roman" w:hAnsi="Times New Roman" w:cs="Times New Roman"/>
          <w:color w:val="000000" w:themeColor="text1"/>
        </w:rPr>
        <w:t>T</w:t>
      </w:r>
      <w:r w:rsidR="005111F2" w:rsidRPr="0030659C">
        <w:rPr>
          <w:rFonts w:ascii="Times New Roman" w:hAnsi="Times New Roman" w:cs="Times New Roman"/>
          <w:color w:val="000000" w:themeColor="text1"/>
        </w:rPr>
        <w:t>able</w:t>
      </w:r>
      <w:r w:rsidR="009665AF" w:rsidRPr="0030659C">
        <w:rPr>
          <w:rFonts w:ascii="Times New Roman" w:hAnsi="Times New Roman" w:cs="Times New Roman"/>
          <w:color w:val="000000" w:themeColor="text1"/>
        </w:rPr>
        <w:t xml:space="preserve"> </w:t>
      </w:r>
      <w:r w:rsidR="00233AB8" w:rsidRPr="0030659C">
        <w:rPr>
          <w:rFonts w:ascii="Times New Roman" w:hAnsi="Times New Roman" w:cs="Times New Roman"/>
          <w:color w:val="000000" w:themeColor="text1"/>
        </w:rPr>
        <w:t>5</w:t>
      </w:r>
      <w:r w:rsidR="009665AF" w:rsidRPr="0030659C">
        <w:rPr>
          <w:rFonts w:ascii="Times New Roman" w:hAnsi="Times New Roman" w:cs="Times New Roman"/>
          <w:color w:val="000000" w:themeColor="text1"/>
        </w:rPr>
        <w:t>).</w:t>
      </w:r>
      <w:r w:rsidR="00FE308D" w:rsidRPr="0030659C">
        <w:rPr>
          <w:rFonts w:ascii="Times New Roman" w:hAnsi="Times New Roman" w:cs="Times New Roman"/>
          <w:color w:val="000000" w:themeColor="text1"/>
        </w:rPr>
        <w:t xml:space="preserve"> </w:t>
      </w:r>
      <w:r w:rsidR="00FB03FC" w:rsidRPr="0030659C">
        <w:rPr>
          <w:rFonts w:ascii="Times New Roman" w:hAnsi="Times New Roman" w:cs="Times New Roman"/>
          <w:color w:val="000000" w:themeColor="text1"/>
        </w:rPr>
        <w:t>No significant gender effect was observed in Logical/Mathematical intelligence for men.</w:t>
      </w:r>
    </w:p>
    <w:p w14:paraId="61D7A20B" w14:textId="77777777" w:rsidR="00417479" w:rsidRPr="0030659C" w:rsidRDefault="00417479" w:rsidP="0030659C">
      <w:pPr>
        <w:spacing w:after="120" w:line="240" w:lineRule="auto"/>
        <w:ind w:left="115" w:right="72"/>
        <w:jc w:val="both"/>
        <w:rPr>
          <w:rStyle w:val="style24"/>
          <w:rFonts w:ascii="Times New Roman" w:hAnsi="Times New Roman" w:cs="Times New Roman"/>
          <w:color w:val="000000" w:themeColor="text1"/>
        </w:rPr>
      </w:pPr>
    </w:p>
    <w:tbl>
      <w:tblPr>
        <w:tblpPr w:leftFromText="180" w:rightFromText="180" w:vertAnchor="text" w:horzAnchor="margin" w:tblpXSpec="center" w:tblpY="114"/>
        <w:tblW w:w="5000" w:type="pct"/>
        <w:tblBorders>
          <w:top w:val="single" w:sz="4" w:space="0" w:color="auto"/>
          <w:bottom w:val="single" w:sz="4" w:space="0" w:color="auto"/>
        </w:tblBorders>
        <w:tblLook w:val="04A0" w:firstRow="1" w:lastRow="0" w:firstColumn="1" w:lastColumn="0" w:noHBand="0" w:noVBand="1"/>
      </w:tblPr>
      <w:tblGrid>
        <w:gridCol w:w="2432"/>
        <w:gridCol w:w="2374"/>
        <w:gridCol w:w="2003"/>
        <w:gridCol w:w="2811"/>
      </w:tblGrid>
      <w:tr w:rsidR="00C85006" w:rsidRPr="00564E7D" w14:paraId="646580F9" w14:textId="77777777" w:rsidTr="00564E7D">
        <w:tc>
          <w:tcPr>
            <w:tcW w:w="5000" w:type="pct"/>
            <w:gridSpan w:val="4"/>
            <w:tcBorders>
              <w:top w:val="nil"/>
              <w:left w:val="nil"/>
              <w:bottom w:val="single" w:sz="4" w:space="0" w:color="auto"/>
              <w:right w:val="nil"/>
            </w:tcBorders>
          </w:tcPr>
          <w:p w14:paraId="22063D2C" w14:textId="0F42D110" w:rsidR="00E61FFB" w:rsidRPr="00564E7D" w:rsidRDefault="00393A51" w:rsidP="002C5C9C">
            <w:pPr>
              <w:autoSpaceDE w:val="0"/>
              <w:autoSpaceDN w:val="0"/>
              <w:adjustRightInd w:val="0"/>
              <w:spacing w:after="0" w:line="240" w:lineRule="auto"/>
              <w:ind w:left="142" w:hanging="142"/>
              <w:jc w:val="center"/>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lastRenderedPageBreak/>
              <w:t>T</w:t>
            </w:r>
            <w:r w:rsidR="00E37EA7" w:rsidRPr="00564E7D">
              <w:rPr>
                <w:rFonts w:ascii="Times New Roman" w:hAnsi="Times New Roman" w:cs="Times New Roman"/>
                <w:color w:val="000000" w:themeColor="text1"/>
                <w:sz w:val="20"/>
                <w:szCs w:val="20"/>
              </w:rPr>
              <w:t>able</w:t>
            </w:r>
            <w:r w:rsidR="00E61FFB" w:rsidRPr="00564E7D">
              <w:rPr>
                <w:rFonts w:ascii="Times New Roman" w:hAnsi="Times New Roman" w:cs="Times New Roman"/>
                <w:color w:val="000000" w:themeColor="text1"/>
                <w:sz w:val="20"/>
                <w:szCs w:val="20"/>
              </w:rPr>
              <w:t xml:space="preserve"> </w:t>
            </w:r>
            <w:r w:rsidR="00233AB8" w:rsidRPr="00564E7D">
              <w:rPr>
                <w:rFonts w:ascii="Times New Roman" w:hAnsi="Times New Roman" w:cs="Times New Roman"/>
                <w:color w:val="000000" w:themeColor="text1"/>
                <w:sz w:val="20"/>
                <w:szCs w:val="20"/>
              </w:rPr>
              <w:t>5</w:t>
            </w:r>
            <w:r w:rsidR="002C5C9C" w:rsidRPr="00564E7D">
              <w:rPr>
                <w:rFonts w:ascii="Times New Roman" w:hAnsi="Times New Roman" w:cs="Times New Roman"/>
                <w:color w:val="000000" w:themeColor="text1"/>
                <w:sz w:val="20"/>
                <w:szCs w:val="20"/>
              </w:rPr>
              <w:t xml:space="preserve">: </w:t>
            </w:r>
            <w:r w:rsidR="00E61FFB" w:rsidRPr="00564E7D">
              <w:rPr>
                <w:rFonts w:ascii="Times New Roman" w:hAnsi="Times New Roman" w:cs="Times New Roman"/>
                <w:color w:val="000000" w:themeColor="text1"/>
                <w:sz w:val="20"/>
                <w:szCs w:val="20"/>
              </w:rPr>
              <w:t xml:space="preserve">Gender </w:t>
            </w:r>
            <w:r w:rsidR="00E37EA7" w:rsidRPr="00564E7D">
              <w:rPr>
                <w:rFonts w:ascii="Times New Roman" w:hAnsi="Times New Roman" w:cs="Times New Roman"/>
                <w:color w:val="000000" w:themeColor="text1"/>
                <w:sz w:val="20"/>
                <w:szCs w:val="20"/>
              </w:rPr>
              <w:t>e</w:t>
            </w:r>
            <w:r w:rsidR="00E61FFB" w:rsidRPr="00564E7D">
              <w:rPr>
                <w:rFonts w:ascii="Times New Roman" w:hAnsi="Times New Roman" w:cs="Times New Roman"/>
                <w:color w:val="000000" w:themeColor="text1"/>
                <w:sz w:val="20"/>
                <w:szCs w:val="20"/>
              </w:rPr>
              <w:t xml:space="preserve">ffect in P-MIDAS T-test </w:t>
            </w:r>
            <w:r w:rsidR="00E37EA7" w:rsidRPr="00564E7D">
              <w:rPr>
                <w:rFonts w:ascii="Times New Roman" w:hAnsi="Times New Roman" w:cs="Times New Roman"/>
                <w:color w:val="000000" w:themeColor="text1"/>
                <w:sz w:val="20"/>
                <w:szCs w:val="20"/>
              </w:rPr>
              <w:t>r</w:t>
            </w:r>
            <w:r w:rsidR="00E61FFB" w:rsidRPr="00564E7D">
              <w:rPr>
                <w:rFonts w:ascii="Times New Roman" w:hAnsi="Times New Roman" w:cs="Times New Roman"/>
                <w:color w:val="000000" w:themeColor="text1"/>
                <w:sz w:val="20"/>
                <w:szCs w:val="20"/>
              </w:rPr>
              <w:t>esults</w:t>
            </w:r>
          </w:p>
        </w:tc>
      </w:tr>
      <w:tr w:rsidR="00C54585" w:rsidRPr="00564E7D" w14:paraId="29B913A0" w14:textId="77777777" w:rsidTr="00564E7D">
        <w:tc>
          <w:tcPr>
            <w:tcW w:w="1264" w:type="pct"/>
            <w:tcBorders>
              <w:top w:val="single" w:sz="4" w:space="0" w:color="auto"/>
              <w:left w:val="nil"/>
              <w:bottom w:val="single" w:sz="4" w:space="0" w:color="auto"/>
              <w:right w:val="nil"/>
            </w:tcBorders>
          </w:tcPr>
          <w:p w14:paraId="2511AEF2" w14:textId="77777777" w:rsidR="00E61FFB" w:rsidRPr="00564E7D" w:rsidRDefault="00E61FFB" w:rsidP="002C5C9C">
            <w:pPr>
              <w:autoSpaceDE w:val="0"/>
              <w:autoSpaceDN w:val="0"/>
              <w:adjustRightInd w:val="0"/>
              <w:spacing w:after="0" w:line="240" w:lineRule="auto"/>
              <w:jc w:val="lowKashida"/>
              <w:rPr>
                <w:rFonts w:ascii="Times New Roman" w:hAnsi="Times New Roman" w:cs="Times New Roman"/>
                <w:color w:val="000000" w:themeColor="text1"/>
                <w:sz w:val="20"/>
                <w:szCs w:val="20"/>
              </w:rPr>
            </w:pPr>
          </w:p>
        </w:tc>
        <w:tc>
          <w:tcPr>
            <w:tcW w:w="1234" w:type="pct"/>
            <w:tcBorders>
              <w:top w:val="single" w:sz="4" w:space="0" w:color="auto"/>
              <w:left w:val="nil"/>
              <w:bottom w:val="single" w:sz="4" w:space="0" w:color="auto"/>
              <w:right w:val="nil"/>
            </w:tcBorders>
            <w:hideMark/>
          </w:tcPr>
          <w:p w14:paraId="32712F44" w14:textId="77777777" w:rsidR="00E61FFB" w:rsidRPr="00564E7D" w:rsidRDefault="00E61FFB" w:rsidP="002C5C9C">
            <w:pPr>
              <w:spacing w:after="0" w:line="240" w:lineRule="auto"/>
              <w:jc w:val="lowKashida"/>
              <w:rPr>
                <w:rFonts w:ascii="Times New Roman" w:hAnsi="Times New Roman" w:cs="Times New Roman"/>
                <w:i/>
                <w:iCs/>
                <w:color w:val="000000" w:themeColor="text1"/>
                <w:sz w:val="20"/>
                <w:szCs w:val="20"/>
              </w:rPr>
            </w:pPr>
            <w:r w:rsidRPr="00564E7D">
              <w:rPr>
                <w:rFonts w:ascii="Times New Roman" w:hAnsi="Times New Roman" w:cs="Times New Roman"/>
                <w:i/>
                <w:iCs/>
                <w:color w:val="000000" w:themeColor="text1"/>
                <w:sz w:val="20"/>
                <w:szCs w:val="20"/>
              </w:rPr>
              <w:t>t</w:t>
            </w:r>
          </w:p>
        </w:tc>
        <w:tc>
          <w:tcPr>
            <w:tcW w:w="1041" w:type="pct"/>
            <w:tcBorders>
              <w:top w:val="single" w:sz="4" w:space="0" w:color="auto"/>
              <w:left w:val="nil"/>
              <w:bottom w:val="single" w:sz="4" w:space="0" w:color="auto"/>
              <w:right w:val="nil"/>
            </w:tcBorders>
            <w:hideMark/>
          </w:tcPr>
          <w:p w14:paraId="3B2F03C4" w14:textId="77777777" w:rsidR="00E61FFB" w:rsidRPr="00564E7D" w:rsidRDefault="00E61FFB" w:rsidP="002C5C9C">
            <w:pPr>
              <w:spacing w:after="0" w:line="240" w:lineRule="auto"/>
              <w:jc w:val="lowKashida"/>
              <w:rPr>
                <w:rFonts w:ascii="Times New Roman" w:hAnsi="Times New Roman" w:cs="Times New Roman"/>
                <w:i/>
                <w:iCs/>
                <w:color w:val="000000" w:themeColor="text1"/>
                <w:sz w:val="20"/>
                <w:szCs w:val="20"/>
              </w:rPr>
            </w:pPr>
            <w:proofErr w:type="spellStart"/>
            <w:r w:rsidRPr="00564E7D">
              <w:rPr>
                <w:rFonts w:ascii="Times New Roman" w:hAnsi="Times New Roman" w:cs="Times New Roman"/>
                <w:i/>
                <w:iCs/>
                <w:color w:val="000000" w:themeColor="text1"/>
                <w:sz w:val="20"/>
                <w:szCs w:val="20"/>
              </w:rPr>
              <w:t>df</w:t>
            </w:r>
            <w:proofErr w:type="spellEnd"/>
          </w:p>
        </w:tc>
        <w:tc>
          <w:tcPr>
            <w:tcW w:w="1461" w:type="pct"/>
            <w:tcBorders>
              <w:top w:val="single" w:sz="4" w:space="0" w:color="auto"/>
              <w:left w:val="nil"/>
              <w:bottom w:val="single" w:sz="4" w:space="0" w:color="auto"/>
              <w:right w:val="nil"/>
            </w:tcBorders>
            <w:hideMark/>
          </w:tcPr>
          <w:p w14:paraId="15B05BA9"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i/>
                <w:iCs/>
                <w:color w:val="000000" w:themeColor="text1"/>
                <w:sz w:val="20"/>
                <w:szCs w:val="20"/>
              </w:rPr>
              <w:t>Sig.</w:t>
            </w:r>
            <w:r w:rsidRPr="00564E7D">
              <w:rPr>
                <w:rFonts w:ascii="Times New Roman" w:hAnsi="Times New Roman" w:cs="Times New Roman"/>
                <w:color w:val="000000" w:themeColor="text1"/>
                <w:sz w:val="20"/>
                <w:szCs w:val="20"/>
              </w:rPr>
              <w:t xml:space="preserve"> (2-tailed)</w:t>
            </w:r>
          </w:p>
        </w:tc>
      </w:tr>
      <w:tr w:rsidR="00C54585" w:rsidRPr="00564E7D" w14:paraId="6A60E100" w14:textId="77777777" w:rsidTr="00564E7D">
        <w:tc>
          <w:tcPr>
            <w:tcW w:w="1264" w:type="pct"/>
            <w:tcBorders>
              <w:top w:val="single" w:sz="4" w:space="0" w:color="auto"/>
              <w:left w:val="nil"/>
              <w:bottom w:val="nil"/>
              <w:right w:val="nil"/>
            </w:tcBorders>
            <w:hideMark/>
          </w:tcPr>
          <w:p w14:paraId="3C32A190"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Musical</w:t>
            </w:r>
          </w:p>
        </w:tc>
        <w:tc>
          <w:tcPr>
            <w:tcW w:w="1234" w:type="pct"/>
            <w:tcBorders>
              <w:top w:val="single" w:sz="4" w:space="0" w:color="auto"/>
              <w:left w:val="nil"/>
              <w:bottom w:val="nil"/>
              <w:right w:val="nil"/>
            </w:tcBorders>
            <w:hideMark/>
          </w:tcPr>
          <w:p w14:paraId="7D6CF33E"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-5.29</w:t>
            </w:r>
          </w:p>
        </w:tc>
        <w:tc>
          <w:tcPr>
            <w:tcW w:w="1041" w:type="pct"/>
            <w:tcBorders>
              <w:top w:val="single" w:sz="4" w:space="0" w:color="auto"/>
              <w:left w:val="nil"/>
              <w:bottom w:val="nil"/>
              <w:right w:val="nil"/>
            </w:tcBorders>
            <w:hideMark/>
          </w:tcPr>
          <w:p w14:paraId="57BC7ADF"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354</w:t>
            </w:r>
          </w:p>
        </w:tc>
        <w:tc>
          <w:tcPr>
            <w:tcW w:w="1461" w:type="pct"/>
            <w:tcBorders>
              <w:top w:val="single" w:sz="4" w:space="0" w:color="auto"/>
              <w:left w:val="nil"/>
              <w:bottom w:val="nil"/>
              <w:right w:val="nil"/>
            </w:tcBorders>
            <w:hideMark/>
          </w:tcPr>
          <w:p w14:paraId="74C2A5D5"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0.000*</w:t>
            </w:r>
          </w:p>
        </w:tc>
      </w:tr>
      <w:tr w:rsidR="00C54585" w:rsidRPr="00564E7D" w14:paraId="7A1EB12A" w14:textId="77777777" w:rsidTr="00564E7D">
        <w:tc>
          <w:tcPr>
            <w:tcW w:w="1264" w:type="pct"/>
            <w:tcBorders>
              <w:top w:val="nil"/>
              <w:left w:val="nil"/>
              <w:bottom w:val="nil"/>
              <w:right w:val="nil"/>
            </w:tcBorders>
            <w:hideMark/>
          </w:tcPr>
          <w:p w14:paraId="21A4AA53"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Kinesthetic</w:t>
            </w:r>
          </w:p>
        </w:tc>
        <w:tc>
          <w:tcPr>
            <w:tcW w:w="1234" w:type="pct"/>
            <w:tcBorders>
              <w:top w:val="nil"/>
              <w:left w:val="nil"/>
              <w:bottom w:val="nil"/>
              <w:right w:val="nil"/>
            </w:tcBorders>
            <w:hideMark/>
          </w:tcPr>
          <w:p w14:paraId="4526E627"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0.02</w:t>
            </w:r>
          </w:p>
        </w:tc>
        <w:tc>
          <w:tcPr>
            <w:tcW w:w="1041" w:type="pct"/>
            <w:tcBorders>
              <w:top w:val="nil"/>
              <w:left w:val="nil"/>
              <w:bottom w:val="nil"/>
              <w:right w:val="nil"/>
            </w:tcBorders>
            <w:hideMark/>
          </w:tcPr>
          <w:p w14:paraId="00584242"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361</w:t>
            </w:r>
          </w:p>
        </w:tc>
        <w:tc>
          <w:tcPr>
            <w:tcW w:w="1461" w:type="pct"/>
            <w:tcBorders>
              <w:top w:val="nil"/>
              <w:left w:val="nil"/>
              <w:bottom w:val="nil"/>
              <w:right w:val="nil"/>
            </w:tcBorders>
            <w:hideMark/>
          </w:tcPr>
          <w:p w14:paraId="54F29A85"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0.980</w:t>
            </w:r>
          </w:p>
        </w:tc>
      </w:tr>
      <w:tr w:rsidR="00C54585" w:rsidRPr="00564E7D" w14:paraId="3AFE7684" w14:textId="77777777" w:rsidTr="00564E7D">
        <w:tc>
          <w:tcPr>
            <w:tcW w:w="1264" w:type="pct"/>
            <w:tcBorders>
              <w:top w:val="nil"/>
              <w:left w:val="nil"/>
              <w:bottom w:val="nil"/>
              <w:right w:val="nil"/>
            </w:tcBorders>
            <w:hideMark/>
          </w:tcPr>
          <w:p w14:paraId="067F801D"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Math/Logical</w:t>
            </w:r>
          </w:p>
        </w:tc>
        <w:tc>
          <w:tcPr>
            <w:tcW w:w="1234" w:type="pct"/>
            <w:tcBorders>
              <w:top w:val="nil"/>
              <w:left w:val="nil"/>
              <w:bottom w:val="nil"/>
              <w:right w:val="nil"/>
            </w:tcBorders>
            <w:hideMark/>
          </w:tcPr>
          <w:p w14:paraId="646282B8"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0.35</w:t>
            </w:r>
          </w:p>
        </w:tc>
        <w:tc>
          <w:tcPr>
            <w:tcW w:w="1041" w:type="pct"/>
            <w:tcBorders>
              <w:top w:val="nil"/>
              <w:left w:val="nil"/>
              <w:bottom w:val="nil"/>
              <w:right w:val="nil"/>
            </w:tcBorders>
            <w:hideMark/>
          </w:tcPr>
          <w:p w14:paraId="323DB0CD"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356</w:t>
            </w:r>
          </w:p>
        </w:tc>
        <w:tc>
          <w:tcPr>
            <w:tcW w:w="1461" w:type="pct"/>
            <w:tcBorders>
              <w:top w:val="nil"/>
              <w:left w:val="nil"/>
              <w:bottom w:val="nil"/>
              <w:right w:val="nil"/>
            </w:tcBorders>
            <w:hideMark/>
          </w:tcPr>
          <w:p w14:paraId="03B467CB"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0.722</w:t>
            </w:r>
          </w:p>
        </w:tc>
      </w:tr>
      <w:tr w:rsidR="00C54585" w:rsidRPr="00564E7D" w14:paraId="73330B61" w14:textId="77777777" w:rsidTr="00564E7D">
        <w:tc>
          <w:tcPr>
            <w:tcW w:w="1264" w:type="pct"/>
            <w:tcBorders>
              <w:top w:val="nil"/>
              <w:left w:val="nil"/>
              <w:bottom w:val="nil"/>
              <w:right w:val="nil"/>
            </w:tcBorders>
            <w:hideMark/>
          </w:tcPr>
          <w:p w14:paraId="4F158064"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Spatial/Visual</w:t>
            </w:r>
          </w:p>
        </w:tc>
        <w:tc>
          <w:tcPr>
            <w:tcW w:w="1234" w:type="pct"/>
            <w:tcBorders>
              <w:top w:val="nil"/>
              <w:left w:val="nil"/>
              <w:bottom w:val="nil"/>
              <w:right w:val="nil"/>
            </w:tcBorders>
            <w:hideMark/>
          </w:tcPr>
          <w:p w14:paraId="06EB5F63"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-2.16</w:t>
            </w:r>
          </w:p>
        </w:tc>
        <w:tc>
          <w:tcPr>
            <w:tcW w:w="1041" w:type="pct"/>
            <w:tcBorders>
              <w:top w:val="nil"/>
              <w:left w:val="nil"/>
              <w:bottom w:val="nil"/>
              <w:right w:val="nil"/>
            </w:tcBorders>
            <w:hideMark/>
          </w:tcPr>
          <w:p w14:paraId="0EB71164"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340</w:t>
            </w:r>
          </w:p>
        </w:tc>
        <w:tc>
          <w:tcPr>
            <w:tcW w:w="1461" w:type="pct"/>
            <w:tcBorders>
              <w:top w:val="nil"/>
              <w:left w:val="nil"/>
              <w:bottom w:val="nil"/>
              <w:right w:val="nil"/>
            </w:tcBorders>
            <w:hideMark/>
          </w:tcPr>
          <w:p w14:paraId="2022D430"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0.031*</w:t>
            </w:r>
          </w:p>
        </w:tc>
      </w:tr>
      <w:tr w:rsidR="00C54585" w:rsidRPr="00564E7D" w14:paraId="3DEE4702" w14:textId="77777777" w:rsidTr="00564E7D">
        <w:tc>
          <w:tcPr>
            <w:tcW w:w="1264" w:type="pct"/>
            <w:tcBorders>
              <w:top w:val="nil"/>
              <w:left w:val="nil"/>
              <w:bottom w:val="nil"/>
              <w:right w:val="nil"/>
            </w:tcBorders>
            <w:hideMark/>
          </w:tcPr>
          <w:p w14:paraId="08486F32"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Ling./Verbal</w:t>
            </w:r>
          </w:p>
        </w:tc>
        <w:tc>
          <w:tcPr>
            <w:tcW w:w="1234" w:type="pct"/>
            <w:tcBorders>
              <w:top w:val="nil"/>
              <w:left w:val="nil"/>
              <w:bottom w:val="nil"/>
              <w:right w:val="nil"/>
            </w:tcBorders>
            <w:hideMark/>
          </w:tcPr>
          <w:p w14:paraId="5DDE7474"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-2.30</w:t>
            </w:r>
          </w:p>
        </w:tc>
        <w:tc>
          <w:tcPr>
            <w:tcW w:w="1041" w:type="pct"/>
            <w:tcBorders>
              <w:top w:val="nil"/>
              <w:left w:val="nil"/>
              <w:bottom w:val="nil"/>
              <w:right w:val="nil"/>
            </w:tcBorders>
            <w:hideMark/>
          </w:tcPr>
          <w:p w14:paraId="3A26752F"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360</w:t>
            </w:r>
          </w:p>
        </w:tc>
        <w:tc>
          <w:tcPr>
            <w:tcW w:w="1461" w:type="pct"/>
            <w:tcBorders>
              <w:top w:val="nil"/>
              <w:left w:val="nil"/>
              <w:bottom w:val="nil"/>
              <w:right w:val="nil"/>
            </w:tcBorders>
            <w:hideMark/>
          </w:tcPr>
          <w:p w14:paraId="706A6D41"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0.022*</w:t>
            </w:r>
          </w:p>
        </w:tc>
      </w:tr>
      <w:tr w:rsidR="00C54585" w:rsidRPr="00564E7D" w14:paraId="7E157F03" w14:textId="77777777" w:rsidTr="00564E7D">
        <w:tc>
          <w:tcPr>
            <w:tcW w:w="1264" w:type="pct"/>
            <w:tcBorders>
              <w:top w:val="nil"/>
              <w:left w:val="nil"/>
              <w:bottom w:val="nil"/>
              <w:right w:val="nil"/>
            </w:tcBorders>
            <w:hideMark/>
          </w:tcPr>
          <w:p w14:paraId="7926DCE2"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Interpersonal</w:t>
            </w:r>
          </w:p>
        </w:tc>
        <w:tc>
          <w:tcPr>
            <w:tcW w:w="1234" w:type="pct"/>
            <w:tcBorders>
              <w:top w:val="nil"/>
              <w:left w:val="nil"/>
              <w:bottom w:val="nil"/>
              <w:right w:val="nil"/>
            </w:tcBorders>
            <w:hideMark/>
          </w:tcPr>
          <w:p w14:paraId="62F4BD0A"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0.27</w:t>
            </w:r>
          </w:p>
        </w:tc>
        <w:tc>
          <w:tcPr>
            <w:tcW w:w="1041" w:type="pct"/>
            <w:tcBorders>
              <w:top w:val="nil"/>
              <w:left w:val="nil"/>
              <w:bottom w:val="nil"/>
              <w:right w:val="nil"/>
            </w:tcBorders>
            <w:hideMark/>
          </w:tcPr>
          <w:p w14:paraId="62051B0C"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343</w:t>
            </w:r>
          </w:p>
        </w:tc>
        <w:tc>
          <w:tcPr>
            <w:tcW w:w="1461" w:type="pct"/>
            <w:tcBorders>
              <w:top w:val="nil"/>
              <w:left w:val="nil"/>
              <w:bottom w:val="nil"/>
              <w:right w:val="nil"/>
            </w:tcBorders>
            <w:hideMark/>
          </w:tcPr>
          <w:p w14:paraId="78EB8335"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0.781</w:t>
            </w:r>
          </w:p>
        </w:tc>
      </w:tr>
      <w:tr w:rsidR="00C54585" w:rsidRPr="00564E7D" w14:paraId="439F6EAE" w14:textId="77777777" w:rsidTr="00564E7D">
        <w:tc>
          <w:tcPr>
            <w:tcW w:w="1264" w:type="pct"/>
            <w:tcBorders>
              <w:top w:val="nil"/>
              <w:left w:val="nil"/>
              <w:bottom w:val="nil"/>
              <w:right w:val="nil"/>
            </w:tcBorders>
            <w:hideMark/>
          </w:tcPr>
          <w:p w14:paraId="19B6928C"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Intrapersonal</w:t>
            </w:r>
          </w:p>
        </w:tc>
        <w:tc>
          <w:tcPr>
            <w:tcW w:w="1234" w:type="pct"/>
            <w:tcBorders>
              <w:top w:val="nil"/>
              <w:left w:val="nil"/>
              <w:bottom w:val="nil"/>
              <w:right w:val="nil"/>
            </w:tcBorders>
            <w:hideMark/>
          </w:tcPr>
          <w:p w14:paraId="0C20D376"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1.26</w:t>
            </w:r>
          </w:p>
        </w:tc>
        <w:tc>
          <w:tcPr>
            <w:tcW w:w="1041" w:type="pct"/>
            <w:tcBorders>
              <w:top w:val="nil"/>
              <w:left w:val="nil"/>
              <w:bottom w:val="nil"/>
              <w:right w:val="nil"/>
            </w:tcBorders>
            <w:hideMark/>
          </w:tcPr>
          <w:p w14:paraId="625D1E19"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345</w:t>
            </w:r>
          </w:p>
        </w:tc>
        <w:tc>
          <w:tcPr>
            <w:tcW w:w="1461" w:type="pct"/>
            <w:tcBorders>
              <w:top w:val="nil"/>
              <w:left w:val="nil"/>
              <w:bottom w:val="nil"/>
              <w:right w:val="nil"/>
            </w:tcBorders>
            <w:hideMark/>
          </w:tcPr>
          <w:p w14:paraId="295882D2"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0.206</w:t>
            </w:r>
          </w:p>
        </w:tc>
      </w:tr>
      <w:tr w:rsidR="00C54585" w:rsidRPr="00564E7D" w14:paraId="1D6A3554" w14:textId="77777777" w:rsidTr="00564E7D">
        <w:tc>
          <w:tcPr>
            <w:tcW w:w="1264" w:type="pct"/>
            <w:tcBorders>
              <w:top w:val="nil"/>
              <w:left w:val="nil"/>
              <w:bottom w:val="single" w:sz="4" w:space="0" w:color="auto"/>
              <w:right w:val="nil"/>
            </w:tcBorders>
          </w:tcPr>
          <w:p w14:paraId="5665F27C"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Natural</w:t>
            </w:r>
          </w:p>
        </w:tc>
        <w:tc>
          <w:tcPr>
            <w:tcW w:w="1234" w:type="pct"/>
            <w:tcBorders>
              <w:top w:val="nil"/>
              <w:left w:val="nil"/>
              <w:bottom w:val="single" w:sz="4" w:space="0" w:color="auto"/>
              <w:right w:val="nil"/>
            </w:tcBorders>
          </w:tcPr>
          <w:p w14:paraId="201460C1"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1.33</w:t>
            </w:r>
          </w:p>
        </w:tc>
        <w:tc>
          <w:tcPr>
            <w:tcW w:w="1041" w:type="pct"/>
            <w:tcBorders>
              <w:top w:val="nil"/>
              <w:left w:val="nil"/>
              <w:bottom w:val="single" w:sz="4" w:space="0" w:color="auto"/>
              <w:right w:val="nil"/>
            </w:tcBorders>
          </w:tcPr>
          <w:p w14:paraId="48D0A08F"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344</w:t>
            </w:r>
          </w:p>
        </w:tc>
        <w:tc>
          <w:tcPr>
            <w:tcW w:w="1461" w:type="pct"/>
            <w:tcBorders>
              <w:top w:val="nil"/>
              <w:left w:val="nil"/>
              <w:bottom w:val="single" w:sz="4" w:space="0" w:color="auto"/>
              <w:right w:val="nil"/>
            </w:tcBorders>
          </w:tcPr>
          <w:p w14:paraId="06AC5CA1"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0.182</w:t>
            </w:r>
          </w:p>
        </w:tc>
      </w:tr>
      <w:tr w:rsidR="00C54585" w:rsidRPr="00564E7D" w14:paraId="40B46455" w14:textId="77777777" w:rsidTr="00564E7D">
        <w:tc>
          <w:tcPr>
            <w:tcW w:w="5000" w:type="pct"/>
            <w:gridSpan w:val="4"/>
            <w:tcBorders>
              <w:top w:val="single" w:sz="4" w:space="0" w:color="auto"/>
              <w:left w:val="nil"/>
              <w:bottom w:val="nil"/>
              <w:right w:val="nil"/>
            </w:tcBorders>
          </w:tcPr>
          <w:p w14:paraId="0E8C8AC5" w14:textId="77777777" w:rsidR="00E61FFB" w:rsidRPr="00564E7D" w:rsidRDefault="00E61FFB" w:rsidP="002C5C9C">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 significant difference</w:t>
            </w:r>
          </w:p>
        </w:tc>
      </w:tr>
    </w:tbl>
    <w:p w14:paraId="6379F6A1" w14:textId="77777777" w:rsidR="00FE308D" w:rsidRPr="0030659C" w:rsidRDefault="00FE308D" w:rsidP="00E42FAF">
      <w:pPr>
        <w:spacing w:after="0" w:line="240" w:lineRule="auto"/>
        <w:ind w:left="-330"/>
        <w:jc w:val="lowKashida"/>
        <w:rPr>
          <w:rFonts w:ascii="Times New Roman" w:hAnsi="Times New Roman" w:cs="Times New Roman"/>
          <w:color w:val="000000" w:themeColor="text1"/>
          <w:rtl/>
        </w:rPr>
      </w:pPr>
    </w:p>
    <w:p w14:paraId="4CDF25CA" w14:textId="3F8F8C28" w:rsidR="00233AB8" w:rsidRPr="0030659C" w:rsidRDefault="00FB03FC" w:rsidP="0030659C">
      <w:pPr>
        <w:spacing w:after="120" w:line="240" w:lineRule="auto"/>
        <w:ind w:left="115" w:right="72"/>
        <w:jc w:val="both"/>
        <w:rPr>
          <w:rFonts w:ascii="Times New Roman" w:hAnsi="Times New Roman" w:cs="Times New Roman"/>
          <w:color w:val="000000" w:themeColor="text1"/>
        </w:rPr>
      </w:pPr>
      <w:r w:rsidRPr="0030659C">
        <w:rPr>
          <w:rFonts w:ascii="Times New Roman" w:hAnsi="Times New Roman" w:cs="Times New Roman"/>
          <w:color w:val="000000" w:themeColor="text1"/>
        </w:rPr>
        <w:t>Concerning</w:t>
      </w:r>
      <w:r w:rsidR="001F1B21" w:rsidRPr="0030659C">
        <w:rPr>
          <w:rFonts w:ascii="Times New Roman" w:hAnsi="Times New Roman" w:cs="Times New Roman"/>
          <w:color w:val="000000" w:themeColor="text1"/>
        </w:rPr>
        <w:t xml:space="preserve"> P-MMII</w:t>
      </w:r>
      <w:r w:rsidR="00233AB8" w:rsidRPr="0030659C">
        <w:rPr>
          <w:rFonts w:ascii="Times New Roman" w:hAnsi="Times New Roman" w:cs="Times New Roman"/>
          <w:color w:val="000000" w:themeColor="text1"/>
        </w:rPr>
        <w:t xml:space="preserve">, </w:t>
      </w:r>
      <w:r w:rsidR="00A02BA2" w:rsidRPr="0030659C">
        <w:rPr>
          <w:rFonts w:ascii="Times New Roman" w:hAnsi="Times New Roman" w:cs="Times New Roman"/>
          <w:color w:val="000000" w:themeColor="text1"/>
        </w:rPr>
        <w:t>t</w:t>
      </w:r>
      <w:r w:rsidR="00233AB8" w:rsidRPr="0030659C">
        <w:rPr>
          <w:rFonts w:ascii="Times New Roman" w:hAnsi="Times New Roman" w:cs="Times New Roman"/>
          <w:color w:val="000000" w:themeColor="text1"/>
        </w:rPr>
        <w:t xml:space="preserve">he overall mean for females was 73.25 and for </w:t>
      </w:r>
      <w:r w:rsidR="00A02BA2" w:rsidRPr="0030659C">
        <w:rPr>
          <w:rFonts w:ascii="Times New Roman" w:hAnsi="Times New Roman" w:cs="Times New Roman"/>
          <w:color w:val="000000" w:themeColor="text1"/>
        </w:rPr>
        <w:t>males 69.98. As on the P-MIDAS, females estimated their Logical/Mathematica</w:t>
      </w:r>
      <w:r w:rsidR="00C32650" w:rsidRPr="0030659C">
        <w:rPr>
          <w:rFonts w:ascii="Times New Roman" w:hAnsi="Times New Roman" w:cs="Times New Roman"/>
          <w:color w:val="000000" w:themeColor="text1"/>
        </w:rPr>
        <w:t>l</w:t>
      </w:r>
      <w:r w:rsidR="00A02BA2" w:rsidRPr="0030659C">
        <w:rPr>
          <w:rFonts w:ascii="Times New Roman" w:hAnsi="Times New Roman" w:cs="Times New Roman"/>
          <w:color w:val="000000" w:themeColor="text1"/>
        </w:rPr>
        <w:t xml:space="preserve"> Intelligence lower tha</w:t>
      </w:r>
      <w:r w:rsidR="00C32650" w:rsidRPr="0030659C">
        <w:rPr>
          <w:rFonts w:ascii="Times New Roman" w:hAnsi="Times New Roman" w:cs="Times New Roman"/>
          <w:color w:val="000000" w:themeColor="text1"/>
        </w:rPr>
        <w:t>n</w:t>
      </w:r>
      <w:r w:rsidR="00A02BA2" w:rsidRPr="0030659C">
        <w:rPr>
          <w:rFonts w:ascii="Times New Roman" w:hAnsi="Times New Roman" w:cs="Times New Roman"/>
          <w:color w:val="000000" w:themeColor="text1"/>
        </w:rPr>
        <w:t xml:space="preserve"> did males on P-MMII</w:t>
      </w:r>
      <w:r w:rsidR="00C32650" w:rsidRPr="0030659C">
        <w:rPr>
          <w:rFonts w:ascii="Times New Roman" w:hAnsi="Times New Roman" w:cs="Times New Roman"/>
          <w:color w:val="000000" w:themeColor="text1"/>
        </w:rPr>
        <w:t xml:space="preserve"> (females: M=64.33, Males: M=69.41).  Interpersonal Intelligence was rather equally estimated by both genders (females: M=57.96, Males=57.08). For all other </w:t>
      </w:r>
      <w:r w:rsidRPr="0030659C">
        <w:rPr>
          <w:rFonts w:ascii="Times New Roman" w:hAnsi="Times New Roman" w:cs="Times New Roman"/>
          <w:color w:val="000000" w:themeColor="text1"/>
        </w:rPr>
        <w:t>I</w:t>
      </w:r>
      <w:r w:rsidR="00C32650" w:rsidRPr="0030659C">
        <w:rPr>
          <w:rFonts w:ascii="Times New Roman" w:hAnsi="Times New Roman" w:cs="Times New Roman"/>
          <w:color w:val="000000" w:themeColor="text1"/>
        </w:rPr>
        <w:t>ntelligences, females had a greater estimation of</w:t>
      </w:r>
      <w:r w:rsidRPr="0030659C">
        <w:rPr>
          <w:rFonts w:ascii="Times New Roman" w:hAnsi="Times New Roman" w:cs="Times New Roman"/>
          <w:color w:val="000000" w:themeColor="text1"/>
        </w:rPr>
        <w:t xml:space="preserve"> their capacities than did males.</w:t>
      </w:r>
    </w:p>
    <w:p w14:paraId="11F1C5AA" w14:textId="0338B4DF" w:rsidR="00751B99" w:rsidRPr="0030659C" w:rsidRDefault="00BB4180" w:rsidP="0030659C">
      <w:pPr>
        <w:spacing w:after="120" w:line="240" w:lineRule="auto"/>
        <w:ind w:left="115" w:right="72" w:firstLine="562"/>
        <w:jc w:val="both"/>
        <w:rPr>
          <w:rFonts w:ascii="Times New Roman" w:hAnsi="Times New Roman" w:cs="Times New Roman"/>
          <w:color w:val="000000" w:themeColor="text1"/>
        </w:rPr>
      </w:pPr>
      <w:r w:rsidRPr="0030659C">
        <w:rPr>
          <w:rFonts w:ascii="Times New Roman" w:hAnsi="Times New Roman" w:cs="Times New Roman"/>
          <w:color w:val="000000" w:themeColor="text1"/>
        </w:rPr>
        <w:t xml:space="preserve">Independent Student t-test analyses </w:t>
      </w:r>
      <w:r w:rsidR="001F1B21" w:rsidRPr="0030659C">
        <w:rPr>
          <w:rFonts w:ascii="Times New Roman" w:hAnsi="Times New Roman" w:cs="Times New Roman"/>
          <w:color w:val="000000" w:themeColor="text1"/>
        </w:rPr>
        <w:t xml:space="preserve">indicate </w:t>
      </w:r>
      <w:r w:rsidRPr="0030659C">
        <w:rPr>
          <w:rFonts w:ascii="Times New Roman" w:hAnsi="Times New Roman" w:cs="Times New Roman"/>
          <w:color w:val="000000" w:themeColor="text1"/>
        </w:rPr>
        <w:t>gender effect</w:t>
      </w:r>
      <w:r w:rsidR="00E71FCF" w:rsidRPr="0030659C">
        <w:rPr>
          <w:rFonts w:ascii="Times New Roman" w:hAnsi="Times New Roman" w:cs="Times New Roman"/>
          <w:color w:val="000000" w:themeColor="text1"/>
        </w:rPr>
        <w:t xml:space="preserve"> </w:t>
      </w:r>
      <w:r w:rsidR="00FE308D" w:rsidRPr="0030659C">
        <w:rPr>
          <w:rFonts w:ascii="Times New Roman" w:eastAsia="Times New Roman" w:hAnsi="Times New Roman" w:cs="Times New Roman"/>
          <w:color w:val="000000" w:themeColor="text1"/>
        </w:rPr>
        <w:t>for Musical</w:t>
      </w:r>
      <w:r w:rsidR="00E61FFB" w:rsidRPr="0030659C">
        <w:rPr>
          <w:rFonts w:ascii="Times New Roman" w:hAnsi="Times New Roman" w:cs="Times New Roman"/>
          <w:color w:val="000000" w:themeColor="text1"/>
          <w:lang w:bidi="fa-IR"/>
        </w:rPr>
        <w:t>,</w:t>
      </w:r>
      <w:r w:rsidR="00FE308D" w:rsidRPr="0030659C">
        <w:rPr>
          <w:rFonts w:ascii="Times New Roman" w:hAnsi="Times New Roman" w:cs="Times New Roman"/>
          <w:color w:val="000000" w:themeColor="text1"/>
          <w:rtl/>
          <w:lang w:bidi="fa-IR"/>
        </w:rPr>
        <w:t xml:space="preserve"> </w:t>
      </w:r>
      <w:r w:rsidR="00E61FFB" w:rsidRPr="0030659C">
        <w:rPr>
          <w:rFonts w:ascii="Times New Roman" w:eastAsia="Times New Roman" w:hAnsi="Times New Roman" w:cs="Times New Roman"/>
          <w:color w:val="000000" w:themeColor="text1"/>
        </w:rPr>
        <w:t>Logical,</w:t>
      </w:r>
      <w:r w:rsidR="00FE308D" w:rsidRPr="0030659C">
        <w:rPr>
          <w:rFonts w:ascii="Times New Roman" w:eastAsia="Times New Roman" w:hAnsi="Times New Roman" w:cs="Times New Roman"/>
          <w:color w:val="000000" w:themeColor="text1"/>
        </w:rPr>
        <w:t xml:space="preserve"> Kinesthetic</w:t>
      </w:r>
      <w:r w:rsidR="00E61FFB" w:rsidRPr="0030659C">
        <w:rPr>
          <w:rFonts w:ascii="Times New Roman" w:hAnsi="Times New Roman" w:cs="Times New Roman"/>
          <w:color w:val="000000" w:themeColor="text1"/>
          <w:lang w:bidi="fa-IR"/>
        </w:rPr>
        <w:t xml:space="preserve">, </w:t>
      </w:r>
      <w:r w:rsidR="00FE308D" w:rsidRPr="0030659C">
        <w:rPr>
          <w:rFonts w:ascii="Times New Roman" w:eastAsia="Times New Roman" w:hAnsi="Times New Roman" w:cs="Times New Roman"/>
          <w:color w:val="000000" w:themeColor="text1"/>
        </w:rPr>
        <w:t>Verbal and Visual intelligences</w:t>
      </w:r>
      <w:r w:rsidR="00FE308D" w:rsidRPr="0030659C">
        <w:rPr>
          <w:rFonts w:ascii="Times New Roman" w:hAnsi="Times New Roman" w:cs="Times New Roman"/>
          <w:color w:val="000000" w:themeColor="text1"/>
        </w:rPr>
        <w:t xml:space="preserve"> (Musical: </w:t>
      </w:r>
      <w:r w:rsidR="00FE308D" w:rsidRPr="0030659C">
        <w:rPr>
          <w:rFonts w:ascii="Times New Roman" w:hAnsi="Times New Roman" w:cs="Times New Roman"/>
          <w:i/>
          <w:iCs/>
          <w:color w:val="000000" w:themeColor="text1"/>
        </w:rPr>
        <w:t>t</w:t>
      </w:r>
      <w:r w:rsidR="00FE308D" w:rsidRPr="0030659C">
        <w:rPr>
          <w:rFonts w:ascii="Times New Roman" w:hAnsi="Times New Roman" w:cs="Times New Roman"/>
          <w:color w:val="000000" w:themeColor="text1"/>
        </w:rPr>
        <w:t xml:space="preserve"> (302) = -3.65, </w:t>
      </w:r>
      <w:r w:rsidR="00FE308D" w:rsidRPr="0030659C">
        <w:rPr>
          <w:rFonts w:ascii="Times New Roman" w:hAnsi="Times New Roman" w:cs="Times New Roman"/>
          <w:i/>
          <w:iCs/>
          <w:color w:val="000000" w:themeColor="text1"/>
        </w:rPr>
        <w:t>P</w:t>
      </w:r>
      <w:r w:rsidR="00FE308D" w:rsidRPr="0030659C">
        <w:rPr>
          <w:rFonts w:ascii="Times New Roman" w:hAnsi="Times New Roman" w:cs="Times New Roman"/>
          <w:color w:val="000000" w:themeColor="text1"/>
        </w:rPr>
        <w:t xml:space="preserve">= 0.000, Logical: </w:t>
      </w:r>
      <w:r w:rsidR="00FE308D" w:rsidRPr="0030659C">
        <w:rPr>
          <w:rFonts w:ascii="Times New Roman" w:hAnsi="Times New Roman" w:cs="Times New Roman"/>
          <w:i/>
          <w:iCs/>
          <w:color w:val="000000" w:themeColor="text1"/>
        </w:rPr>
        <w:t>t</w:t>
      </w:r>
      <w:r w:rsidR="00FE308D" w:rsidRPr="0030659C">
        <w:rPr>
          <w:rFonts w:ascii="Times New Roman" w:hAnsi="Times New Roman" w:cs="Times New Roman"/>
          <w:color w:val="000000" w:themeColor="text1"/>
        </w:rPr>
        <w:t xml:space="preserve"> (295) = 2.62, </w:t>
      </w:r>
      <w:r w:rsidR="00FE308D" w:rsidRPr="0030659C">
        <w:rPr>
          <w:rFonts w:ascii="Times New Roman" w:hAnsi="Times New Roman" w:cs="Times New Roman"/>
          <w:i/>
          <w:iCs/>
          <w:color w:val="000000" w:themeColor="text1"/>
        </w:rPr>
        <w:t>p</w:t>
      </w:r>
      <w:r w:rsidR="00FE308D" w:rsidRPr="0030659C">
        <w:rPr>
          <w:rFonts w:ascii="Times New Roman" w:hAnsi="Times New Roman" w:cs="Times New Roman"/>
          <w:color w:val="000000" w:themeColor="text1"/>
        </w:rPr>
        <w:t xml:space="preserve">= .009, Kinesthetic: </w:t>
      </w:r>
      <w:r w:rsidR="00FE308D" w:rsidRPr="0030659C">
        <w:rPr>
          <w:rFonts w:ascii="Times New Roman" w:hAnsi="Times New Roman" w:cs="Times New Roman"/>
          <w:i/>
          <w:iCs/>
          <w:color w:val="000000" w:themeColor="text1"/>
        </w:rPr>
        <w:t>t</w:t>
      </w:r>
      <w:r w:rsidR="00FE308D" w:rsidRPr="0030659C">
        <w:rPr>
          <w:rFonts w:ascii="Times New Roman" w:hAnsi="Times New Roman" w:cs="Times New Roman"/>
          <w:color w:val="000000" w:themeColor="text1"/>
        </w:rPr>
        <w:t xml:space="preserve"> (314) = -2.00, </w:t>
      </w:r>
      <w:r w:rsidR="00FE308D" w:rsidRPr="0030659C">
        <w:rPr>
          <w:rFonts w:ascii="Times New Roman" w:hAnsi="Times New Roman" w:cs="Times New Roman"/>
          <w:i/>
          <w:iCs/>
          <w:color w:val="000000" w:themeColor="text1"/>
        </w:rPr>
        <w:t>p</w:t>
      </w:r>
      <w:r w:rsidR="00FE308D" w:rsidRPr="0030659C">
        <w:rPr>
          <w:rFonts w:ascii="Times New Roman" w:hAnsi="Times New Roman" w:cs="Times New Roman"/>
          <w:color w:val="000000" w:themeColor="text1"/>
        </w:rPr>
        <w:t xml:space="preserve">= .046, Verbal: </w:t>
      </w:r>
      <w:r w:rsidR="00FE308D" w:rsidRPr="0030659C">
        <w:rPr>
          <w:rFonts w:ascii="Times New Roman" w:hAnsi="Times New Roman" w:cs="Times New Roman"/>
          <w:i/>
          <w:iCs/>
          <w:color w:val="000000" w:themeColor="text1"/>
        </w:rPr>
        <w:t xml:space="preserve">t </w:t>
      </w:r>
      <w:r w:rsidR="00FE308D" w:rsidRPr="0030659C">
        <w:rPr>
          <w:rFonts w:ascii="Times New Roman" w:hAnsi="Times New Roman" w:cs="Times New Roman"/>
          <w:color w:val="000000" w:themeColor="text1"/>
        </w:rPr>
        <w:t xml:space="preserve">(315) = -4.59, </w:t>
      </w:r>
      <w:r w:rsidR="00FE308D" w:rsidRPr="0030659C">
        <w:rPr>
          <w:rFonts w:ascii="Times New Roman" w:hAnsi="Times New Roman" w:cs="Times New Roman"/>
          <w:i/>
          <w:iCs/>
          <w:color w:val="000000" w:themeColor="text1"/>
        </w:rPr>
        <w:t>p</w:t>
      </w:r>
      <w:r w:rsidR="00FE308D" w:rsidRPr="0030659C">
        <w:rPr>
          <w:rFonts w:ascii="Times New Roman" w:hAnsi="Times New Roman" w:cs="Times New Roman"/>
          <w:color w:val="000000" w:themeColor="text1"/>
        </w:rPr>
        <w:t>=0.000, Visual</w:t>
      </w:r>
      <w:r w:rsidR="001F1B21" w:rsidRPr="0030659C">
        <w:rPr>
          <w:rFonts w:ascii="Times New Roman" w:hAnsi="Times New Roman" w:cs="Times New Roman"/>
          <w:color w:val="000000" w:themeColor="text1"/>
          <w:rtl/>
        </w:rPr>
        <w:t>:</w:t>
      </w:r>
      <w:r w:rsidR="001F1B21" w:rsidRPr="0030659C">
        <w:rPr>
          <w:rFonts w:ascii="Times New Roman" w:hAnsi="Times New Roman" w:cs="Times New Roman"/>
          <w:i/>
          <w:iCs/>
          <w:color w:val="000000" w:themeColor="text1"/>
        </w:rPr>
        <w:t xml:space="preserve"> t</w:t>
      </w:r>
      <w:r w:rsidR="00FE308D" w:rsidRPr="0030659C">
        <w:rPr>
          <w:rFonts w:ascii="Times New Roman" w:hAnsi="Times New Roman" w:cs="Times New Roman"/>
          <w:color w:val="000000" w:themeColor="text1"/>
        </w:rPr>
        <w:t xml:space="preserve"> (313) = -2. 59, </w:t>
      </w:r>
      <w:r w:rsidR="00FE308D" w:rsidRPr="0030659C">
        <w:rPr>
          <w:rFonts w:ascii="Times New Roman" w:hAnsi="Times New Roman" w:cs="Times New Roman"/>
          <w:i/>
          <w:iCs/>
          <w:color w:val="000000" w:themeColor="text1"/>
        </w:rPr>
        <w:t>p</w:t>
      </w:r>
      <w:r w:rsidR="00FE308D" w:rsidRPr="0030659C">
        <w:rPr>
          <w:rFonts w:ascii="Times New Roman" w:hAnsi="Times New Roman" w:cs="Times New Roman"/>
          <w:color w:val="000000" w:themeColor="text1"/>
        </w:rPr>
        <w:t>= .010)</w:t>
      </w:r>
      <w:r w:rsidR="00FE308D" w:rsidRPr="0030659C">
        <w:rPr>
          <w:rFonts w:ascii="Times New Roman" w:eastAsia="Times New Roman" w:hAnsi="Times New Roman" w:cs="Times New Roman"/>
          <w:color w:val="000000" w:themeColor="text1"/>
        </w:rPr>
        <w:t xml:space="preserve">. </w:t>
      </w:r>
      <w:r w:rsidR="0007681D" w:rsidRPr="0030659C">
        <w:rPr>
          <w:rFonts w:ascii="Times New Roman" w:hAnsi="Times New Roman" w:cs="Times New Roman"/>
          <w:color w:val="000000" w:themeColor="text1"/>
        </w:rPr>
        <w:t>T</w:t>
      </w:r>
      <w:r w:rsidR="001F1B21" w:rsidRPr="0030659C">
        <w:rPr>
          <w:rFonts w:ascii="Times New Roman" w:hAnsi="Times New Roman" w:cs="Times New Roman"/>
          <w:color w:val="000000" w:themeColor="text1"/>
        </w:rPr>
        <w:t xml:space="preserve">he </w:t>
      </w:r>
      <w:r w:rsidR="00FE308D" w:rsidRPr="0030659C">
        <w:rPr>
          <w:rFonts w:ascii="Times New Roman" w:hAnsi="Times New Roman" w:cs="Times New Roman"/>
          <w:color w:val="000000" w:themeColor="text1"/>
        </w:rPr>
        <w:t xml:space="preserve">female group </w:t>
      </w:r>
      <w:r w:rsidR="00E71FCF" w:rsidRPr="0030659C">
        <w:rPr>
          <w:rFonts w:ascii="Times New Roman" w:hAnsi="Times New Roman" w:cs="Times New Roman"/>
          <w:color w:val="000000" w:themeColor="text1"/>
        </w:rPr>
        <w:t xml:space="preserve">assessed their Musical, Kinesthetic, Verbal and Visual intelligences </w:t>
      </w:r>
      <w:r w:rsidR="0007681D" w:rsidRPr="0030659C">
        <w:rPr>
          <w:rFonts w:ascii="Times New Roman" w:hAnsi="Times New Roman" w:cs="Times New Roman"/>
          <w:color w:val="000000" w:themeColor="text1"/>
        </w:rPr>
        <w:t xml:space="preserve">significantly </w:t>
      </w:r>
      <w:r w:rsidR="00E71FCF" w:rsidRPr="0030659C">
        <w:rPr>
          <w:rFonts w:ascii="Times New Roman" w:hAnsi="Times New Roman" w:cs="Times New Roman"/>
          <w:color w:val="000000" w:themeColor="text1"/>
        </w:rPr>
        <w:t>higher than male</w:t>
      </w:r>
      <w:r w:rsidR="00765B99" w:rsidRPr="0030659C">
        <w:rPr>
          <w:rFonts w:ascii="Times New Roman" w:hAnsi="Times New Roman" w:cs="Times New Roman"/>
          <w:color w:val="000000" w:themeColor="text1"/>
        </w:rPr>
        <w:t>s</w:t>
      </w:r>
      <w:r w:rsidR="00E61FFB" w:rsidRPr="0030659C">
        <w:rPr>
          <w:rFonts w:ascii="Times New Roman" w:hAnsi="Times New Roman" w:cs="Times New Roman"/>
          <w:color w:val="000000" w:themeColor="text1"/>
        </w:rPr>
        <w:t>,</w:t>
      </w:r>
      <w:r w:rsidR="00E71FCF" w:rsidRPr="0030659C">
        <w:rPr>
          <w:rFonts w:ascii="Times New Roman" w:hAnsi="Times New Roman" w:cs="Times New Roman"/>
          <w:color w:val="000000" w:themeColor="text1"/>
        </w:rPr>
        <w:t xml:space="preserve"> while males </w:t>
      </w:r>
      <w:r w:rsidR="000946F6" w:rsidRPr="0030659C">
        <w:rPr>
          <w:rFonts w:ascii="Times New Roman" w:hAnsi="Times New Roman" w:cs="Times New Roman"/>
          <w:color w:val="000000" w:themeColor="text1"/>
        </w:rPr>
        <w:t>estimated</w:t>
      </w:r>
      <w:r w:rsidR="00E61FFB" w:rsidRPr="0030659C">
        <w:rPr>
          <w:rFonts w:ascii="Times New Roman" w:hAnsi="Times New Roman" w:cs="Times New Roman"/>
          <w:color w:val="000000" w:themeColor="text1"/>
        </w:rPr>
        <w:t xml:space="preserve"> their </w:t>
      </w:r>
      <w:r w:rsidR="00FE308D" w:rsidRPr="0030659C">
        <w:rPr>
          <w:rFonts w:ascii="Times New Roman" w:hAnsi="Times New Roman" w:cs="Times New Roman"/>
          <w:color w:val="000000" w:themeColor="text1"/>
        </w:rPr>
        <w:t>Logical/</w:t>
      </w:r>
      <w:r w:rsidR="00D86F5D" w:rsidRPr="0030659C">
        <w:rPr>
          <w:rFonts w:ascii="Times New Roman" w:hAnsi="Times New Roman" w:cs="Times New Roman"/>
          <w:color w:val="000000" w:themeColor="text1"/>
        </w:rPr>
        <w:t>M</w:t>
      </w:r>
      <w:r w:rsidR="00FE308D" w:rsidRPr="0030659C">
        <w:rPr>
          <w:rFonts w:ascii="Times New Roman" w:hAnsi="Times New Roman" w:cs="Times New Roman"/>
          <w:color w:val="000000" w:themeColor="text1"/>
        </w:rPr>
        <w:t>athematical intelligence</w:t>
      </w:r>
      <w:r w:rsidR="000946F6" w:rsidRPr="0030659C">
        <w:rPr>
          <w:rFonts w:ascii="Times New Roman" w:hAnsi="Times New Roman" w:cs="Times New Roman"/>
          <w:color w:val="000000" w:themeColor="text1"/>
        </w:rPr>
        <w:t xml:space="preserve"> </w:t>
      </w:r>
      <w:r w:rsidR="00E71FCF" w:rsidRPr="0030659C">
        <w:rPr>
          <w:rFonts w:ascii="Times New Roman" w:hAnsi="Times New Roman" w:cs="Times New Roman"/>
          <w:color w:val="000000" w:themeColor="text1"/>
        </w:rPr>
        <w:t>significantly higher</w:t>
      </w:r>
      <w:r w:rsidR="00FE308D" w:rsidRPr="0030659C">
        <w:rPr>
          <w:rFonts w:ascii="Times New Roman" w:hAnsi="Times New Roman" w:cs="Times New Roman"/>
          <w:color w:val="000000" w:themeColor="text1"/>
        </w:rPr>
        <w:t xml:space="preserve"> (</w:t>
      </w:r>
      <w:r w:rsidR="00393A51" w:rsidRPr="0030659C">
        <w:rPr>
          <w:rFonts w:ascii="Times New Roman" w:hAnsi="Times New Roman" w:cs="Times New Roman"/>
          <w:color w:val="000000" w:themeColor="text1"/>
        </w:rPr>
        <w:t>T</w:t>
      </w:r>
      <w:r w:rsidR="005111F2" w:rsidRPr="0030659C">
        <w:rPr>
          <w:rFonts w:ascii="Times New Roman" w:hAnsi="Times New Roman" w:cs="Times New Roman"/>
          <w:color w:val="000000" w:themeColor="text1"/>
        </w:rPr>
        <w:t>able</w:t>
      </w:r>
      <w:r w:rsidR="002E46E7" w:rsidRPr="0030659C">
        <w:rPr>
          <w:rFonts w:ascii="Times New Roman" w:hAnsi="Times New Roman" w:cs="Times New Roman"/>
          <w:color w:val="000000" w:themeColor="text1"/>
        </w:rPr>
        <w:t xml:space="preserve"> 6</w:t>
      </w:r>
      <w:r w:rsidR="0007681D" w:rsidRPr="0030659C">
        <w:rPr>
          <w:rFonts w:ascii="Times New Roman" w:hAnsi="Times New Roman" w:cs="Times New Roman"/>
          <w:color w:val="000000" w:themeColor="text1"/>
        </w:rPr>
        <w:t>)</w:t>
      </w:r>
      <w:r w:rsidR="00FE308D" w:rsidRPr="0030659C">
        <w:rPr>
          <w:rFonts w:ascii="Times New Roman" w:hAnsi="Times New Roman" w:cs="Times New Roman"/>
          <w:color w:val="000000" w:themeColor="text1"/>
        </w:rPr>
        <w:t>.</w:t>
      </w:r>
    </w:p>
    <w:tbl>
      <w:tblPr>
        <w:tblStyle w:val="TableGrid1"/>
        <w:tblpPr w:leftFromText="180" w:rightFromText="180" w:vertAnchor="text" w:horzAnchor="page" w:tblpXSpec="center" w:tblpY="232"/>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85"/>
        <w:gridCol w:w="1466"/>
        <w:gridCol w:w="1862"/>
        <w:gridCol w:w="3107"/>
      </w:tblGrid>
      <w:tr w:rsidR="00D93A12" w:rsidRPr="00564E7D" w14:paraId="66724AB7" w14:textId="77777777" w:rsidTr="00564E7D">
        <w:tc>
          <w:tcPr>
            <w:tcW w:w="5000" w:type="pct"/>
            <w:gridSpan w:val="4"/>
            <w:tcBorders>
              <w:top w:val="nil"/>
              <w:left w:val="nil"/>
              <w:bottom w:val="single" w:sz="4" w:space="0" w:color="auto"/>
              <w:right w:val="nil"/>
            </w:tcBorders>
          </w:tcPr>
          <w:p w14:paraId="2F7CEBE4" w14:textId="107A2C8A" w:rsidR="00D93A12" w:rsidRPr="00564E7D" w:rsidRDefault="00D93A12" w:rsidP="0030659C">
            <w:pPr>
              <w:spacing w:after="0" w:line="240" w:lineRule="auto"/>
              <w:jc w:val="center"/>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Table</w:t>
            </w:r>
            <w:r w:rsidR="002C5C9C" w:rsidRPr="00564E7D">
              <w:rPr>
                <w:rFonts w:ascii="Times New Roman" w:hAnsi="Times New Roman" w:cs="Times New Roman"/>
                <w:color w:val="000000" w:themeColor="text1"/>
                <w:sz w:val="20"/>
                <w:szCs w:val="20"/>
              </w:rPr>
              <w:t xml:space="preserve"> 6: </w:t>
            </w:r>
            <w:r w:rsidRPr="00564E7D">
              <w:rPr>
                <w:rFonts w:ascii="Times New Roman" w:hAnsi="Times New Roman" w:cs="Times New Roman"/>
                <w:color w:val="000000" w:themeColor="text1"/>
                <w:sz w:val="20"/>
                <w:szCs w:val="20"/>
              </w:rPr>
              <w:t>Gender effect in P-MMII  T-test Results</w:t>
            </w:r>
          </w:p>
        </w:tc>
      </w:tr>
      <w:tr w:rsidR="00D93A12" w:rsidRPr="00564E7D" w14:paraId="32ABA657" w14:textId="77777777" w:rsidTr="00564E7D">
        <w:tc>
          <w:tcPr>
            <w:tcW w:w="1655" w:type="pct"/>
            <w:tcBorders>
              <w:top w:val="single" w:sz="4" w:space="0" w:color="auto"/>
              <w:left w:val="nil"/>
              <w:bottom w:val="single" w:sz="4" w:space="0" w:color="auto"/>
              <w:right w:val="nil"/>
            </w:tcBorders>
          </w:tcPr>
          <w:p w14:paraId="49A933DC" w14:textId="77777777" w:rsidR="00D93A12" w:rsidRPr="00564E7D" w:rsidRDefault="00D93A12" w:rsidP="00D93A12">
            <w:pPr>
              <w:autoSpaceDE w:val="0"/>
              <w:autoSpaceDN w:val="0"/>
              <w:adjustRightInd w:val="0"/>
              <w:spacing w:after="0" w:line="240" w:lineRule="auto"/>
              <w:jc w:val="lowKashida"/>
              <w:rPr>
                <w:rFonts w:ascii="Times New Roman" w:hAnsi="Times New Roman" w:cs="Times New Roman"/>
                <w:color w:val="000000" w:themeColor="text1"/>
                <w:sz w:val="20"/>
                <w:szCs w:val="20"/>
              </w:rPr>
            </w:pPr>
          </w:p>
        </w:tc>
        <w:tc>
          <w:tcPr>
            <w:tcW w:w="762" w:type="pct"/>
            <w:tcBorders>
              <w:top w:val="single" w:sz="4" w:space="0" w:color="auto"/>
              <w:left w:val="nil"/>
              <w:bottom w:val="single" w:sz="4" w:space="0" w:color="auto"/>
              <w:right w:val="nil"/>
            </w:tcBorders>
            <w:hideMark/>
          </w:tcPr>
          <w:p w14:paraId="7B374F8B" w14:textId="77777777" w:rsidR="00D93A12" w:rsidRPr="00564E7D" w:rsidRDefault="00D93A12" w:rsidP="00D93A12">
            <w:pPr>
              <w:spacing w:after="0" w:line="240" w:lineRule="auto"/>
              <w:jc w:val="lowKashida"/>
              <w:rPr>
                <w:rFonts w:ascii="Times New Roman" w:hAnsi="Times New Roman" w:cs="Times New Roman"/>
                <w:i/>
                <w:iCs/>
                <w:color w:val="000000" w:themeColor="text1"/>
                <w:sz w:val="20"/>
                <w:szCs w:val="20"/>
              </w:rPr>
            </w:pPr>
            <w:r w:rsidRPr="00564E7D">
              <w:rPr>
                <w:rFonts w:ascii="Times New Roman" w:hAnsi="Times New Roman" w:cs="Times New Roman"/>
                <w:i/>
                <w:iCs/>
                <w:color w:val="000000" w:themeColor="text1"/>
                <w:sz w:val="20"/>
                <w:szCs w:val="20"/>
              </w:rPr>
              <w:t>t</w:t>
            </w:r>
          </w:p>
        </w:tc>
        <w:tc>
          <w:tcPr>
            <w:tcW w:w="968" w:type="pct"/>
            <w:tcBorders>
              <w:top w:val="single" w:sz="4" w:space="0" w:color="auto"/>
              <w:left w:val="nil"/>
              <w:bottom w:val="single" w:sz="4" w:space="0" w:color="auto"/>
              <w:right w:val="nil"/>
            </w:tcBorders>
            <w:hideMark/>
          </w:tcPr>
          <w:p w14:paraId="13F3726C" w14:textId="77777777" w:rsidR="00D93A12" w:rsidRPr="00564E7D" w:rsidRDefault="00D93A12" w:rsidP="00D93A12">
            <w:pPr>
              <w:spacing w:after="0" w:line="240" w:lineRule="auto"/>
              <w:jc w:val="lowKashida"/>
              <w:rPr>
                <w:rFonts w:ascii="Times New Roman" w:hAnsi="Times New Roman" w:cs="Times New Roman"/>
                <w:i/>
                <w:iCs/>
                <w:color w:val="000000" w:themeColor="text1"/>
                <w:sz w:val="20"/>
                <w:szCs w:val="20"/>
              </w:rPr>
            </w:pPr>
            <w:proofErr w:type="spellStart"/>
            <w:r w:rsidRPr="00564E7D">
              <w:rPr>
                <w:rFonts w:ascii="Times New Roman" w:hAnsi="Times New Roman" w:cs="Times New Roman"/>
                <w:i/>
                <w:iCs/>
                <w:color w:val="000000" w:themeColor="text1"/>
                <w:sz w:val="20"/>
                <w:szCs w:val="20"/>
              </w:rPr>
              <w:t>df</w:t>
            </w:r>
            <w:proofErr w:type="spellEnd"/>
          </w:p>
        </w:tc>
        <w:tc>
          <w:tcPr>
            <w:tcW w:w="1615" w:type="pct"/>
            <w:tcBorders>
              <w:top w:val="single" w:sz="4" w:space="0" w:color="auto"/>
              <w:left w:val="nil"/>
              <w:bottom w:val="single" w:sz="4" w:space="0" w:color="auto"/>
              <w:right w:val="nil"/>
            </w:tcBorders>
            <w:hideMark/>
          </w:tcPr>
          <w:p w14:paraId="7D795480"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i/>
                <w:iCs/>
                <w:color w:val="000000" w:themeColor="text1"/>
                <w:sz w:val="20"/>
                <w:szCs w:val="20"/>
              </w:rPr>
              <w:t>Sig.</w:t>
            </w:r>
            <w:r w:rsidRPr="00564E7D">
              <w:rPr>
                <w:rFonts w:ascii="Times New Roman" w:hAnsi="Times New Roman" w:cs="Times New Roman"/>
                <w:color w:val="000000" w:themeColor="text1"/>
                <w:sz w:val="20"/>
                <w:szCs w:val="20"/>
              </w:rPr>
              <w:t xml:space="preserve"> (2-tailed)</w:t>
            </w:r>
          </w:p>
        </w:tc>
      </w:tr>
      <w:tr w:rsidR="00D93A12" w:rsidRPr="00564E7D" w14:paraId="47C9F8C0" w14:textId="77777777" w:rsidTr="00564E7D">
        <w:tc>
          <w:tcPr>
            <w:tcW w:w="1655" w:type="pct"/>
            <w:tcBorders>
              <w:top w:val="single" w:sz="4" w:space="0" w:color="auto"/>
              <w:left w:val="nil"/>
              <w:bottom w:val="nil"/>
              <w:right w:val="nil"/>
            </w:tcBorders>
            <w:hideMark/>
          </w:tcPr>
          <w:p w14:paraId="7E192A8C"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Naturalist</w:t>
            </w:r>
          </w:p>
        </w:tc>
        <w:tc>
          <w:tcPr>
            <w:tcW w:w="762" w:type="pct"/>
            <w:tcBorders>
              <w:top w:val="single" w:sz="4" w:space="0" w:color="auto"/>
              <w:left w:val="nil"/>
              <w:bottom w:val="nil"/>
              <w:right w:val="nil"/>
            </w:tcBorders>
            <w:hideMark/>
          </w:tcPr>
          <w:p w14:paraId="26823FFC"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-0.30</w:t>
            </w:r>
          </w:p>
        </w:tc>
        <w:tc>
          <w:tcPr>
            <w:tcW w:w="968" w:type="pct"/>
            <w:tcBorders>
              <w:top w:val="single" w:sz="4" w:space="0" w:color="auto"/>
              <w:left w:val="nil"/>
              <w:bottom w:val="nil"/>
              <w:right w:val="nil"/>
            </w:tcBorders>
            <w:hideMark/>
          </w:tcPr>
          <w:p w14:paraId="6DDD7B97"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308</w:t>
            </w:r>
          </w:p>
        </w:tc>
        <w:tc>
          <w:tcPr>
            <w:tcW w:w="1615" w:type="pct"/>
            <w:tcBorders>
              <w:top w:val="single" w:sz="4" w:space="0" w:color="auto"/>
              <w:left w:val="nil"/>
              <w:bottom w:val="nil"/>
              <w:right w:val="nil"/>
            </w:tcBorders>
            <w:hideMark/>
          </w:tcPr>
          <w:p w14:paraId="64DB2FE9"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0.765</w:t>
            </w:r>
          </w:p>
        </w:tc>
      </w:tr>
      <w:tr w:rsidR="00D93A12" w:rsidRPr="00564E7D" w14:paraId="111B8D44" w14:textId="77777777" w:rsidTr="00564E7D">
        <w:tc>
          <w:tcPr>
            <w:tcW w:w="1655" w:type="pct"/>
            <w:tcBorders>
              <w:top w:val="nil"/>
              <w:left w:val="nil"/>
              <w:bottom w:val="nil"/>
              <w:right w:val="nil"/>
            </w:tcBorders>
            <w:hideMark/>
          </w:tcPr>
          <w:p w14:paraId="2A58C84D"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Musical</w:t>
            </w:r>
          </w:p>
        </w:tc>
        <w:tc>
          <w:tcPr>
            <w:tcW w:w="762" w:type="pct"/>
            <w:tcBorders>
              <w:top w:val="nil"/>
              <w:left w:val="nil"/>
              <w:bottom w:val="nil"/>
              <w:right w:val="nil"/>
            </w:tcBorders>
            <w:hideMark/>
          </w:tcPr>
          <w:p w14:paraId="2B08F0B0"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-3.65</w:t>
            </w:r>
          </w:p>
        </w:tc>
        <w:tc>
          <w:tcPr>
            <w:tcW w:w="968" w:type="pct"/>
            <w:tcBorders>
              <w:top w:val="nil"/>
              <w:left w:val="nil"/>
              <w:bottom w:val="nil"/>
              <w:right w:val="nil"/>
            </w:tcBorders>
            <w:hideMark/>
          </w:tcPr>
          <w:p w14:paraId="11066B0E"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302</w:t>
            </w:r>
          </w:p>
        </w:tc>
        <w:tc>
          <w:tcPr>
            <w:tcW w:w="1615" w:type="pct"/>
            <w:tcBorders>
              <w:top w:val="nil"/>
              <w:left w:val="nil"/>
              <w:bottom w:val="nil"/>
              <w:right w:val="nil"/>
            </w:tcBorders>
            <w:hideMark/>
          </w:tcPr>
          <w:p w14:paraId="3E45A6C4"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 xml:space="preserve">0.000* </w:t>
            </w:r>
          </w:p>
        </w:tc>
      </w:tr>
      <w:tr w:rsidR="00D93A12" w:rsidRPr="00564E7D" w14:paraId="78A5BF6B" w14:textId="77777777" w:rsidTr="00564E7D">
        <w:tc>
          <w:tcPr>
            <w:tcW w:w="1655" w:type="pct"/>
            <w:tcBorders>
              <w:top w:val="nil"/>
              <w:left w:val="nil"/>
              <w:bottom w:val="nil"/>
              <w:right w:val="nil"/>
            </w:tcBorders>
            <w:hideMark/>
          </w:tcPr>
          <w:p w14:paraId="690717EF"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Logical/Math.</w:t>
            </w:r>
          </w:p>
        </w:tc>
        <w:tc>
          <w:tcPr>
            <w:tcW w:w="762" w:type="pct"/>
            <w:tcBorders>
              <w:top w:val="nil"/>
              <w:left w:val="nil"/>
              <w:bottom w:val="nil"/>
              <w:right w:val="nil"/>
            </w:tcBorders>
            <w:hideMark/>
          </w:tcPr>
          <w:p w14:paraId="502E086F"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2.62</w:t>
            </w:r>
          </w:p>
        </w:tc>
        <w:tc>
          <w:tcPr>
            <w:tcW w:w="968" w:type="pct"/>
            <w:tcBorders>
              <w:top w:val="nil"/>
              <w:left w:val="nil"/>
              <w:bottom w:val="nil"/>
              <w:right w:val="nil"/>
            </w:tcBorders>
            <w:hideMark/>
          </w:tcPr>
          <w:p w14:paraId="110677A6"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295</w:t>
            </w:r>
          </w:p>
        </w:tc>
        <w:tc>
          <w:tcPr>
            <w:tcW w:w="1615" w:type="pct"/>
            <w:tcBorders>
              <w:top w:val="nil"/>
              <w:left w:val="nil"/>
              <w:bottom w:val="nil"/>
              <w:right w:val="nil"/>
            </w:tcBorders>
            <w:hideMark/>
          </w:tcPr>
          <w:p w14:paraId="4028CF4E"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0.009*</w:t>
            </w:r>
          </w:p>
        </w:tc>
      </w:tr>
      <w:tr w:rsidR="00D93A12" w:rsidRPr="00564E7D" w14:paraId="434AFADC" w14:textId="77777777" w:rsidTr="00564E7D">
        <w:tc>
          <w:tcPr>
            <w:tcW w:w="1655" w:type="pct"/>
            <w:tcBorders>
              <w:top w:val="nil"/>
              <w:left w:val="nil"/>
              <w:bottom w:val="nil"/>
              <w:right w:val="nil"/>
            </w:tcBorders>
            <w:hideMark/>
          </w:tcPr>
          <w:p w14:paraId="09AD7525"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Interpersonal</w:t>
            </w:r>
          </w:p>
        </w:tc>
        <w:tc>
          <w:tcPr>
            <w:tcW w:w="762" w:type="pct"/>
            <w:tcBorders>
              <w:top w:val="nil"/>
              <w:left w:val="nil"/>
              <w:bottom w:val="nil"/>
              <w:right w:val="nil"/>
            </w:tcBorders>
            <w:hideMark/>
          </w:tcPr>
          <w:p w14:paraId="5E73B6ED"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-0.41</w:t>
            </w:r>
          </w:p>
        </w:tc>
        <w:tc>
          <w:tcPr>
            <w:tcW w:w="968" w:type="pct"/>
            <w:tcBorders>
              <w:top w:val="nil"/>
              <w:left w:val="nil"/>
              <w:bottom w:val="nil"/>
              <w:right w:val="nil"/>
            </w:tcBorders>
            <w:hideMark/>
          </w:tcPr>
          <w:p w14:paraId="183D7B91"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313</w:t>
            </w:r>
          </w:p>
        </w:tc>
        <w:tc>
          <w:tcPr>
            <w:tcW w:w="1615" w:type="pct"/>
            <w:tcBorders>
              <w:top w:val="nil"/>
              <w:left w:val="nil"/>
              <w:bottom w:val="nil"/>
              <w:right w:val="nil"/>
            </w:tcBorders>
            <w:hideMark/>
          </w:tcPr>
          <w:p w14:paraId="09BA1882"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0.681</w:t>
            </w:r>
          </w:p>
        </w:tc>
      </w:tr>
      <w:tr w:rsidR="00D93A12" w:rsidRPr="00564E7D" w14:paraId="62420D78" w14:textId="77777777" w:rsidTr="00564E7D">
        <w:tc>
          <w:tcPr>
            <w:tcW w:w="1655" w:type="pct"/>
            <w:tcBorders>
              <w:top w:val="nil"/>
              <w:left w:val="nil"/>
              <w:bottom w:val="nil"/>
              <w:right w:val="nil"/>
            </w:tcBorders>
            <w:hideMark/>
          </w:tcPr>
          <w:p w14:paraId="282E2344"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Kinesthetic</w:t>
            </w:r>
          </w:p>
        </w:tc>
        <w:tc>
          <w:tcPr>
            <w:tcW w:w="762" w:type="pct"/>
            <w:tcBorders>
              <w:top w:val="nil"/>
              <w:left w:val="nil"/>
              <w:bottom w:val="nil"/>
              <w:right w:val="nil"/>
            </w:tcBorders>
            <w:hideMark/>
          </w:tcPr>
          <w:p w14:paraId="0D0BAAB1"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-2.00</w:t>
            </w:r>
          </w:p>
        </w:tc>
        <w:tc>
          <w:tcPr>
            <w:tcW w:w="968" w:type="pct"/>
            <w:tcBorders>
              <w:top w:val="nil"/>
              <w:left w:val="nil"/>
              <w:bottom w:val="nil"/>
              <w:right w:val="nil"/>
            </w:tcBorders>
            <w:hideMark/>
          </w:tcPr>
          <w:p w14:paraId="13A00A9E"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314</w:t>
            </w:r>
          </w:p>
        </w:tc>
        <w:tc>
          <w:tcPr>
            <w:tcW w:w="1615" w:type="pct"/>
            <w:tcBorders>
              <w:top w:val="nil"/>
              <w:left w:val="nil"/>
              <w:bottom w:val="nil"/>
              <w:right w:val="nil"/>
            </w:tcBorders>
            <w:hideMark/>
          </w:tcPr>
          <w:p w14:paraId="7DC3F95B"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0.046*</w:t>
            </w:r>
          </w:p>
        </w:tc>
      </w:tr>
      <w:tr w:rsidR="00D93A12" w:rsidRPr="00564E7D" w14:paraId="2C02D3E0" w14:textId="77777777" w:rsidTr="00564E7D">
        <w:tc>
          <w:tcPr>
            <w:tcW w:w="1655" w:type="pct"/>
            <w:tcBorders>
              <w:top w:val="nil"/>
              <w:left w:val="nil"/>
              <w:bottom w:val="nil"/>
              <w:right w:val="nil"/>
            </w:tcBorders>
            <w:hideMark/>
          </w:tcPr>
          <w:p w14:paraId="1B0BA6B6"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Ling./Verbal</w:t>
            </w:r>
          </w:p>
        </w:tc>
        <w:tc>
          <w:tcPr>
            <w:tcW w:w="762" w:type="pct"/>
            <w:tcBorders>
              <w:top w:val="nil"/>
              <w:left w:val="nil"/>
              <w:bottom w:val="nil"/>
              <w:right w:val="nil"/>
            </w:tcBorders>
            <w:hideMark/>
          </w:tcPr>
          <w:p w14:paraId="29076019"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-4.59</w:t>
            </w:r>
          </w:p>
        </w:tc>
        <w:tc>
          <w:tcPr>
            <w:tcW w:w="968" w:type="pct"/>
            <w:tcBorders>
              <w:top w:val="nil"/>
              <w:left w:val="nil"/>
              <w:bottom w:val="nil"/>
              <w:right w:val="nil"/>
            </w:tcBorders>
            <w:hideMark/>
          </w:tcPr>
          <w:p w14:paraId="1AFE599B"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315</w:t>
            </w:r>
          </w:p>
        </w:tc>
        <w:tc>
          <w:tcPr>
            <w:tcW w:w="1615" w:type="pct"/>
            <w:tcBorders>
              <w:top w:val="nil"/>
              <w:left w:val="nil"/>
              <w:bottom w:val="nil"/>
              <w:right w:val="nil"/>
            </w:tcBorders>
            <w:hideMark/>
          </w:tcPr>
          <w:p w14:paraId="2AC03D77"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0.000*</w:t>
            </w:r>
          </w:p>
        </w:tc>
      </w:tr>
      <w:tr w:rsidR="00D93A12" w:rsidRPr="00564E7D" w14:paraId="4A8892E8" w14:textId="77777777" w:rsidTr="00564E7D">
        <w:tc>
          <w:tcPr>
            <w:tcW w:w="1655" w:type="pct"/>
            <w:tcBorders>
              <w:top w:val="nil"/>
              <w:left w:val="nil"/>
              <w:bottom w:val="nil"/>
              <w:right w:val="nil"/>
            </w:tcBorders>
            <w:hideMark/>
          </w:tcPr>
          <w:p w14:paraId="03870375"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Intrapersonal</w:t>
            </w:r>
          </w:p>
        </w:tc>
        <w:tc>
          <w:tcPr>
            <w:tcW w:w="762" w:type="pct"/>
            <w:tcBorders>
              <w:top w:val="nil"/>
              <w:left w:val="nil"/>
              <w:bottom w:val="nil"/>
              <w:right w:val="nil"/>
            </w:tcBorders>
            <w:hideMark/>
          </w:tcPr>
          <w:p w14:paraId="6D9C5321"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-1.53</w:t>
            </w:r>
          </w:p>
        </w:tc>
        <w:tc>
          <w:tcPr>
            <w:tcW w:w="968" w:type="pct"/>
            <w:tcBorders>
              <w:top w:val="nil"/>
              <w:left w:val="nil"/>
              <w:bottom w:val="nil"/>
              <w:right w:val="nil"/>
            </w:tcBorders>
            <w:hideMark/>
          </w:tcPr>
          <w:p w14:paraId="212DF899"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322</w:t>
            </w:r>
          </w:p>
        </w:tc>
        <w:tc>
          <w:tcPr>
            <w:tcW w:w="1615" w:type="pct"/>
            <w:tcBorders>
              <w:top w:val="nil"/>
              <w:left w:val="nil"/>
              <w:bottom w:val="nil"/>
              <w:right w:val="nil"/>
            </w:tcBorders>
            <w:hideMark/>
          </w:tcPr>
          <w:p w14:paraId="7BA6D6BA"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0.126</w:t>
            </w:r>
          </w:p>
        </w:tc>
      </w:tr>
      <w:tr w:rsidR="00D93A12" w:rsidRPr="00564E7D" w14:paraId="1C2A0A66" w14:textId="77777777" w:rsidTr="00564E7D">
        <w:tc>
          <w:tcPr>
            <w:tcW w:w="1655" w:type="pct"/>
            <w:tcBorders>
              <w:top w:val="nil"/>
              <w:left w:val="nil"/>
              <w:bottom w:val="single" w:sz="4" w:space="0" w:color="auto"/>
              <w:right w:val="nil"/>
            </w:tcBorders>
          </w:tcPr>
          <w:p w14:paraId="7478B980"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Spatial/Visual</w:t>
            </w:r>
          </w:p>
        </w:tc>
        <w:tc>
          <w:tcPr>
            <w:tcW w:w="762" w:type="pct"/>
            <w:tcBorders>
              <w:top w:val="nil"/>
              <w:left w:val="nil"/>
              <w:bottom w:val="single" w:sz="4" w:space="0" w:color="auto"/>
              <w:right w:val="nil"/>
            </w:tcBorders>
          </w:tcPr>
          <w:p w14:paraId="567160EE"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-2.59</w:t>
            </w:r>
          </w:p>
        </w:tc>
        <w:tc>
          <w:tcPr>
            <w:tcW w:w="968" w:type="pct"/>
            <w:tcBorders>
              <w:top w:val="nil"/>
              <w:left w:val="nil"/>
              <w:bottom w:val="single" w:sz="4" w:space="0" w:color="auto"/>
              <w:right w:val="nil"/>
            </w:tcBorders>
          </w:tcPr>
          <w:p w14:paraId="56A066FF"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313</w:t>
            </w:r>
          </w:p>
        </w:tc>
        <w:tc>
          <w:tcPr>
            <w:tcW w:w="1615" w:type="pct"/>
            <w:tcBorders>
              <w:top w:val="nil"/>
              <w:left w:val="nil"/>
              <w:bottom w:val="single" w:sz="4" w:space="0" w:color="auto"/>
              <w:right w:val="nil"/>
            </w:tcBorders>
          </w:tcPr>
          <w:p w14:paraId="629C2AFD"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0.010*</w:t>
            </w:r>
          </w:p>
        </w:tc>
      </w:tr>
      <w:tr w:rsidR="00D93A12" w:rsidRPr="00564E7D" w14:paraId="385F75D9" w14:textId="77777777" w:rsidTr="00564E7D">
        <w:tc>
          <w:tcPr>
            <w:tcW w:w="5000" w:type="pct"/>
            <w:gridSpan w:val="4"/>
            <w:tcBorders>
              <w:top w:val="single" w:sz="4" w:space="0" w:color="auto"/>
              <w:left w:val="nil"/>
              <w:bottom w:val="nil"/>
              <w:right w:val="nil"/>
            </w:tcBorders>
          </w:tcPr>
          <w:p w14:paraId="13DDA068" w14:textId="77777777" w:rsidR="00D93A12" w:rsidRPr="00564E7D" w:rsidRDefault="00D93A12" w:rsidP="00D93A12">
            <w:pPr>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 significant difference</w:t>
            </w:r>
          </w:p>
        </w:tc>
      </w:tr>
    </w:tbl>
    <w:p w14:paraId="6CB2A303" w14:textId="6374C87E" w:rsidR="002E46E7" w:rsidRPr="0030659C" w:rsidRDefault="002E46E7" w:rsidP="0030659C">
      <w:pPr>
        <w:spacing w:after="120" w:line="240" w:lineRule="auto"/>
        <w:ind w:left="115" w:right="72"/>
        <w:jc w:val="both"/>
        <w:rPr>
          <w:rFonts w:ascii="Times New Roman" w:hAnsi="Times New Roman" w:cs="Times New Roman"/>
          <w:color w:val="000000" w:themeColor="text1"/>
          <w:lang w:bidi="fa-IR"/>
        </w:rPr>
      </w:pPr>
      <w:r w:rsidRPr="0030659C">
        <w:rPr>
          <w:rFonts w:ascii="Times New Roman" w:hAnsi="Times New Roman" w:cs="Times New Roman"/>
          <w:color w:val="000000" w:themeColor="text1"/>
        </w:rPr>
        <w:t>It</w:t>
      </w:r>
      <w:r w:rsidRPr="0030659C">
        <w:rPr>
          <w:rFonts w:ascii="Times New Roman" w:hAnsi="Times New Roman" w:cs="Times New Roman"/>
          <w:color w:val="000000" w:themeColor="text1"/>
          <w:lang w:bidi="fa-IR"/>
        </w:rPr>
        <w:t xml:space="preserve"> follows that the data are not comparable in terms of normal distribution.  The P-MIDAS data fall on a symmetrical curve while MMII data don’t.  Moreover, the results are not in accordance in terms of MI-type/s exhibiting gender effect, nor are they comparable outright in their effect sizes. Aside from Intrapersonal intelligence rated the first in both tests, other Intelligence rankings on P-MIDAST and P-MMII do not accord (T</w:t>
      </w:r>
      <w:r w:rsidRPr="0030659C">
        <w:rPr>
          <w:rFonts w:ascii="Times New Roman" w:hAnsi="Times New Roman" w:cs="Times New Roman"/>
          <w:color w:val="000000" w:themeColor="text1"/>
        </w:rPr>
        <w:t xml:space="preserve">able </w:t>
      </w:r>
      <w:r w:rsidR="00483DDD" w:rsidRPr="0030659C">
        <w:rPr>
          <w:rFonts w:ascii="Times New Roman" w:hAnsi="Times New Roman" w:cs="Times New Roman"/>
          <w:color w:val="000000" w:themeColor="text1"/>
          <w:lang w:bidi="fa-IR"/>
        </w:rPr>
        <w:t>7</w:t>
      </w:r>
      <w:r w:rsidRPr="0030659C">
        <w:rPr>
          <w:rFonts w:ascii="Times New Roman" w:hAnsi="Times New Roman" w:cs="Times New Roman"/>
          <w:color w:val="000000" w:themeColor="text1"/>
          <w:lang w:bidi="fa-IR"/>
        </w:rPr>
        <w:t xml:space="preserve">). </w:t>
      </w:r>
    </w:p>
    <w:tbl>
      <w:tblPr>
        <w:tblStyle w:val="TableGrid"/>
        <w:tblW w:w="5000" w:type="pct"/>
        <w:jc w:val="center"/>
        <w:tblLook w:val="04A0" w:firstRow="1" w:lastRow="0" w:firstColumn="1" w:lastColumn="0" w:noHBand="0" w:noVBand="1"/>
      </w:tblPr>
      <w:tblGrid>
        <w:gridCol w:w="970"/>
        <w:gridCol w:w="2147"/>
        <w:gridCol w:w="2145"/>
        <w:gridCol w:w="1505"/>
        <w:gridCol w:w="2853"/>
      </w:tblGrid>
      <w:tr w:rsidR="00483DDD" w:rsidRPr="00564E7D" w14:paraId="5DB7C250" w14:textId="77777777" w:rsidTr="00564E7D">
        <w:trPr>
          <w:trHeight w:val="395"/>
          <w:jc w:val="center"/>
        </w:trPr>
        <w:tc>
          <w:tcPr>
            <w:tcW w:w="5000" w:type="pct"/>
            <w:gridSpan w:val="5"/>
            <w:tcBorders>
              <w:top w:val="nil"/>
              <w:left w:val="nil"/>
              <w:bottom w:val="single" w:sz="4" w:space="0" w:color="auto"/>
              <w:right w:val="nil"/>
            </w:tcBorders>
          </w:tcPr>
          <w:p w14:paraId="4229EEB7" w14:textId="4D048A78" w:rsidR="00483DDD" w:rsidRPr="00564E7D" w:rsidRDefault="00483DDD" w:rsidP="0030659C">
            <w:pPr>
              <w:spacing w:after="0" w:line="240" w:lineRule="auto"/>
              <w:jc w:val="center"/>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Table 7</w:t>
            </w:r>
            <w:r w:rsidR="002C5C9C" w:rsidRPr="00564E7D">
              <w:rPr>
                <w:rFonts w:ascii="Times New Roman" w:hAnsi="Times New Roman" w:cs="Times New Roman"/>
                <w:color w:val="000000" w:themeColor="text1"/>
                <w:sz w:val="20"/>
                <w:szCs w:val="20"/>
              </w:rPr>
              <w:t xml:space="preserve">: </w:t>
            </w:r>
            <w:r w:rsidRPr="00564E7D">
              <w:rPr>
                <w:rFonts w:ascii="Times New Roman" w:hAnsi="Times New Roman" w:cs="Times New Roman"/>
                <w:color w:val="000000" w:themeColor="text1"/>
                <w:sz w:val="20"/>
                <w:szCs w:val="20"/>
              </w:rPr>
              <w:t xml:space="preserve">A </w:t>
            </w:r>
            <w:r w:rsidR="002C5C9C" w:rsidRPr="00564E7D">
              <w:rPr>
                <w:rFonts w:ascii="Times New Roman" w:hAnsi="Times New Roman" w:cs="Times New Roman"/>
                <w:color w:val="000000" w:themeColor="text1"/>
                <w:sz w:val="20"/>
                <w:szCs w:val="20"/>
              </w:rPr>
              <w:t>C</w:t>
            </w:r>
            <w:r w:rsidRPr="00564E7D">
              <w:rPr>
                <w:rFonts w:ascii="Times New Roman" w:hAnsi="Times New Roman" w:cs="Times New Roman"/>
                <w:color w:val="000000" w:themeColor="text1"/>
                <w:sz w:val="20"/>
                <w:szCs w:val="20"/>
              </w:rPr>
              <w:t xml:space="preserve">omparison of </w:t>
            </w:r>
            <w:r w:rsidR="002C5C9C" w:rsidRPr="00564E7D">
              <w:rPr>
                <w:rFonts w:ascii="Times New Roman" w:hAnsi="Times New Roman" w:cs="Times New Roman"/>
                <w:color w:val="000000" w:themeColor="text1"/>
                <w:sz w:val="20"/>
                <w:szCs w:val="20"/>
              </w:rPr>
              <w:t>G</w:t>
            </w:r>
            <w:r w:rsidRPr="00564E7D">
              <w:rPr>
                <w:rFonts w:ascii="Times New Roman" w:hAnsi="Times New Roman" w:cs="Times New Roman"/>
                <w:color w:val="000000" w:themeColor="text1"/>
                <w:sz w:val="20"/>
                <w:szCs w:val="20"/>
              </w:rPr>
              <w:t xml:space="preserve">ender </w:t>
            </w:r>
            <w:r w:rsidR="002C5C9C" w:rsidRPr="00564E7D">
              <w:rPr>
                <w:rFonts w:ascii="Times New Roman" w:hAnsi="Times New Roman" w:cs="Times New Roman"/>
                <w:color w:val="000000" w:themeColor="text1"/>
                <w:sz w:val="20"/>
                <w:szCs w:val="20"/>
              </w:rPr>
              <w:t>E</w:t>
            </w:r>
            <w:r w:rsidRPr="00564E7D">
              <w:rPr>
                <w:rFonts w:ascii="Times New Roman" w:hAnsi="Times New Roman" w:cs="Times New Roman"/>
                <w:color w:val="000000" w:themeColor="text1"/>
                <w:sz w:val="20"/>
                <w:szCs w:val="20"/>
              </w:rPr>
              <w:t xml:space="preserve">ffect in the </w:t>
            </w:r>
            <w:r w:rsidR="002C5C9C" w:rsidRPr="00564E7D">
              <w:rPr>
                <w:rFonts w:ascii="Times New Roman" w:hAnsi="Times New Roman" w:cs="Times New Roman"/>
                <w:color w:val="000000" w:themeColor="text1"/>
                <w:sz w:val="20"/>
                <w:szCs w:val="20"/>
              </w:rPr>
              <w:t>R</w:t>
            </w:r>
            <w:r w:rsidRPr="00564E7D">
              <w:rPr>
                <w:rFonts w:ascii="Times New Roman" w:hAnsi="Times New Roman" w:cs="Times New Roman"/>
                <w:color w:val="000000" w:themeColor="text1"/>
                <w:sz w:val="20"/>
                <w:szCs w:val="20"/>
              </w:rPr>
              <w:t>esults of P-MIDAST and P-MMII</w:t>
            </w:r>
          </w:p>
        </w:tc>
      </w:tr>
      <w:tr w:rsidR="00483DDD" w:rsidRPr="00564E7D" w14:paraId="6EB8D752" w14:textId="77777777" w:rsidTr="008110AE">
        <w:trPr>
          <w:trHeight w:val="395"/>
          <w:jc w:val="center"/>
        </w:trPr>
        <w:tc>
          <w:tcPr>
            <w:tcW w:w="504" w:type="pct"/>
            <w:tcBorders>
              <w:top w:val="single" w:sz="4" w:space="0" w:color="auto"/>
              <w:left w:val="nil"/>
              <w:bottom w:val="single" w:sz="4" w:space="0" w:color="auto"/>
              <w:right w:val="nil"/>
            </w:tcBorders>
          </w:tcPr>
          <w:p w14:paraId="6DA65D1D"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MI Test</w:t>
            </w:r>
          </w:p>
        </w:tc>
        <w:tc>
          <w:tcPr>
            <w:tcW w:w="1116" w:type="pct"/>
            <w:tcBorders>
              <w:top w:val="single" w:sz="4" w:space="0" w:color="auto"/>
              <w:left w:val="nil"/>
              <w:bottom w:val="single" w:sz="4" w:space="0" w:color="auto"/>
              <w:right w:val="nil"/>
            </w:tcBorders>
          </w:tcPr>
          <w:p w14:paraId="224F0A83"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Male WGHR</w:t>
            </w:r>
          </w:p>
        </w:tc>
        <w:tc>
          <w:tcPr>
            <w:tcW w:w="1115" w:type="pct"/>
            <w:tcBorders>
              <w:top w:val="single" w:sz="4" w:space="0" w:color="auto"/>
              <w:left w:val="nil"/>
              <w:bottom w:val="single" w:sz="4" w:space="0" w:color="auto"/>
              <w:right w:val="nil"/>
            </w:tcBorders>
          </w:tcPr>
          <w:p w14:paraId="4D53097F"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Female WGHR</w:t>
            </w:r>
          </w:p>
        </w:tc>
        <w:tc>
          <w:tcPr>
            <w:tcW w:w="2265" w:type="pct"/>
            <w:gridSpan w:val="2"/>
            <w:tcBorders>
              <w:top w:val="single" w:sz="4" w:space="0" w:color="auto"/>
              <w:left w:val="nil"/>
              <w:bottom w:val="single" w:sz="4" w:space="0" w:color="auto"/>
              <w:right w:val="nil"/>
            </w:tcBorders>
          </w:tcPr>
          <w:p w14:paraId="05A0390A"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Gender Effect</w:t>
            </w:r>
          </w:p>
        </w:tc>
      </w:tr>
      <w:tr w:rsidR="00483DDD" w:rsidRPr="00564E7D" w14:paraId="7A1DFF1E" w14:textId="77777777" w:rsidTr="008110AE">
        <w:trPr>
          <w:jc w:val="center"/>
        </w:trPr>
        <w:tc>
          <w:tcPr>
            <w:tcW w:w="504" w:type="pct"/>
            <w:tcBorders>
              <w:top w:val="single" w:sz="4" w:space="0" w:color="auto"/>
              <w:left w:val="nil"/>
              <w:bottom w:val="nil"/>
              <w:right w:val="nil"/>
            </w:tcBorders>
          </w:tcPr>
          <w:p w14:paraId="442968D0"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p>
        </w:tc>
        <w:tc>
          <w:tcPr>
            <w:tcW w:w="1116" w:type="pct"/>
            <w:tcBorders>
              <w:top w:val="single" w:sz="4" w:space="0" w:color="auto"/>
              <w:left w:val="nil"/>
              <w:bottom w:val="nil"/>
              <w:right w:val="nil"/>
            </w:tcBorders>
          </w:tcPr>
          <w:p w14:paraId="03A6CF81"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p>
        </w:tc>
        <w:tc>
          <w:tcPr>
            <w:tcW w:w="1115" w:type="pct"/>
            <w:tcBorders>
              <w:top w:val="single" w:sz="4" w:space="0" w:color="auto"/>
              <w:left w:val="nil"/>
              <w:bottom w:val="nil"/>
              <w:right w:val="nil"/>
            </w:tcBorders>
          </w:tcPr>
          <w:p w14:paraId="31733678"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p>
        </w:tc>
        <w:tc>
          <w:tcPr>
            <w:tcW w:w="782" w:type="pct"/>
            <w:tcBorders>
              <w:top w:val="single" w:sz="4" w:space="0" w:color="auto"/>
              <w:left w:val="nil"/>
              <w:bottom w:val="nil"/>
              <w:right w:val="nil"/>
            </w:tcBorders>
          </w:tcPr>
          <w:p w14:paraId="2BFD72AF"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*Male</w:t>
            </w:r>
          </w:p>
        </w:tc>
        <w:tc>
          <w:tcPr>
            <w:tcW w:w="1483" w:type="pct"/>
            <w:tcBorders>
              <w:top w:val="single" w:sz="4" w:space="0" w:color="auto"/>
              <w:left w:val="nil"/>
              <w:bottom w:val="nil"/>
              <w:right w:val="nil"/>
            </w:tcBorders>
          </w:tcPr>
          <w:p w14:paraId="35257C4A"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*Female</w:t>
            </w:r>
          </w:p>
        </w:tc>
      </w:tr>
      <w:tr w:rsidR="00483DDD" w:rsidRPr="00564E7D" w14:paraId="215A0A33" w14:textId="77777777" w:rsidTr="008110AE">
        <w:trPr>
          <w:jc w:val="center"/>
        </w:trPr>
        <w:tc>
          <w:tcPr>
            <w:tcW w:w="504" w:type="pct"/>
            <w:tcBorders>
              <w:top w:val="nil"/>
              <w:left w:val="nil"/>
              <w:bottom w:val="nil"/>
              <w:right w:val="nil"/>
            </w:tcBorders>
          </w:tcPr>
          <w:p w14:paraId="6BD112BD"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MMII</w:t>
            </w:r>
          </w:p>
        </w:tc>
        <w:tc>
          <w:tcPr>
            <w:tcW w:w="1116" w:type="pct"/>
            <w:tcBorders>
              <w:top w:val="nil"/>
              <w:left w:val="nil"/>
              <w:bottom w:val="nil"/>
              <w:right w:val="nil"/>
            </w:tcBorders>
          </w:tcPr>
          <w:p w14:paraId="4EC8CBC7" w14:textId="77777777" w:rsidR="00483DDD" w:rsidRPr="00564E7D" w:rsidRDefault="00483DDD" w:rsidP="003E44EC">
            <w:pPr>
              <w:spacing w:after="0" w:line="240" w:lineRule="auto"/>
              <w:jc w:val="lowKashida"/>
              <w:rPr>
                <w:rFonts w:ascii="Times New Roman" w:eastAsia="Times New Roman" w:hAnsi="Times New Roman" w:cs="Times New Roman"/>
                <w:color w:val="000000" w:themeColor="text1"/>
                <w:sz w:val="20"/>
                <w:szCs w:val="20"/>
              </w:rPr>
            </w:pPr>
            <w:r w:rsidRPr="00564E7D">
              <w:rPr>
                <w:rFonts w:ascii="Times New Roman" w:eastAsia="Times New Roman" w:hAnsi="Times New Roman" w:cs="Times New Roman"/>
                <w:color w:val="000000" w:themeColor="text1"/>
                <w:sz w:val="20"/>
                <w:szCs w:val="20"/>
              </w:rPr>
              <w:t>Intra.- Spat.- Music</w:t>
            </w:r>
          </w:p>
        </w:tc>
        <w:tc>
          <w:tcPr>
            <w:tcW w:w="1115" w:type="pct"/>
            <w:tcBorders>
              <w:top w:val="nil"/>
              <w:left w:val="nil"/>
              <w:bottom w:val="nil"/>
              <w:right w:val="nil"/>
            </w:tcBorders>
          </w:tcPr>
          <w:p w14:paraId="083E7986"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eastAsia="Times New Roman" w:hAnsi="Times New Roman" w:cs="Times New Roman"/>
                <w:color w:val="000000" w:themeColor="text1"/>
                <w:sz w:val="20"/>
                <w:szCs w:val="20"/>
              </w:rPr>
              <w:t>Intra</w:t>
            </w:r>
            <w:proofErr w:type="gramStart"/>
            <w:r w:rsidRPr="00564E7D">
              <w:rPr>
                <w:rFonts w:ascii="Times New Roman" w:eastAsia="Times New Roman" w:hAnsi="Times New Roman" w:cs="Times New Roman"/>
                <w:color w:val="000000" w:themeColor="text1"/>
                <w:sz w:val="20"/>
                <w:szCs w:val="20"/>
              </w:rPr>
              <w:t>.-</w:t>
            </w:r>
            <w:proofErr w:type="gramEnd"/>
            <w:r w:rsidRPr="00564E7D">
              <w:rPr>
                <w:rFonts w:ascii="Times New Roman" w:eastAsia="Times New Roman" w:hAnsi="Times New Roman" w:cs="Times New Roman"/>
                <w:color w:val="000000" w:themeColor="text1"/>
                <w:sz w:val="20"/>
                <w:szCs w:val="20"/>
              </w:rPr>
              <w:t xml:space="preserve"> Spat. Music</w:t>
            </w:r>
          </w:p>
        </w:tc>
        <w:tc>
          <w:tcPr>
            <w:tcW w:w="782" w:type="pct"/>
            <w:tcBorders>
              <w:top w:val="nil"/>
              <w:left w:val="nil"/>
              <w:bottom w:val="nil"/>
              <w:right w:val="nil"/>
            </w:tcBorders>
          </w:tcPr>
          <w:p w14:paraId="5FC8B031"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Log. /Math.</w:t>
            </w:r>
          </w:p>
        </w:tc>
        <w:tc>
          <w:tcPr>
            <w:tcW w:w="1483" w:type="pct"/>
            <w:tcBorders>
              <w:top w:val="nil"/>
              <w:left w:val="nil"/>
              <w:bottom w:val="nil"/>
              <w:right w:val="nil"/>
            </w:tcBorders>
          </w:tcPr>
          <w:p w14:paraId="311C2F94"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Style w:val="style24"/>
                <w:rFonts w:ascii="Times New Roman" w:hAnsi="Times New Roman" w:cs="Times New Roman"/>
                <w:color w:val="000000" w:themeColor="text1"/>
                <w:sz w:val="20"/>
                <w:szCs w:val="20"/>
                <w:shd w:val="clear" w:color="auto" w:fill="FFFFFF"/>
              </w:rPr>
              <w:t>Spat. -</w:t>
            </w:r>
            <w:r w:rsidRPr="00564E7D">
              <w:rPr>
                <w:rFonts w:ascii="Times New Roman" w:hAnsi="Times New Roman" w:cs="Times New Roman"/>
                <w:color w:val="000000" w:themeColor="text1"/>
                <w:sz w:val="20"/>
                <w:szCs w:val="20"/>
              </w:rPr>
              <w:t xml:space="preserve">Music- Kin.- Ling. </w:t>
            </w:r>
          </w:p>
        </w:tc>
      </w:tr>
      <w:tr w:rsidR="00483DDD" w:rsidRPr="00564E7D" w14:paraId="2F042F8F" w14:textId="77777777" w:rsidTr="008110AE">
        <w:trPr>
          <w:jc w:val="center"/>
        </w:trPr>
        <w:tc>
          <w:tcPr>
            <w:tcW w:w="504" w:type="pct"/>
            <w:tcBorders>
              <w:top w:val="nil"/>
              <w:left w:val="nil"/>
              <w:bottom w:val="single" w:sz="4" w:space="0" w:color="auto"/>
              <w:right w:val="nil"/>
            </w:tcBorders>
          </w:tcPr>
          <w:p w14:paraId="1645FA4E"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MIDAS</w:t>
            </w:r>
          </w:p>
        </w:tc>
        <w:tc>
          <w:tcPr>
            <w:tcW w:w="1116" w:type="pct"/>
            <w:tcBorders>
              <w:top w:val="nil"/>
              <w:left w:val="nil"/>
              <w:bottom w:val="single" w:sz="4" w:space="0" w:color="auto"/>
              <w:right w:val="nil"/>
            </w:tcBorders>
          </w:tcPr>
          <w:p w14:paraId="15A04985" w14:textId="77777777" w:rsidR="00483DDD" w:rsidRPr="00564E7D" w:rsidRDefault="00483DDD" w:rsidP="003E44EC">
            <w:pPr>
              <w:spacing w:after="0" w:line="240" w:lineRule="auto"/>
              <w:jc w:val="lowKashida"/>
              <w:rPr>
                <w:rFonts w:ascii="Times New Roman" w:eastAsia="Times New Roman" w:hAnsi="Times New Roman" w:cs="Times New Roman"/>
                <w:color w:val="000000" w:themeColor="text1"/>
                <w:sz w:val="20"/>
                <w:szCs w:val="20"/>
              </w:rPr>
            </w:pPr>
            <w:r w:rsidRPr="00564E7D">
              <w:rPr>
                <w:rFonts w:ascii="Times New Roman" w:eastAsia="Times New Roman" w:hAnsi="Times New Roman" w:cs="Times New Roman"/>
                <w:color w:val="000000" w:themeColor="text1"/>
                <w:sz w:val="20"/>
                <w:szCs w:val="20"/>
              </w:rPr>
              <w:t>Intra.-Log.-Inter.</w:t>
            </w:r>
          </w:p>
        </w:tc>
        <w:tc>
          <w:tcPr>
            <w:tcW w:w="1115" w:type="pct"/>
            <w:tcBorders>
              <w:top w:val="nil"/>
              <w:left w:val="nil"/>
              <w:bottom w:val="single" w:sz="4" w:space="0" w:color="auto"/>
              <w:right w:val="nil"/>
            </w:tcBorders>
          </w:tcPr>
          <w:p w14:paraId="41313C39"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eastAsia="Times New Roman" w:hAnsi="Times New Roman" w:cs="Times New Roman"/>
                <w:color w:val="000000" w:themeColor="text1"/>
                <w:sz w:val="20"/>
                <w:szCs w:val="20"/>
              </w:rPr>
              <w:t>Intra.-Log.- Inter.</w:t>
            </w:r>
          </w:p>
        </w:tc>
        <w:tc>
          <w:tcPr>
            <w:tcW w:w="782" w:type="pct"/>
            <w:tcBorders>
              <w:top w:val="nil"/>
              <w:left w:val="nil"/>
              <w:bottom w:val="single" w:sz="4" w:space="0" w:color="auto"/>
              <w:right w:val="nil"/>
            </w:tcBorders>
          </w:tcPr>
          <w:p w14:paraId="18E0266F"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p>
        </w:tc>
        <w:tc>
          <w:tcPr>
            <w:tcW w:w="1483" w:type="pct"/>
            <w:tcBorders>
              <w:top w:val="nil"/>
              <w:left w:val="nil"/>
              <w:bottom w:val="single" w:sz="4" w:space="0" w:color="auto"/>
              <w:right w:val="nil"/>
            </w:tcBorders>
          </w:tcPr>
          <w:p w14:paraId="6A2F2DFD" w14:textId="77777777" w:rsidR="00483DDD" w:rsidRPr="00564E7D" w:rsidRDefault="00483DDD" w:rsidP="003E44EC">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 xml:space="preserve">Spat.- Ling.-Music                    </w:t>
            </w:r>
          </w:p>
        </w:tc>
      </w:tr>
      <w:tr w:rsidR="00483DDD" w:rsidRPr="00564E7D" w14:paraId="1B92B22F" w14:textId="77777777" w:rsidTr="00564E7D">
        <w:trPr>
          <w:jc w:val="center"/>
        </w:trPr>
        <w:tc>
          <w:tcPr>
            <w:tcW w:w="5000" w:type="pct"/>
            <w:gridSpan w:val="5"/>
            <w:tcBorders>
              <w:top w:val="single" w:sz="4" w:space="0" w:color="auto"/>
              <w:left w:val="nil"/>
              <w:bottom w:val="nil"/>
              <w:right w:val="nil"/>
            </w:tcBorders>
          </w:tcPr>
          <w:p w14:paraId="4EA142F6" w14:textId="77777777" w:rsidR="00483DDD" w:rsidRPr="00564E7D" w:rsidRDefault="00483DDD" w:rsidP="00564E7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564E7D">
              <w:rPr>
                <w:rFonts w:ascii="Times New Roman" w:hAnsi="Times New Roman" w:cs="Times New Roman"/>
                <w:color w:val="000000" w:themeColor="text1"/>
                <w:sz w:val="20"/>
                <w:szCs w:val="20"/>
              </w:rPr>
              <w:t>Note. WGHR= Within Group Highest Ratings</w:t>
            </w:r>
          </w:p>
        </w:tc>
      </w:tr>
    </w:tbl>
    <w:p w14:paraId="3CEDF438" w14:textId="77777777" w:rsidR="002C5C9C" w:rsidRPr="0030659C" w:rsidRDefault="002C5C9C" w:rsidP="002C5C9C">
      <w:pPr>
        <w:autoSpaceDE w:val="0"/>
        <w:autoSpaceDN w:val="0"/>
        <w:adjustRightInd w:val="0"/>
        <w:spacing w:after="0" w:line="240" w:lineRule="auto"/>
        <w:jc w:val="lowKashida"/>
        <w:rPr>
          <w:rFonts w:ascii="Times New Roman" w:hAnsi="Times New Roman" w:cs="Times New Roman"/>
          <w:color w:val="000000" w:themeColor="text1"/>
          <w:lang w:bidi="fa-IR"/>
        </w:rPr>
      </w:pPr>
    </w:p>
    <w:p w14:paraId="1410E0FE" w14:textId="102F3E7E" w:rsidR="00483DDD" w:rsidRPr="0030659C" w:rsidRDefault="00483DDD" w:rsidP="0030659C">
      <w:pPr>
        <w:spacing w:after="120" w:line="240" w:lineRule="auto"/>
        <w:ind w:left="115" w:right="72"/>
        <w:jc w:val="both"/>
        <w:rPr>
          <w:rFonts w:ascii="Times New Roman" w:hAnsi="Times New Roman" w:cs="Times New Roman"/>
          <w:color w:val="000000" w:themeColor="text1"/>
          <w:lang w:bidi="fa-IR"/>
        </w:rPr>
      </w:pPr>
      <w:r w:rsidRPr="0030659C">
        <w:rPr>
          <w:rFonts w:ascii="Times New Roman" w:hAnsi="Times New Roman" w:cs="Times New Roman"/>
          <w:color w:val="000000" w:themeColor="text1"/>
          <w:lang w:bidi="fa-IR"/>
        </w:rPr>
        <w:lastRenderedPageBreak/>
        <w:t xml:space="preserve">According to Table 7, </w:t>
      </w:r>
      <w:r w:rsidR="004E7868" w:rsidRPr="0030659C">
        <w:rPr>
          <w:rFonts w:ascii="Times New Roman" w:hAnsi="Times New Roman" w:cs="Times New Roman"/>
          <w:color w:val="000000" w:themeColor="text1"/>
          <w:lang w:bidi="fa-IR"/>
        </w:rPr>
        <w:t>results relatively concord in that</w:t>
      </w:r>
      <w:r w:rsidR="00C715B9" w:rsidRPr="0030659C">
        <w:rPr>
          <w:rFonts w:ascii="Times New Roman" w:hAnsi="Times New Roman" w:cs="Times New Roman"/>
          <w:color w:val="000000" w:themeColor="text1"/>
          <w:lang w:bidi="fa-IR"/>
        </w:rPr>
        <w:t xml:space="preserve"> in</w:t>
      </w:r>
      <w:r w:rsidR="004E7868" w:rsidRPr="0030659C">
        <w:rPr>
          <w:rFonts w:ascii="Times New Roman" w:hAnsi="Times New Roman" w:cs="Times New Roman"/>
          <w:color w:val="000000" w:themeColor="text1"/>
          <w:lang w:bidi="fa-IR"/>
        </w:rPr>
        <w:t xml:space="preserve"> both </w:t>
      </w:r>
      <w:r w:rsidR="00DC3BBA" w:rsidRPr="0030659C">
        <w:rPr>
          <w:rFonts w:ascii="Times New Roman" w:hAnsi="Times New Roman" w:cs="Times New Roman"/>
          <w:color w:val="000000" w:themeColor="text1"/>
          <w:lang w:bidi="fa-IR"/>
        </w:rPr>
        <w:t>P-MIDAST and P-MMII</w:t>
      </w:r>
      <w:r w:rsidR="00A83B29" w:rsidRPr="0030659C">
        <w:rPr>
          <w:rFonts w:ascii="Times New Roman" w:hAnsi="Times New Roman" w:cs="Times New Roman"/>
          <w:color w:val="000000" w:themeColor="text1"/>
          <w:lang w:bidi="fa-IR"/>
        </w:rPr>
        <w:t xml:space="preserve">, </w:t>
      </w:r>
      <w:r w:rsidR="00C715B9" w:rsidRPr="0030659C">
        <w:rPr>
          <w:rFonts w:ascii="Times New Roman" w:hAnsi="Times New Roman" w:cs="Times New Roman"/>
          <w:color w:val="000000" w:themeColor="text1"/>
          <w:lang w:bidi="fa-IR"/>
        </w:rPr>
        <w:t xml:space="preserve">Spatial/Visual, Musical and Linguistic/Verbal intelligences </w:t>
      </w:r>
      <w:r w:rsidR="00AE3912" w:rsidRPr="0030659C">
        <w:rPr>
          <w:rFonts w:ascii="Times New Roman" w:hAnsi="Times New Roman" w:cs="Times New Roman"/>
          <w:color w:val="000000" w:themeColor="text1"/>
          <w:lang w:bidi="fa-IR"/>
        </w:rPr>
        <w:t>exhibited</w:t>
      </w:r>
      <w:r w:rsidR="00C715B9" w:rsidRPr="0030659C">
        <w:rPr>
          <w:rFonts w:ascii="Times New Roman" w:hAnsi="Times New Roman" w:cs="Times New Roman"/>
          <w:color w:val="000000" w:themeColor="text1"/>
          <w:lang w:bidi="fa-IR"/>
        </w:rPr>
        <w:t xml:space="preserve"> female </w:t>
      </w:r>
      <w:r w:rsidR="00AE3912" w:rsidRPr="0030659C">
        <w:rPr>
          <w:rFonts w:ascii="Times New Roman" w:hAnsi="Times New Roman" w:cs="Times New Roman"/>
          <w:color w:val="000000" w:themeColor="text1"/>
          <w:lang w:bidi="fa-IR"/>
        </w:rPr>
        <w:t>effect</w:t>
      </w:r>
      <w:r w:rsidR="00C715B9" w:rsidRPr="0030659C">
        <w:rPr>
          <w:rFonts w:ascii="Times New Roman" w:hAnsi="Times New Roman" w:cs="Times New Roman"/>
          <w:color w:val="000000" w:themeColor="text1"/>
          <w:lang w:bidi="fa-IR"/>
        </w:rPr>
        <w:t>. However</w:t>
      </w:r>
      <w:r w:rsidR="00DC3BBA" w:rsidRPr="0030659C">
        <w:rPr>
          <w:rFonts w:ascii="Times New Roman" w:hAnsi="Times New Roman" w:cs="Times New Roman"/>
          <w:color w:val="000000" w:themeColor="text1"/>
          <w:lang w:bidi="fa-IR"/>
        </w:rPr>
        <w:t>,</w:t>
      </w:r>
      <w:r w:rsidR="00C715B9" w:rsidRPr="0030659C">
        <w:rPr>
          <w:rFonts w:ascii="Times New Roman" w:hAnsi="Times New Roman" w:cs="Times New Roman"/>
          <w:color w:val="000000" w:themeColor="text1"/>
          <w:lang w:bidi="fa-IR"/>
        </w:rPr>
        <w:t xml:space="preserve"> </w:t>
      </w:r>
      <w:r w:rsidR="00A83B29" w:rsidRPr="0030659C">
        <w:rPr>
          <w:rFonts w:ascii="Times New Roman" w:hAnsi="Times New Roman" w:cs="Times New Roman"/>
          <w:color w:val="000000" w:themeColor="text1"/>
          <w:lang w:bidi="fa-IR"/>
        </w:rPr>
        <w:t xml:space="preserve">Bodily/Kinesthetic and Logical/mathematical intelligences signified gender difference in P-MMII </w:t>
      </w:r>
      <w:r w:rsidR="00AE3912" w:rsidRPr="0030659C">
        <w:rPr>
          <w:rFonts w:ascii="Times New Roman" w:hAnsi="Times New Roman" w:cs="Times New Roman"/>
          <w:color w:val="000000" w:themeColor="text1"/>
          <w:lang w:bidi="fa-IR"/>
        </w:rPr>
        <w:t>but not in</w:t>
      </w:r>
      <w:r w:rsidR="00A83B29" w:rsidRPr="0030659C">
        <w:rPr>
          <w:rFonts w:ascii="Times New Roman" w:hAnsi="Times New Roman" w:cs="Times New Roman"/>
          <w:color w:val="000000" w:themeColor="text1"/>
          <w:lang w:bidi="fa-IR"/>
        </w:rPr>
        <w:t xml:space="preserve"> P-MIDAST. </w:t>
      </w:r>
      <w:r w:rsidR="0011046A" w:rsidRPr="0030659C">
        <w:rPr>
          <w:rFonts w:ascii="Times New Roman" w:hAnsi="Times New Roman" w:cs="Times New Roman"/>
          <w:color w:val="000000" w:themeColor="text1"/>
          <w:lang w:bidi="fa-IR"/>
        </w:rPr>
        <w:t xml:space="preserve">Concerning </w:t>
      </w:r>
      <w:r w:rsidR="00A743D9" w:rsidRPr="0030659C">
        <w:rPr>
          <w:rFonts w:ascii="Times New Roman" w:hAnsi="Times New Roman" w:cs="Times New Roman"/>
          <w:color w:val="000000" w:themeColor="text1"/>
          <w:lang w:bidi="fa-IR"/>
        </w:rPr>
        <w:t xml:space="preserve">the </w:t>
      </w:r>
      <w:r w:rsidR="00C715B9" w:rsidRPr="0030659C">
        <w:rPr>
          <w:rFonts w:ascii="Times New Roman" w:hAnsi="Times New Roman" w:cs="Times New Roman"/>
          <w:color w:val="000000" w:themeColor="text1"/>
          <w:lang w:bidi="fa-IR"/>
        </w:rPr>
        <w:t xml:space="preserve">effect size </w:t>
      </w:r>
      <w:r w:rsidR="00122C84" w:rsidRPr="0030659C">
        <w:rPr>
          <w:rFonts w:ascii="Times New Roman" w:hAnsi="Times New Roman" w:cs="Times New Roman"/>
          <w:color w:val="000000" w:themeColor="text1"/>
          <w:lang w:bidi="fa-IR"/>
        </w:rPr>
        <w:t>and MI rating</w:t>
      </w:r>
      <w:r w:rsidR="00BD7C15" w:rsidRPr="0030659C">
        <w:rPr>
          <w:rFonts w:ascii="Times New Roman" w:hAnsi="Times New Roman" w:cs="Times New Roman"/>
          <w:color w:val="000000" w:themeColor="text1"/>
          <w:lang w:bidi="fa-IR"/>
        </w:rPr>
        <w:t xml:space="preserve">, </w:t>
      </w:r>
      <w:r w:rsidR="002940AE" w:rsidRPr="0030659C">
        <w:rPr>
          <w:rFonts w:ascii="Times New Roman" w:hAnsi="Times New Roman" w:cs="Times New Roman"/>
          <w:color w:val="000000" w:themeColor="text1"/>
          <w:lang w:bidi="fa-IR"/>
        </w:rPr>
        <w:t xml:space="preserve">excluding </w:t>
      </w:r>
      <w:r w:rsidR="00BD7C15" w:rsidRPr="0030659C">
        <w:rPr>
          <w:rFonts w:ascii="Times New Roman" w:hAnsi="Times New Roman" w:cs="Times New Roman"/>
          <w:color w:val="000000" w:themeColor="text1"/>
          <w:lang w:bidi="fa-IR"/>
        </w:rPr>
        <w:t>Spatial</w:t>
      </w:r>
      <w:r w:rsidR="00C715B9" w:rsidRPr="0030659C">
        <w:rPr>
          <w:rFonts w:ascii="Times New Roman" w:hAnsi="Times New Roman" w:cs="Times New Roman"/>
          <w:color w:val="000000" w:themeColor="text1"/>
          <w:lang w:bidi="fa-IR"/>
        </w:rPr>
        <w:t>/Visual Intelligence</w:t>
      </w:r>
      <w:r w:rsidR="00DC3BBA" w:rsidRPr="0030659C">
        <w:rPr>
          <w:rFonts w:ascii="Times New Roman" w:hAnsi="Times New Roman" w:cs="Times New Roman"/>
          <w:color w:val="000000" w:themeColor="text1"/>
          <w:lang w:bidi="fa-IR"/>
        </w:rPr>
        <w:t>,</w:t>
      </w:r>
      <w:r w:rsidR="00C715B9" w:rsidRPr="0030659C">
        <w:rPr>
          <w:rFonts w:ascii="Times New Roman" w:hAnsi="Times New Roman" w:cs="Times New Roman"/>
          <w:color w:val="000000" w:themeColor="text1"/>
          <w:lang w:bidi="fa-IR"/>
        </w:rPr>
        <w:t xml:space="preserve"> other effect sizes are </w:t>
      </w:r>
      <w:r w:rsidR="00A743D9" w:rsidRPr="0030659C">
        <w:rPr>
          <w:rFonts w:ascii="Times New Roman" w:hAnsi="Times New Roman" w:cs="Times New Roman"/>
          <w:color w:val="000000" w:themeColor="text1"/>
          <w:lang w:bidi="fa-IR"/>
        </w:rPr>
        <w:t xml:space="preserve">significantly </w:t>
      </w:r>
      <w:r w:rsidR="00C715B9" w:rsidRPr="0030659C">
        <w:rPr>
          <w:rFonts w:ascii="Times New Roman" w:hAnsi="Times New Roman" w:cs="Times New Roman"/>
          <w:color w:val="000000" w:themeColor="text1"/>
          <w:lang w:bidi="fa-IR"/>
        </w:rPr>
        <w:t xml:space="preserve">different, i.e., Musical intelligence is the second in P-MMII but the last in </w:t>
      </w:r>
      <w:r w:rsidR="002C2F1D" w:rsidRPr="0030659C">
        <w:rPr>
          <w:rFonts w:ascii="Times New Roman" w:hAnsi="Times New Roman" w:cs="Times New Roman"/>
          <w:color w:val="000000" w:themeColor="text1"/>
          <w:lang w:bidi="fa-IR"/>
        </w:rPr>
        <w:t>P-MIDAST</w:t>
      </w:r>
      <w:r w:rsidR="00C715B9" w:rsidRPr="0030659C">
        <w:rPr>
          <w:rFonts w:ascii="Times New Roman" w:hAnsi="Times New Roman" w:cs="Times New Roman"/>
          <w:color w:val="000000" w:themeColor="text1"/>
          <w:lang w:bidi="fa-IR"/>
        </w:rPr>
        <w:t>. Moreover, the P-MMII data indic</w:t>
      </w:r>
      <w:r w:rsidR="00BD7C15" w:rsidRPr="0030659C">
        <w:rPr>
          <w:rFonts w:ascii="Times New Roman" w:hAnsi="Times New Roman" w:cs="Times New Roman"/>
          <w:color w:val="000000" w:themeColor="text1"/>
          <w:lang w:bidi="fa-IR"/>
        </w:rPr>
        <w:t>a</w:t>
      </w:r>
      <w:r w:rsidR="00C715B9" w:rsidRPr="0030659C">
        <w:rPr>
          <w:rFonts w:ascii="Times New Roman" w:hAnsi="Times New Roman" w:cs="Times New Roman"/>
          <w:color w:val="000000" w:themeColor="text1"/>
          <w:lang w:bidi="fa-IR"/>
        </w:rPr>
        <w:t xml:space="preserve">ted four Intelligences creating </w:t>
      </w:r>
      <w:r w:rsidR="00320EC6" w:rsidRPr="0030659C">
        <w:rPr>
          <w:rFonts w:ascii="Times New Roman" w:hAnsi="Times New Roman" w:cs="Times New Roman"/>
          <w:color w:val="000000" w:themeColor="text1"/>
          <w:lang w:bidi="fa-IR"/>
        </w:rPr>
        <w:t xml:space="preserve">female </w:t>
      </w:r>
      <w:r w:rsidR="00C715B9" w:rsidRPr="0030659C">
        <w:rPr>
          <w:rFonts w:ascii="Times New Roman" w:hAnsi="Times New Roman" w:cs="Times New Roman"/>
          <w:color w:val="000000" w:themeColor="text1"/>
          <w:lang w:bidi="fa-IR"/>
        </w:rPr>
        <w:t>effect</w:t>
      </w:r>
      <w:r w:rsidR="00A743D9" w:rsidRPr="0030659C">
        <w:rPr>
          <w:rFonts w:ascii="Times New Roman" w:hAnsi="Times New Roman" w:cs="Times New Roman"/>
          <w:color w:val="000000" w:themeColor="text1"/>
          <w:lang w:bidi="fa-IR"/>
        </w:rPr>
        <w:t xml:space="preserve"> whereas</w:t>
      </w:r>
      <w:r w:rsidR="00C715B9" w:rsidRPr="0030659C">
        <w:rPr>
          <w:rFonts w:ascii="Times New Roman" w:hAnsi="Times New Roman" w:cs="Times New Roman"/>
          <w:color w:val="000000" w:themeColor="text1"/>
          <w:lang w:bidi="fa-IR"/>
        </w:rPr>
        <w:t xml:space="preserve"> for the </w:t>
      </w:r>
      <w:r w:rsidR="002C2F1D" w:rsidRPr="0030659C">
        <w:rPr>
          <w:rFonts w:ascii="Times New Roman" w:hAnsi="Times New Roman" w:cs="Times New Roman"/>
          <w:color w:val="000000" w:themeColor="text1"/>
          <w:lang w:bidi="fa-IR"/>
        </w:rPr>
        <w:t>P-MIDAST</w:t>
      </w:r>
      <w:r w:rsidR="00C715B9" w:rsidRPr="0030659C">
        <w:rPr>
          <w:rFonts w:ascii="Times New Roman" w:hAnsi="Times New Roman" w:cs="Times New Roman"/>
          <w:color w:val="000000" w:themeColor="text1"/>
          <w:lang w:bidi="fa-IR"/>
        </w:rPr>
        <w:t>, there were only three intelligence</w:t>
      </w:r>
      <w:r w:rsidR="00122C84" w:rsidRPr="0030659C">
        <w:rPr>
          <w:rFonts w:ascii="Times New Roman" w:hAnsi="Times New Roman" w:cs="Times New Roman"/>
          <w:color w:val="000000" w:themeColor="text1"/>
          <w:lang w:bidi="fa-IR"/>
        </w:rPr>
        <w:t xml:space="preserve"> types</w:t>
      </w:r>
      <w:r w:rsidRPr="0030659C">
        <w:rPr>
          <w:rFonts w:ascii="Times New Roman" w:hAnsi="Times New Roman" w:cs="Times New Roman"/>
          <w:color w:val="000000" w:themeColor="text1"/>
          <w:lang w:bidi="fa-IR"/>
        </w:rPr>
        <w:t xml:space="preserve">. </w:t>
      </w:r>
      <w:r w:rsidR="0011046A" w:rsidRPr="0030659C">
        <w:rPr>
          <w:rFonts w:ascii="Times New Roman" w:hAnsi="Times New Roman" w:cs="Times New Roman"/>
          <w:color w:val="000000" w:themeColor="text1"/>
          <w:lang w:bidi="fa-IR"/>
        </w:rPr>
        <w:t>There was no gender effect in favor of males in the P-MIDAST, whereas in P-MMII</w:t>
      </w:r>
      <w:r w:rsidR="00EC72AC" w:rsidRPr="0030659C">
        <w:rPr>
          <w:rFonts w:ascii="Times New Roman" w:hAnsi="Times New Roman" w:cs="Times New Roman"/>
          <w:color w:val="000000" w:themeColor="text1"/>
          <w:lang w:bidi="fa-IR"/>
        </w:rPr>
        <w:t>, male</w:t>
      </w:r>
      <w:r w:rsidR="0011046A" w:rsidRPr="0030659C">
        <w:rPr>
          <w:rFonts w:ascii="Times New Roman" w:hAnsi="Times New Roman" w:cs="Times New Roman"/>
          <w:color w:val="000000" w:themeColor="text1"/>
          <w:lang w:bidi="fa-IR"/>
        </w:rPr>
        <w:t xml:space="preserve"> effect for</w:t>
      </w:r>
      <w:r w:rsidR="00C715B9" w:rsidRPr="0030659C">
        <w:rPr>
          <w:rFonts w:ascii="Times New Roman" w:hAnsi="Times New Roman" w:cs="Times New Roman"/>
          <w:color w:val="000000" w:themeColor="text1"/>
          <w:lang w:bidi="fa-IR"/>
        </w:rPr>
        <w:t xml:space="preserve"> Logical/</w:t>
      </w:r>
      <w:r w:rsidR="00BD7C15" w:rsidRPr="0030659C">
        <w:rPr>
          <w:rFonts w:ascii="Times New Roman" w:hAnsi="Times New Roman" w:cs="Times New Roman"/>
          <w:color w:val="000000" w:themeColor="text1"/>
          <w:lang w:bidi="fa-IR"/>
        </w:rPr>
        <w:t>M</w:t>
      </w:r>
      <w:r w:rsidR="00C715B9" w:rsidRPr="0030659C">
        <w:rPr>
          <w:rFonts w:ascii="Times New Roman" w:hAnsi="Times New Roman" w:cs="Times New Roman"/>
          <w:color w:val="000000" w:themeColor="text1"/>
          <w:lang w:bidi="fa-IR"/>
        </w:rPr>
        <w:t xml:space="preserve">athematical </w:t>
      </w:r>
      <w:r w:rsidR="0011046A" w:rsidRPr="0030659C">
        <w:rPr>
          <w:rFonts w:ascii="Times New Roman" w:hAnsi="Times New Roman" w:cs="Times New Roman"/>
          <w:color w:val="000000" w:themeColor="text1"/>
          <w:lang w:bidi="fa-IR"/>
        </w:rPr>
        <w:t xml:space="preserve">intelligence was observed. </w:t>
      </w:r>
      <w:r w:rsidR="002940AE" w:rsidRPr="0030659C">
        <w:rPr>
          <w:rFonts w:ascii="Times New Roman" w:hAnsi="Times New Roman" w:cs="Times New Roman"/>
          <w:color w:val="000000" w:themeColor="text1"/>
          <w:lang w:bidi="fa-IR"/>
        </w:rPr>
        <w:t xml:space="preserve"> Concerning </w:t>
      </w:r>
      <w:r w:rsidRPr="0030659C">
        <w:rPr>
          <w:rFonts w:ascii="Times New Roman" w:hAnsi="Times New Roman" w:cs="Times New Roman"/>
          <w:color w:val="000000" w:themeColor="text1"/>
        </w:rPr>
        <w:t>within- group highest ratings</w:t>
      </w:r>
      <w:r w:rsidRPr="0030659C">
        <w:rPr>
          <w:rFonts w:ascii="Times New Roman" w:hAnsi="Times New Roman" w:cs="Times New Roman"/>
          <w:color w:val="000000" w:themeColor="text1"/>
          <w:lang w:bidi="fa-IR"/>
        </w:rPr>
        <w:t xml:space="preserve"> (</w:t>
      </w:r>
      <w:r w:rsidR="002940AE" w:rsidRPr="0030659C">
        <w:rPr>
          <w:rFonts w:ascii="Times New Roman" w:hAnsi="Times New Roman" w:cs="Times New Roman"/>
          <w:color w:val="000000" w:themeColor="text1"/>
          <w:lang w:bidi="fa-IR"/>
        </w:rPr>
        <w:t>WGHR</w:t>
      </w:r>
      <w:r w:rsidRPr="0030659C">
        <w:rPr>
          <w:rFonts w:ascii="Times New Roman" w:hAnsi="Times New Roman" w:cs="Times New Roman"/>
          <w:color w:val="000000" w:themeColor="text1"/>
          <w:lang w:bidi="fa-IR"/>
        </w:rPr>
        <w:t>)</w:t>
      </w:r>
      <w:r w:rsidR="002940AE" w:rsidRPr="0030659C">
        <w:rPr>
          <w:rFonts w:ascii="Times New Roman" w:hAnsi="Times New Roman" w:cs="Times New Roman"/>
          <w:color w:val="000000" w:themeColor="text1"/>
          <w:lang w:bidi="fa-IR"/>
        </w:rPr>
        <w:t>, both tests</w:t>
      </w:r>
      <w:r w:rsidR="00A743D9" w:rsidRPr="0030659C">
        <w:rPr>
          <w:rFonts w:ascii="Times New Roman" w:hAnsi="Times New Roman" w:cs="Times New Roman"/>
          <w:color w:val="000000" w:themeColor="text1"/>
          <w:lang w:bidi="fa-IR"/>
        </w:rPr>
        <w:t xml:space="preserve"> yielded</w:t>
      </w:r>
      <w:r w:rsidR="002940AE" w:rsidRPr="0030659C">
        <w:rPr>
          <w:rFonts w:ascii="Times New Roman" w:hAnsi="Times New Roman" w:cs="Times New Roman"/>
          <w:color w:val="000000" w:themeColor="text1"/>
          <w:lang w:bidi="fa-IR"/>
        </w:rPr>
        <w:t xml:space="preserve"> </w:t>
      </w:r>
      <w:r w:rsidR="00A743D9" w:rsidRPr="0030659C">
        <w:rPr>
          <w:rFonts w:ascii="Times New Roman" w:hAnsi="Times New Roman" w:cs="Times New Roman"/>
          <w:color w:val="000000" w:themeColor="text1"/>
          <w:lang w:bidi="fa-IR"/>
        </w:rPr>
        <w:t>compatible data.</w:t>
      </w:r>
    </w:p>
    <w:p w14:paraId="03857146" w14:textId="3254002C" w:rsidR="00C54585" w:rsidRPr="0030659C" w:rsidRDefault="00393A51" w:rsidP="008110AE">
      <w:pPr>
        <w:pStyle w:val="ListParagraph"/>
        <w:numPr>
          <w:ilvl w:val="0"/>
          <w:numId w:val="18"/>
        </w:numPr>
        <w:spacing w:after="120" w:line="240" w:lineRule="auto"/>
        <w:jc w:val="both"/>
        <w:rPr>
          <w:rFonts w:ascii="Times New Roman" w:hAnsi="Times New Roman" w:cs="Times New Roman"/>
          <w:b/>
          <w:bCs/>
          <w:color w:val="000000" w:themeColor="text1"/>
        </w:rPr>
      </w:pPr>
      <w:r w:rsidRPr="00564E7D">
        <w:rPr>
          <w:rFonts w:asciiTheme="majorBidi" w:hAnsiTheme="majorBidi" w:cstheme="majorBidi"/>
          <w:b/>
          <w:bCs/>
        </w:rPr>
        <w:t>D</w:t>
      </w:r>
      <w:r w:rsidR="00261260" w:rsidRPr="00564E7D">
        <w:rPr>
          <w:rFonts w:asciiTheme="majorBidi" w:hAnsiTheme="majorBidi" w:cstheme="majorBidi"/>
          <w:b/>
          <w:bCs/>
        </w:rPr>
        <w:t>iscussion</w:t>
      </w:r>
      <w:r w:rsidR="00676A3F" w:rsidRPr="0030659C">
        <w:rPr>
          <w:rFonts w:ascii="Times New Roman" w:hAnsi="Times New Roman" w:cs="Times New Roman"/>
          <w:color w:val="000000" w:themeColor="text1"/>
        </w:rPr>
        <w:t xml:space="preserve"> </w:t>
      </w:r>
    </w:p>
    <w:p w14:paraId="1994F552" w14:textId="7DD034D1" w:rsidR="00F14D7F" w:rsidRPr="0030659C" w:rsidRDefault="00320EC6" w:rsidP="0030659C">
      <w:pPr>
        <w:spacing w:after="120" w:line="240" w:lineRule="auto"/>
        <w:ind w:left="115" w:right="72"/>
        <w:jc w:val="both"/>
        <w:rPr>
          <w:rFonts w:ascii="Times New Roman" w:hAnsi="Times New Roman" w:cs="Times New Roman"/>
          <w:color w:val="000000" w:themeColor="text1"/>
          <w:lang w:bidi="fa-IR"/>
        </w:rPr>
      </w:pPr>
      <w:r w:rsidRPr="0030659C">
        <w:rPr>
          <w:rFonts w:ascii="Times New Roman" w:hAnsi="Times New Roman" w:cs="Times New Roman"/>
          <w:color w:val="000000" w:themeColor="text1"/>
          <w:lang w:bidi="fa-IR"/>
        </w:rPr>
        <w:t>The</w:t>
      </w:r>
      <w:r w:rsidR="00A5106A" w:rsidRPr="0030659C">
        <w:rPr>
          <w:rFonts w:ascii="Times New Roman" w:hAnsi="Times New Roman" w:cs="Times New Roman"/>
          <w:color w:val="000000" w:themeColor="text1"/>
          <w:lang w:bidi="fa-IR"/>
        </w:rPr>
        <w:t xml:space="preserve"> results of the study are in line with </w:t>
      </w:r>
      <w:r w:rsidR="00935370" w:rsidRPr="0030659C">
        <w:rPr>
          <w:rFonts w:ascii="Times New Roman" w:hAnsi="Times New Roman" w:cs="Times New Roman"/>
          <w:color w:val="000000" w:themeColor="text1"/>
          <w:lang w:bidi="fa-IR"/>
        </w:rPr>
        <w:t>Zare-</w:t>
      </w:r>
      <w:r w:rsidR="00DE7FFA" w:rsidRPr="0030659C">
        <w:rPr>
          <w:rFonts w:ascii="Times New Roman" w:hAnsi="Times New Roman" w:cs="Times New Roman"/>
          <w:color w:val="000000" w:themeColor="text1"/>
          <w:lang w:bidi="fa-IR"/>
        </w:rPr>
        <w:t>Ee</w:t>
      </w:r>
      <w:r w:rsidR="00727ED9" w:rsidRPr="0030659C">
        <w:rPr>
          <w:rFonts w:ascii="Times New Roman" w:hAnsi="Times New Roman" w:cs="Times New Roman"/>
          <w:color w:val="000000" w:themeColor="text1"/>
          <w:lang w:bidi="fa-IR"/>
        </w:rPr>
        <w:t>,</w:t>
      </w:r>
      <w:r w:rsidR="00DE7FFA" w:rsidRPr="0030659C">
        <w:rPr>
          <w:rFonts w:ascii="Times New Roman" w:hAnsi="Times New Roman" w:cs="Times New Roman"/>
          <w:color w:val="000000" w:themeColor="text1"/>
          <w:lang w:bidi="fa-IR"/>
        </w:rPr>
        <w:t xml:space="preserve"> et al.</w:t>
      </w:r>
      <w:r w:rsidR="00935370" w:rsidRPr="0030659C">
        <w:rPr>
          <w:rFonts w:ascii="Times New Roman" w:hAnsi="Times New Roman" w:cs="Times New Roman"/>
          <w:color w:val="000000" w:themeColor="text1"/>
          <w:lang w:bidi="fa-IR"/>
        </w:rPr>
        <w:t xml:space="preserve"> (2015)</w:t>
      </w:r>
      <w:r w:rsidR="00F853E1" w:rsidRPr="0030659C">
        <w:rPr>
          <w:rFonts w:ascii="Times New Roman" w:hAnsi="Times New Roman" w:cs="Times New Roman"/>
          <w:color w:val="000000" w:themeColor="text1"/>
          <w:lang w:bidi="fa-IR"/>
        </w:rPr>
        <w:t xml:space="preserve"> and Hajhashemi</w:t>
      </w:r>
      <w:r w:rsidR="00727ED9" w:rsidRPr="0030659C">
        <w:rPr>
          <w:rFonts w:ascii="Times New Roman" w:hAnsi="Times New Roman" w:cs="Times New Roman"/>
          <w:color w:val="000000" w:themeColor="text1"/>
          <w:lang w:bidi="fa-IR"/>
        </w:rPr>
        <w:t>,</w:t>
      </w:r>
      <w:r w:rsidR="00DE7FFA" w:rsidRPr="0030659C">
        <w:rPr>
          <w:rFonts w:ascii="Times New Roman" w:hAnsi="Times New Roman" w:cs="Times New Roman"/>
          <w:color w:val="000000" w:themeColor="text1"/>
          <w:lang w:bidi="fa-IR"/>
        </w:rPr>
        <w:t xml:space="preserve"> et al. </w:t>
      </w:r>
      <w:r w:rsidR="00935370" w:rsidRPr="0030659C">
        <w:rPr>
          <w:rFonts w:ascii="Times New Roman" w:hAnsi="Times New Roman" w:cs="Times New Roman"/>
          <w:color w:val="000000" w:themeColor="text1"/>
          <w:lang w:bidi="fa-IR"/>
        </w:rPr>
        <w:t>(2012)</w:t>
      </w:r>
      <w:r w:rsidR="00CE7D16" w:rsidRPr="0030659C">
        <w:rPr>
          <w:rFonts w:ascii="Times New Roman" w:hAnsi="Times New Roman" w:cs="Times New Roman"/>
          <w:color w:val="000000" w:themeColor="text1"/>
          <w:lang w:bidi="fa-IR"/>
        </w:rPr>
        <w:t>, with</w:t>
      </w:r>
      <w:r w:rsidR="00F853E1" w:rsidRPr="0030659C">
        <w:rPr>
          <w:rFonts w:ascii="Times New Roman" w:hAnsi="Times New Roman" w:cs="Times New Roman"/>
          <w:color w:val="000000" w:themeColor="text1"/>
          <w:lang w:bidi="fa-IR"/>
        </w:rPr>
        <w:t xml:space="preserve"> </w:t>
      </w:r>
      <w:r w:rsidR="00C54585" w:rsidRPr="0030659C">
        <w:rPr>
          <w:rFonts w:ascii="Times New Roman" w:hAnsi="Times New Roman" w:cs="Times New Roman"/>
          <w:color w:val="000000" w:themeColor="text1"/>
          <w:lang w:bidi="fa-IR"/>
        </w:rPr>
        <w:t>MMII</w:t>
      </w:r>
      <w:r w:rsidR="00F853E1" w:rsidRPr="0030659C">
        <w:rPr>
          <w:rFonts w:ascii="Times New Roman" w:hAnsi="Times New Roman" w:cs="Times New Roman"/>
          <w:color w:val="000000" w:themeColor="text1"/>
          <w:lang w:bidi="fa-IR"/>
        </w:rPr>
        <w:t xml:space="preserve"> for their instrumentation</w:t>
      </w:r>
      <w:r w:rsidR="00935370" w:rsidRPr="0030659C">
        <w:rPr>
          <w:rFonts w:ascii="Times New Roman" w:hAnsi="Times New Roman" w:cs="Times New Roman"/>
          <w:color w:val="000000" w:themeColor="text1"/>
          <w:lang w:bidi="fa-IR"/>
        </w:rPr>
        <w:t>, and Sadeghi (2013)</w:t>
      </w:r>
      <w:r w:rsidR="00C54585" w:rsidRPr="0030659C">
        <w:rPr>
          <w:rFonts w:ascii="Times New Roman" w:hAnsi="Times New Roman" w:cs="Times New Roman"/>
          <w:color w:val="000000" w:themeColor="text1"/>
          <w:lang w:bidi="fa-IR"/>
        </w:rPr>
        <w:t xml:space="preserve"> </w:t>
      </w:r>
      <w:r w:rsidR="00F853E1" w:rsidRPr="0030659C">
        <w:rPr>
          <w:rFonts w:ascii="Times New Roman" w:hAnsi="Times New Roman" w:cs="Times New Roman"/>
          <w:color w:val="000000" w:themeColor="text1"/>
          <w:lang w:bidi="fa-IR"/>
        </w:rPr>
        <w:t xml:space="preserve">using Christion </w:t>
      </w:r>
      <w:r w:rsidR="00C54585" w:rsidRPr="0030659C">
        <w:rPr>
          <w:rFonts w:ascii="Times New Roman" w:hAnsi="Times New Roman" w:cs="Times New Roman"/>
          <w:color w:val="000000" w:themeColor="text1"/>
          <w:lang w:bidi="fa-IR"/>
        </w:rPr>
        <w:t>MII</w:t>
      </w:r>
      <w:r w:rsidR="00935370" w:rsidRPr="0030659C">
        <w:rPr>
          <w:rFonts w:ascii="Times New Roman" w:hAnsi="Times New Roman" w:cs="Times New Roman"/>
          <w:color w:val="000000" w:themeColor="text1"/>
          <w:lang w:bidi="fa-IR"/>
        </w:rPr>
        <w:t xml:space="preserve">, </w:t>
      </w:r>
      <w:r w:rsidR="00F853E1" w:rsidRPr="0030659C">
        <w:rPr>
          <w:rFonts w:ascii="Times New Roman" w:hAnsi="Times New Roman" w:cs="Times New Roman"/>
          <w:color w:val="000000" w:themeColor="text1"/>
          <w:lang w:bidi="fa-IR"/>
        </w:rPr>
        <w:t>which indicated</w:t>
      </w:r>
      <w:r w:rsidR="00935370" w:rsidRPr="0030659C">
        <w:rPr>
          <w:rFonts w:ascii="Times New Roman" w:hAnsi="Times New Roman" w:cs="Times New Roman"/>
          <w:color w:val="000000" w:themeColor="text1"/>
          <w:lang w:bidi="fa-IR"/>
        </w:rPr>
        <w:t xml:space="preserve"> Iranian female students had an overall higher </w:t>
      </w:r>
      <w:r w:rsidR="00F853E1" w:rsidRPr="0030659C">
        <w:rPr>
          <w:rFonts w:ascii="Times New Roman" w:hAnsi="Times New Roman" w:cs="Times New Roman"/>
          <w:color w:val="000000" w:themeColor="text1"/>
          <w:lang w:bidi="fa-IR"/>
        </w:rPr>
        <w:t xml:space="preserve">MI </w:t>
      </w:r>
      <w:r w:rsidR="00935370" w:rsidRPr="0030659C">
        <w:rPr>
          <w:rFonts w:ascii="Times New Roman" w:hAnsi="Times New Roman" w:cs="Times New Roman"/>
          <w:color w:val="000000" w:themeColor="text1"/>
          <w:lang w:bidi="fa-IR"/>
        </w:rPr>
        <w:t>self-estimation</w:t>
      </w:r>
      <w:r w:rsidR="00D52D76" w:rsidRPr="0030659C">
        <w:rPr>
          <w:rFonts w:ascii="Times New Roman" w:hAnsi="Times New Roman" w:cs="Times New Roman"/>
          <w:color w:val="000000" w:themeColor="text1"/>
          <w:lang w:bidi="fa-IR"/>
        </w:rPr>
        <w:t xml:space="preserve">. </w:t>
      </w:r>
      <w:r w:rsidR="002A7410" w:rsidRPr="0030659C">
        <w:rPr>
          <w:rFonts w:ascii="Times New Roman" w:hAnsi="Times New Roman" w:cs="Times New Roman"/>
          <w:color w:val="000000" w:themeColor="text1"/>
          <w:lang w:bidi="fa-IR"/>
        </w:rPr>
        <w:t>However,</w:t>
      </w:r>
      <w:r w:rsidR="006324CF" w:rsidRPr="0030659C">
        <w:rPr>
          <w:rFonts w:ascii="Times New Roman" w:hAnsi="Times New Roman" w:cs="Times New Roman"/>
          <w:color w:val="000000" w:themeColor="text1"/>
          <w:lang w:bidi="fa-IR"/>
        </w:rPr>
        <w:t xml:space="preserve"> </w:t>
      </w:r>
      <w:r w:rsidR="002A7410" w:rsidRPr="0030659C">
        <w:rPr>
          <w:rFonts w:ascii="Times New Roman" w:hAnsi="Times New Roman" w:cs="Times New Roman"/>
          <w:color w:val="000000" w:themeColor="text1"/>
          <w:lang w:bidi="fa-IR"/>
        </w:rPr>
        <w:t>Zare-Ee</w:t>
      </w:r>
      <w:r w:rsidR="00727ED9" w:rsidRPr="0030659C">
        <w:rPr>
          <w:rFonts w:ascii="Times New Roman" w:hAnsi="Times New Roman" w:cs="Times New Roman"/>
          <w:color w:val="000000" w:themeColor="text1"/>
          <w:lang w:bidi="fa-IR"/>
        </w:rPr>
        <w:t>,</w:t>
      </w:r>
      <w:r w:rsidR="002A7410" w:rsidRPr="0030659C">
        <w:rPr>
          <w:rFonts w:ascii="Times New Roman" w:hAnsi="Times New Roman" w:cs="Times New Roman"/>
          <w:color w:val="000000" w:themeColor="text1"/>
          <w:lang w:bidi="fa-IR"/>
        </w:rPr>
        <w:t xml:space="preserve"> et al. found Interpersonal </w:t>
      </w:r>
      <w:r w:rsidR="006324CF" w:rsidRPr="0030659C">
        <w:rPr>
          <w:rFonts w:ascii="Times New Roman" w:hAnsi="Times New Roman" w:cs="Times New Roman"/>
          <w:color w:val="000000" w:themeColor="text1"/>
          <w:lang w:bidi="fa-IR"/>
        </w:rPr>
        <w:t>Intelligence</w:t>
      </w:r>
      <w:r w:rsidR="002A7410" w:rsidRPr="0030659C">
        <w:rPr>
          <w:rFonts w:ascii="Times New Roman" w:hAnsi="Times New Roman" w:cs="Times New Roman"/>
          <w:color w:val="000000" w:themeColor="text1"/>
          <w:lang w:bidi="fa-IR"/>
        </w:rPr>
        <w:t xml:space="preserve"> </w:t>
      </w:r>
      <w:r w:rsidR="00F8674C" w:rsidRPr="0030659C">
        <w:rPr>
          <w:rFonts w:ascii="Times New Roman" w:hAnsi="Times New Roman" w:cs="Times New Roman"/>
          <w:color w:val="000000" w:themeColor="text1"/>
          <w:lang w:bidi="fa-IR"/>
        </w:rPr>
        <w:t xml:space="preserve">male </w:t>
      </w:r>
      <w:r w:rsidR="002A7410" w:rsidRPr="0030659C">
        <w:rPr>
          <w:rFonts w:ascii="Times New Roman" w:hAnsi="Times New Roman" w:cs="Times New Roman"/>
          <w:color w:val="000000" w:themeColor="text1"/>
          <w:lang w:bidi="fa-IR"/>
        </w:rPr>
        <w:t xml:space="preserve">effect whereas neither the P-MIDAST nor </w:t>
      </w:r>
      <w:r w:rsidR="00F8674C" w:rsidRPr="0030659C">
        <w:rPr>
          <w:rFonts w:ascii="Times New Roman" w:hAnsi="Times New Roman" w:cs="Times New Roman"/>
          <w:color w:val="000000" w:themeColor="text1"/>
          <w:lang w:bidi="fa-IR"/>
        </w:rPr>
        <w:t>P-</w:t>
      </w:r>
      <w:r w:rsidR="002A7410" w:rsidRPr="0030659C">
        <w:rPr>
          <w:rFonts w:ascii="Times New Roman" w:hAnsi="Times New Roman" w:cs="Times New Roman"/>
          <w:color w:val="000000" w:themeColor="text1"/>
          <w:lang w:bidi="fa-IR"/>
        </w:rPr>
        <w:t xml:space="preserve">MMII results in this </w:t>
      </w:r>
      <w:r w:rsidR="006324CF" w:rsidRPr="0030659C">
        <w:rPr>
          <w:rFonts w:ascii="Times New Roman" w:hAnsi="Times New Roman" w:cs="Times New Roman"/>
          <w:color w:val="000000" w:themeColor="text1"/>
          <w:lang w:bidi="fa-IR"/>
        </w:rPr>
        <w:t xml:space="preserve">study </w:t>
      </w:r>
      <w:r w:rsidR="00F853E1" w:rsidRPr="0030659C">
        <w:rPr>
          <w:rFonts w:ascii="Times New Roman" w:hAnsi="Times New Roman" w:cs="Times New Roman"/>
          <w:color w:val="000000" w:themeColor="text1"/>
          <w:lang w:bidi="fa-IR"/>
        </w:rPr>
        <w:t>revealed</w:t>
      </w:r>
      <w:r w:rsidR="006324CF" w:rsidRPr="0030659C">
        <w:rPr>
          <w:rFonts w:ascii="Times New Roman" w:hAnsi="Times New Roman" w:cs="Times New Roman"/>
          <w:color w:val="000000" w:themeColor="text1"/>
          <w:lang w:bidi="fa-IR"/>
        </w:rPr>
        <w:t xml:space="preserve"> </w:t>
      </w:r>
      <w:r w:rsidR="00C54585" w:rsidRPr="0030659C">
        <w:rPr>
          <w:rFonts w:ascii="Times New Roman" w:hAnsi="Times New Roman" w:cs="Times New Roman"/>
          <w:color w:val="000000" w:themeColor="text1"/>
          <w:lang w:bidi="fa-IR"/>
        </w:rPr>
        <w:t xml:space="preserve">such </w:t>
      </w:r>
      <w:r w:rsidR="006324CF" w:rsidRPr="0030659C">
        <w:rPr>
          <w:rFonts w:ascii="Times New Roman" w:hAnsi="Times New Roman" w:cs="Times New Roman"/>
          <w:color w:val="000000" w:themeColor="text1"/>
          <w:lang w:bidi="fa-IR"/>
        </w:rPr>
        <w:t>gender effect.  The results of P-MMII of the present study are partially in line with Hajhashemi</w:t>
      </w:r>
      <w:r w:rsidR="00727ED9" w:rsidRPr="0030659C">
        <w:rPr>
          <w:rFonts w:ascii="Times New Roman" w:hAnsi="Times New Roman" w:cs="Times New Roman"/>
          <w:color w:val="000000" w:themeColor="text1"/>
          <w:lang w:bidi="fa-IR"/>
        </w:rPr>
        <w:t>,</w:t>
      </w:r>
      <w:r w:rsidR="006324CF" w:rsidRPr="0030659C">
        <w:rPr>
          <w:rFonts w:ascii="Times New Roman" w:hAnsi="Times New Roman" w:cs="Times New Roman"/>
          <w:color w:val="000000" w:themeColor="text1"/>
          <w:lang w:bidi="fa-IR"/>
        </w:rPr>
        <w:t xml:space="preserve"> et al. in that both indicated Bodily/Kinesthetic female effect. </w:t>
      </w:r>
      <w:r w:rsidR="00777FEB" w:rsidRPr="0030659C">
        <w:rPr>
          <w:rFonts w:ascii="Times New Roman" w:hAnsi="Times New Roman" w:cs="Times New Roman"/>
          <w:color w:val="000000" w:themeColor="text1"/>
          <w:lang w:bidi="fa-IR"/>
        </w:rPr>
        <w:t>But</w:t>
      </w:r>
      <w:r w:rsidR="00CE7D16" w:rsidRPr="0030659C">
        <w:rPr>
          <w:rFonts w:ascii="Times New Roman" w:hAnsi="Times New Roman" w:cs="Times New Roman"/>
          <w:color w:val="000000" w:themeColor="text1"/>
          <w:lang w:bidi="fa-IR"/>
        </w:rPr>
        <w:t xml:space="preserve">, </w:t>
      </w:r>
      <w:r w:rsidR="00777FEB" w:rsidRPr="0030659C">
        <w:rPr>
          <w:rFonts w:ascii="Times New Roman" w:hAnsi="Times New Roman" w:cs="Times New Roman"/>
          <w:color w:val="000000" w:themeColor="text1"/>
          <w:lang w:bidi="fa-IR"/>
        </w:rPr>
        <w:t xml:space="preserve">the findings of P-MIDAST </w:t>
      </w:r>
      <w:r w:rsidR="00CE7D16" w:rsidRPr="0030659C">
        <w:rPr>
          <w:rFonts w:ascii="Times New Roman" w:hAnsi="Times New Roman" w:cs="Times New Roman"/>
          <w:color w:val="000000" w:themeColor="text1"/>
          <w:lang w:bidi="fa-IR"/>
        </w:rPr>
        <w:t>in</w:t>
      </w:r>
      <w:r w:rsidR="00777FEB" w:rsidRPr="0030659C">
        <w:rPr>
          <w:rFonts w:ascii="Times New Roman" w:hAnsi="Times New Roman" w:cs="Times New Roman"/>
          <w:color w:val="000000" w:themeColor="text1"/>
          <w:lang w:bidi="fa-IR"/>
        </w:rPr>
        <w:t xml:space="preserve"> this </w:t>
      </w:r>
      <w:r w:rsidR="009C2F53" w:rsidRPr="0030659C">
        <w:rPr>
          <w:rFonts w:ascii="Times New Roman" w:hAnsi="Times New Roman" w:cs="Times New Roman"/>
          <w:color w:val="000000" w:themeColor="text1"/>
          <w:lang w:bidi="fa-IR"/>
        </w:rPr>
        <w:t>article</w:t>
      </w:r>
      <w:r w:rsidR="00777FEB" w:rsidRPr="0030659C">
        <w:rPr>
          <w:rFonts w:ascii="Times New Roman" w:hAnsi="Times New Roman" w:cs="Times New Roman"/>
          <w:color w:val="000000" w:themeColor="text1"/>
          <w:lang w:bidi="fa-IR"/>
        </w:rPr>
        <w:t xml:space="preserve"> are not in </w:t>
      </w:r>
      <w:r w:rsidR="00CE7D16" w:rsidRPr="0030659C">
        <w:rPr>
          <w:rFonts w:ascii="Times New Roman" w:hAnsi="Times New Roman" w:cs="Times New Roman"/>
          <w:color w:val="000000" w:themeColor="text1"/>
          <w:lang w:bidi="fa-IR"/>
        </w:rPr>
        <w:t>accordance</w:t>
      </w:r>
      <w:r w:rsidR="00777FEB" w:rsidRPr="0030659C">
        <w:rPr>
          <w:rFonts w:ascii="Times New Roman" w:hAnsi="Times New Roman" w:cs="Times New Roman"/>
          <w:color w:val="000000" w:themeColor="text1"/>
          <w:lang w:bidi="fa-IR"/>
        </w:rPr>
        <w:t xml:space="preserve"> with Hajhashemi</w:t>
      </w:r>
      <w:r w:rsidR="00727ED9" w:rsidRPr="0030659C">
        <w:rPr>
          <w:rFonts w:ascii="Times New Roman" w:hAnsi="Times New Roman" w:cs="Times New Roman"/>
          <w:color w:val="000000" w:themeColor="text1"/>
          <w:lang w:bidi="fa-IR"/>
        </w:rPr>
        <w:t>,</w:t>
      </w:r>
      <w:r w:rsidR="00777FEB" w:rsidRPr="0030659C">
        <w:rPr>
          <w:rFonts w:ascii="Times New Roman" w:hAnsi="Times New Roman" w:cs="Times New Roman"/>
          <w:color w:val="000000" w:themeColor="text1"/>
          <w:lang w:bidi="fa-IR"/>
        </w:rPr>
        <w:t xml:space="preserve"> et al</w:t>
      </w:r>
      <w:r w:rsidR="00CE7D16" w:rsidRPr="0030659C">
        <w:rPr>
          <w:rFonts w:ascii="Times New Roman" w:hAnsi="Times New Roman" w:cs="Times New Roman"/>
          <w:color w:val="000000" w:themeColor="text1"/>
          <w:lang w:bidi="fa-IR"/>
        </w:rPr>
        <w:t>.</w:t>
      </w:r>
    </w:p>
    <w:p w14:paraId="37F44E98" w14:textId="7F7D1D0B" w:rsidR="00F14D7F" w:rsidRPr="0030659C" w:rsidRDefault="00F8674C" w:rsidP="0030659C">
      <w:pPr>
        <w:spacing w:after="120" w:line="240" w:lineRule="auto"/>
        <w:ind w:left="115" w:right="72" w:firstLine="562"/>
        <w:jc w:val="both"/>
        <w:rPr>
          <w:rFonts w:ascii="Times New Roman" w:hAnsi="Times New Roman" w:cs="Times New Roman"/>
          <w:color w:val="000000" w:themeColor="text1"/>
          <w:lang w:bidi="fa-IR"/>
        </w:rPr>
      </w:pPr>
      <w:r w:rsidRPr="0030659C">
        <w:rPr>
          <w:rFonts w:ascii="Times New Roman" w:hAnsi="Times New Roman" w:cs="Times New Roman"/>
          <w:color w:val="000000" w:themeColor="text1"/>
          <w:lang w:bidi="fa-IR"/>
        </w:rPr>
        <w:t>T</w:t>
      </w:r>
      <w:r w:rsidR="00935370" w:rsidRPr="0030659C">
        <w:rPr>
          <w:rFonts w:ascii="Times New Roman" w:hAnsi="Times New Roman" w:cs="Times New Roman"/>
          <w:color w:val="000000" w:themeColor="text1"/>
          <w:lang w:bidi="fa-IR"/>
        </w:rPr>
        <w:t xml:space="preserve">he findings </w:t>
      </w:r>
      <w:r w:rsidRPr="0030659C">
        <w:rPr>
          <w:rFonts w:ascii="Times New Roman" w:hAnsi="Times New Roman" w:cs="Times New Roman"/>
          <w:color w:val="000000" w:themeColor="text1"/>
          <w:lang w:bidi="fa-IR"/>
        </w:rPr>
        <w:t xml:space="preserve">of this </w:t>
      </w:r>
      <w:r w:rsidR="009C2F53" w:rsidRPr="0030659C">
        <w:rPr>
          <w:rFonts w:ascii="Times New Roman" w:hAnsi="Times New Roman" w:cs="Times New Roman"/>
          <w:color w:val="000000" w:themeColor="text1"/>
          <w:lang w:bidi="fa-IR"/>
        </w:rPr>
        <w:t>article</w:t>
      </w:r>
      <w:r w:rsidRPr="0030659C">
        <w:rPr>
          <w:rFonts w:ascii="Times New Roman" w:hAnsi="Times New Roman" w:cs="Times New Roman"/>
          <w:color w:val="000000" w:themeColor="text1"/>
          <w:lang w:bidi="fa-IR"/>
        </w:rPr>
        <w:t xml:space="preserve"> </w:t>
      </w:r>
      <w:r w:rsidR="00CE7D16" w:rsidRPr="0030659C">
        <w:rPr>
          <w:rFonts w:ascii="Times New Roman" w:hAnsi="Times New Roman" w:cs="Times New Roman"/>
          <w:color w:val="000000" w:themeColor="text1"/>
          <w:lang w:bidi="fa-IR"/>
        </w:rPr>
        <w:t>do not accord</w:t>
      </w:r>
      <w:r w:rsidR="00935370" w:rsidRPr="0030659C">
        <w:rPr>
          <w:rFonts w:ascii="Times New Roman" w:hAnsi="Times New Roman" w:cs="Times New Roman"/>
          <w:color w:val="000000" w:themeColor="text1"/>
          <w:lang w:bidi="fa-IR"/>
        </w:rPr>
        <w:t xml:space="preserve"> with </w:t>
      </w:r>
      <w:r w:rsidR="00320EC6" w:rsidRPr="0030659C">
        <w:rPr>
          <w:rFonts w:ascii="Times New Roman" w:hAnsi="Times New Roman" w:cs="Times New Roman"/>
          <w:color w:val="000000" w:themeColor="text1"/>
          <w:lang w:bidi="fa-IR"/>
        </w:rPr>
        <w:t xml:space="preserve">the results of </w:t>
      </w:r>
      <w:r w:rsidR="00935370" w:rsidRPr="0030659C">
        <w:rPr>
          <w:rFonts w:ascii="Times New Roman" w:hAnsi="Times New Roman" w:cs="Times New Roman"/>
          <w:color w:val="000000" w:themeColor="text1"/>
          <w:lang w:bidi="fa-IR"/>
        </w:rPr>
        <w:t>Furnham</w:t>
      </w:r>
      <w:r w:rsidR="00727ED9" w:rsidRPr="0030659C">
        <w:rPr>
          <w:rFonts w:ascii="Times New Roman" w:hAnsi="Times New Roman" w:cs="Times New Roman"/>
          <w:color w:val="000000" w:themeColor="text1"/>
          <w:lang w:bidi="fa-IR"/>
        </w:rPr>
        <w:t>,</w:t>
      </w:r>
      <w:r w:rsidR="00DE7FFA" w:rsidRPr="0030659C">
        <w:rPr>
          <w:rFonts w:ascii="Times New Roman" w:hAnsi="Times New Roman" w:cs="Times New Roman"/>
          <w:color w:val="000000" w:themeColor="text1"/>
          <w:lang w:bidi="fa-IR"/>
        </w:rPr>
        <w:t xml:space="preserve"> et al.</w:t>
      </w:r>
      <w:r w:rsidR="00935370" w:rsidRPr="0030659C">
        <w:rPr>
          <w:rFonts w:ascii="Times New Roman" w:hAnsi="Times New Roman" w:cs="Times New Roman"/>
          <w:color w:val="000000" w:themeColor="text1"/>
          <w:lang w:bidi="fa-IR"/>
        </w:rPr>
        <w:t xml:space="preserve"> (2002</w:t>
      </w:r>
      <w:r w:rsidR="00320EC6" w:rsidRPr="0030659C">
        <w:rPr>
          <w:rFonts w:ascii="Times New Roman" w:hAnsi="Times New Roman" w:cs="Times New Roman"/>
          <w:color w:val="000000" w:themeColor="text1"/>
          <w:lang w:bidi="fa-IR"/>
        </w:rPr>
        <w:t>)</w:t>
      </w:r>
      <w:r w:rsidR="00CE7D16" w:rsidRPr="0030659C">
        <w:rPr>
          <w:rFonts w:ascii="Times New Roman" w:hAnsi="Times New Roman" w:cs="Times New Roman"/>
          <w:color w:val="000000" w:themeColor="text1"/>
          <w:lang w:bidi="fa-IR"/>
        </w:rPr>
        <w:t>-conducted in Iran-with</w:t>
      </w:r>
      <w:r w:rsidR="00964C9E" w:rsidRPr="0030659C">
        <w:rPr>
          <w:rFonts w:ascii="Times New Roman" w:hAnsi="Times New Roman" w:cs="Times New Roman"/>
          <w:color w:val="000000" w:themeColor="text1"/>
          <w:lang w:bidi="fa-IR"/>
        </w:rPr>
        <w:t xml:space="preserve"> FCMIQ as their instrument. While th</w:t>
      </w:r>
      <w:r w:rsidR="00BE1DB6" w:rsidRPr="0030659C">
        <w:rPr>
          <w:rFonts w:ascii="Times New Roman" w:hAnsi="Times New Roman" w:cs="Times New Roman"/>
          <w:color w:val="000000" w:themeColor="text1"/>
          <w:lang w:bidi="fa-IR"/>
        </w:rPr>
        <w:t>e present</w:t>
      </w:r>
      <w:r w:rsidR="00964C9E" w:rsidRPr="0030659C">
        <w:rPr>
          <w:rFonts w:ascii="Times New Roman" w:hAnsi="Times New Roman" w:cs="Times New Roman"/>
          <w:color w:val="000000" w:themeColor="text1"/>
          <w:lang w:bidi="fa-IR"/>
        </w:rPr>
        <w:t xml:space="preserve"> </w:t>
      </w:r>
      <w:r w:rsidR="00CE7D16" w:rsidRPr="0030659C">
        <w:rPr>
          <w:rFonts w:ascii="Times New Roman" w:hAnsi="Times New Roman" w:cs="Times New Roman"/>
          <w:color w:val="000000" w:themeColor="text1"/>
          <w:lang w:bidi="fa-IR"/>
        </w:rPr>
        <w:t>article</w:t>
      </w:r>
      <w:r w:rsidR="00053B26" w:rsidRPr="0030659C">
        <w:rPr>
          <w:rFonts w:ascii="Times New Roman" w:hAnsi="Times New Roman" w:cs="Times New Roman"/>
          <w:color w:val="000000" w:themeColor="text1"/>
          <w:lang w:bidi="fa-IR"/>
        </w:rPr>
        <w:t xml:space="preserve"> </w:t>
      </w:r>
      <w:r w:rsidR="00964C9E" w:rsidRPr="0030659C">
        <w:rPr>
          <w:rFonts w:ascii="Times New Roman" w:hAnsi="Times New Roman" w:cs="Times New Roman"/>
          <w:color w:val="000000" w:themeColor="text1"/>
          <w:lang w:bidi="fa-IR"/>
        </w:rPr>
        <w:t>indicate</w:t>
      </w:r>
      <w:r w:rsidR="00CE7D16" w:rsidRPr="0030659C">
        <w:rPr>
          <w:rFonts w:ascii="Times New Roman" w:hAnsi="Times New Roman" w:cs="Times New Roman"/>
          <w:color w:val="000000" w:themeColor="text1"/>
          <w:lang w:bidi="fa-IR"/>
        </w:rPr>
        <w:t>d</w:t>
      </w:r>
      <w:r w:rsidR="00964C9E" w:rsidRPr="0030659C">
        <w:rPr>
          <w:rFonts w:ascii="Times New Roman" w:hAnsi="Times New Roman" w:cs="Times New Roman"/>
          <w:color w:val="000000" w:themeColor="text1"/>
          <w:lang w:bidi="fa-IR"/>
        </w:rPr>
        <w:t xml:space="preserve"> an overall higher female MI self-estimation, </w:t>
      </w:r>
      <w:r w:rsidR="00EB5DA7" w:rsidRPr="0030659C">
        <w:rPr>
          <w:rFonts w:ascii="Times New Roman" w:hAnsi="Times New Roman" w:cs="Times New Roman"/>
          <w:color w:val="000000" w:themeColor="text1"/>
          <w:lang w:bidi="fa-IR"/>
        </w:rPr>
        <w:t>Furnham</w:t>
      </w:r>
      <w:r w:rsidR="00727ED9" w:rsidRPr="0030659C">
        <w:rPr>
          <w:rFonts w:ascii="Times New Roman" w:hAnsi="Times New Roman" w:cs="Times New Roman"/>
          <w:color w:val="000000" w:themeColor="text1"/>
          <w:lang w:bidi="fa-IR"/>
        </w:rPr>
        <w:t>,</w:t>
      </w:r>
      <w:r w:rsidR="00EB5DA7" w:rsidRPr="0030659C">
        <w:rPr>
          <w:rFonts w:ascii="Times New Roman" w:hAnsi="Times New Roman" w:cs="Times New Roman"/>
          <w:color w:val="000000" w:themeColor="text1"/>
          <w:lang w:bidi="fa-IR"/>
        </w:rPr>
        <w:t xml:space="preserve"> et al. </w:t>
      </w:r>
      <w:r w:rsidR="0011046A" w:rsidRPr="0030659C">
        <w:rPr>
          <w:rFonts w:ascii="Times New Roman" w:hAnsi="Times New Roman" w:cs="Times New Roman"/>
          <w:color w:val="000000" w:themeColor="text1"/>
          <w:lang w:bidi="fa-IR"/>
        </w:rPr>
        <w:t xml:space="preserve"> </w:t>
      </w:r>
      <w:proofErr w:type="gramStart"/>
      <w:r w:rsidR="0011046A" w:rsidRPr="0030659C">
        <w:rPr>
          <w:rFonts w:ascii="Times New Roman" w:hAnsi="Times New Roman" w:cs="Times New Roman"/>
          <w:color w:val="000000" w:themeColor="text1"/>
          <w:lang w:bidi="fa-IR"/>
        </w:rPr>
        <w:t>observed</w:t>
      </w:r>
      <w:proofErr w:type="gramEnd"/>
      <w:r w:rsidR="004F6364" w:rsidRPr="0030659C">
        <w:rPr>
          <w:rFonts w:ascii="Times New Roman" w:hAnsi="Times New Roman" w:cs="Times New Roman"/>
          <w:color w:val="000000" w:themeColor="text1"/>
          <w:lang w:bidi="fa-IR"/>
        </w:rPr>
        <w:t xml:space="preserve"> an overall higher </w:t>
      </w:r>
      <w:r w:rsidR="00CE7D16" w:rsidRPr="0030659C">
        <w:rPr>
          <w:rFonts w:ascii="Times New Roman" w:hAnsi="Times New Roman" w:cs="Times New Roman"/>
          <w:color w:val="000000" w:themeColor="text1"/>
          <w:lang w:bidi="fa-IR"/>
        </w:rPr>
        <w:t xml:space="preserve">male </w:t>
      </w:r>
      <w:r w:rsidR="004F6364" w:rsidRPr="0030659C">
        <w:rPr>
          <w:rFonts w:ascii="Times New Roman" w:hAnsi="Times New Roman" w:cs="Times New Roman"/>
          <w:color w:val="000000" w:themeColor="text1"/>
          <w:lang w:bidi="fa-IR"/>
        </w:rPr>
        <w:t>MI self-estimation.</w:t>
      </w:r>
      <w:r w:rsidR="00F02741" w:rsidRPr="0030659C">
        <w:rPr>
          <w:rFonts w:ascii="Times New Roman" w:hAnsi="Times New Roman" w:cs="Times New Roman"/>
          <w:color w:val="000000" w:themeColor="text1"/>
          <w:lang w:bidi="fa-IR"/>
        </w:rPr>
        <w:t xml:space="preserve"> </w:t>
      </w:r>
      <w:r w:rsidR="00104928" w:rsidRPr="0030659C">
        <w:rPr>
          <w:rFonts w:ascii="Times New Roman" w:hAnsi="Times New Roman" w:cs="Times New Roman"/>
          <w:color w:val="000000" w:themeColor="text1"/>
          <w:lang w:bidi="fa-IR"/>
        </w:rPr>
        <w:t>As concerns</w:t>
      </w:r>
      <w:r w:rsidR="008B2FF2" w:rsidRPr="0030659C">
        <w:rPr>
          <w:rFonts w:ascii="Times New Roman" w:hAnsi="Times New Roman" w:cs="Times New Roman"/>
          <w:color w:val="000000" w:themeColor="text1"/>
          <w:lang w:bidi="fa-IR"/>
        </w:rPr>
        <w:t xml:space="preserve"> gender effect, the results of P-MMII </w:t>
      </w:r>
      <w:r w:rsidR="00B039D5" w:rsidRPr="0030659C">
        <w:rPr>
          <w:rFonts w:ascii="Times New Roman" w:hAnsi="Times New Roman" w:cs="Times New Roman"/>
          <w:color w:val="000000" w:themeColor="text1"/>
          <w:lang w:bidi="fa-IR"/>
        </w:rPr>
        <w:t xml:space="preserve">in this </w:t>
      </w:r>
      <w:r w:rsidR="009C2F53" w:rsidRPr="0030659C">
        <w:rPr>
          <w:rFonts w:ascii="Times New Roman" w:hAnsi="Times New Roman" w:cs="Times New Roman"/>
          <w:color w:val="000000" w:themeColor="text1"/>
          <w:lang w:bidi="fa-IR"/>
        </w:rPr>
        <w:t>article</w:t>
      </w:r>
      <w:r w:rsidR="00B039D5" w:rsidRPr="0030659C">
        <w:rPr>
          <w:rFonts w:ascii="Times New Roman" w:hAnsi="Times New Roman" w:cs="Times New Roman"/>
          <w:color w:val="000000" w:themeColor="text1"/>
          <w:lang w:bidi="fa-IR"/>
        </w:rPr>
        <w:t xml:space="preserve"> </w:t>
      </w:r>
      <w:r w:rsidR="00F02741" w:rsidRPr="0030659C">
        <w:rPr>
          <w:rFonts w:ascii="Times New Roman" w:hAnsi="Times New Roman" w:cs="Times New Roman"/>
          <w:color w:val="000000" w:themeColor="text1"/>
          <w:lang w:bidi="fa-IR"/>
        </w:rPr>
        <w:t xml:space="preserve">are </w:t>
      </w:r>
      <w:r w:rsidR="008B2FF2" w:rsidRPr="0030659C">
        <w:rPr>
          <w:rFonts w:ascii="Times New Roman" w:hAnsi="Times New Roman" w:cs="Times New Roman"/>
          <w:color w:val="000000" w:themeColor="text1"/>
          <w:lang w:bidi="fa-IR"/>
        </w:rPr>
        <w:t xml:space="preserve">not </w:t>
      </w:r>
      <w:r w:rsidR="00F02741" w:rsidRPr="0030659C">
        <w:rPr>
          <w:rFonts w:ascii="Times New Roman" w:hAnsi="Times New Roman" w:cs="Times New Roman"/>
          <w:color w:val="000000" w:themeColor="text1"/>
          <w:lang w:bidi="fa-IR"/>
        </w:rPr>
        <w:t>in line with Furnham</w:t>
      </w:r>
      <w:r w:rsidR="00727ED9" w:rsidRPr="0030659C">
        <w:rPr>
          <w:rFonts w:ascii="Times New Roman" w:hAnsi="Times New Roman" w:cs="Times New Roman"/>
          <w:color w:val="000000" w:themeColor="text1"/>
          <w:lang w:bidi="fa-IR"/>
        </w:rPr>
        <w:t>,</w:t>
      </w:r>
      <w:r w:rsidR="00DE7FFA" w:rsidRPr="0030659C">
        <w:rPr>
          <w:rFonts w:ascii="Times New Roman" w:hAnsi="Times New Roman" w:cs="Times New Roman"/>
          <w:color w:val="000000" w:themeColor="text1"/>
          <w:lang w:bidi="fa-IR"/>
        </w:rPr>
        <w:t xml:space="preserve"> et al. </w:t>
      </w:r>
      <w:r w:rsidR="00F02741" w:rsidRPr="0030659C">
        <w:rPr>
          <w:rFonts w:ascii="Times New Roman" w:hAnsi="Times New Roman" w:cs="Times New Roman"/>
          <w:color w:val="000000" w:themeColor="text1"/>
          <w:lang w:bidi="fa-IR"/>
        </w:rPr>
        <w:t xml:space="preserve">(2002) who found Interpersonal intelligence </w:t>
      </w:r>
      <w:r w:rsidR="008B2FF2" w:rsidRPr="0030659C">
        <w:rPr>
          <w:rFonts w:ascii="Times New Roman" w:hAnsi="Times New Roman" w:cs="Times New Roman"/>
          <w:color w:val="000000" w:themeColor="text1"/>
          <w:lang w:bidi="fa-IR"/>
        </w:rPr>
        <w:t xml:space="preserve">as the only Intelligence type </w:t>
      </w:r>
      <w:r w:rsidR="006D32E8" w:rsidRPr="0030659C">
        <w:rPr>
          <w:rFonts w:ascii="Times New Roman" w:hAnsi="Times New Roman" w:cs="Times New Roman"/>
          <w:color w:val="000000" w:themeColor="text1"/>
          <w:lang w:bidi="fa-IR"/>
        </w:rPr>
        <w:t>to be significantly</w:t>
      </w:r>
      <w:r w:rsidR="00F02741" w:rsidRPr="0030659C">
        <w:rPr>
          <w:rFonts w:ascii="Times New Roman" w:hAnsi="Times New Roman" w:cs="Times New Roman"/>
          <w:color w:val="000000" w:themeColor="text1"/>
          <w:lang w:bidi="fa-IR"/>
        </w:rPr>
        <w:t xml:space="preserve"> </w:t>
      </w:r>
      <w:r w:rsidR="006D32E8" w:rsidRPr="0030659C">
        <w:rPr>
          <w:rFonts w:ascii="Times New Roman" w:hAnsi="Times New Roman" w:cs="Times New Roman"/>
          <w:color w:val="000000" w:themeColor="text1"/>
          <w:lang w:bidi="fa-IR"/>
        </w:rPr>
        <w:t>different in favor of females</w:t>
      </w:r>
      <w:r w:rsidR="00104A6D" w:rsidRPr="0030659C">
        <w:rPr>
          <w:rFonts w:ascii="Times New Roman" w:hAnsi="Times New Roman" w:cs="Times New Roman"/>
          <w:color w:val="000000" w:themeColor="text1"/>
          <w:lang w:bidi="fa-IR"/>
        </w:rPr>
        <w:t xml:space="preserve">. </w:t>
      </w:r>
      <w:r w:rsidR="006421AB" w:rsidRPr="0030659C">
        <w:rPr>
          <w:rFonts w:ascii="Times New Roman" w:hAnsi="Times New Roman" w:cs="Times New Roman"/>
          <w:color w:val="000000" w:themeColor="text1"/>
          <w:lang w:bidi="fa-IR"/>
        </w:rPr>
        <w:t xml:space="preserve"> </w:t>
      </w:r>
      <w:r w:rsidR="00104A6D" w:rsidRPr="0030659C">
        <w:rPr>
          <w:rFonts w:ascii="Times New Roman" w:hAnsi="Times New Roman" w:cs="Times New Roman"/>
          <w:color w:val="000000" w:themeColor="text1"/>
          <w:lang w:bidi="fa-IR"/>
        </w:rPr>
        <w:t>T</w:t>
      </w:r>
      <w:r w:rsidR="006421AB" w:rsidRPr="0030659C">
        <w:rPr>
          <w:rFonts w:ascii="Times New Roman" w:hAnsi="Times New Roman" w:cs="Times New Roman"/>
          <w:color w:val="000000" w:themeColor="text1"/>
          <w:lang w:bidi="fa-IR"/>
        </w:rPr>
        <w:t xml:space="preserve">his study indicated Logical/Mathematical male-effect size and Visual/Spatial, Musical, Bodily/Kinesthetic and Verbal/Linguistic female effect in P-MMII results. </w:t>
      </w:r>
      <w:r w:rsidR="006D32E8" w:rsidRPr="0030659C">
        <w:rPr>
          <w:rFonts w:ascii="Times New Roman" w:hAnsi="Times New Roman" w:cs="Times New Roman"/>
          <w:color w:val="000000" w:themeColor="text1"/>
          <w:lang w:bidi="fa-IR"/>
        </w:rPr>
        <w:t xml:space="preserve"> </w:t>
      </w:r>
      <w:r w:rsidR="006421AB" w:rsidRPr="0030659C">
        <w:rPr>
          <w:rFonts w:ascii="Times New Roman" w:hAnsi="Times New Roman" w:cs="Times New Roman"/>
          <w:color w:val="000000" w:themeColor="text1"/>
          <w:lang w:bidi="fa-IR"/>
        </w:rPr>
        <w:t>Furnham</w:t>
      </w:r>
      <w:r w:rsidR="00727ED9" w:rsidRPr="0030659C">
        <w:rPr>
          <w:rFonts w:ascii="Times New Roman" w:hAnsi="Times New Roman" w:cs="Times New Roman"/>
          <w:color w:val="000000" w:themeColor="text1"/>
          <w:lang w:bidi="fa-IR"/>
        </w:rPr>
        <w:t>,</w:t>
      </w:r>
      <w:r w:rsidR="006421AB" w:rsidRPr="0030659C">
        <w:rPr>
          <w:rFonts w:ascii="Times New Roman" w:hAnsi="Times New Roman" w:cs="Times New Roman"/>
          <w:color w:val="000000" w:themeColor="text1"/>
          <w:lang w:bidi="fa-IR"/>
        </w:rPr>
        <w:t xml:space="preserve"> et al. </w:t>
      </w:r>
      <w:r w:rsidR="006D32E8" w:rsidRPr="0030659C">
        <w:rPr>
          <w:rFonts w:ascii="Times New Roman" w:hAnsi="Times New Roman" w:cs="Times New Roman"/>
          <w:color w:val="000000" w:themeColor="text1"/>
          <w:lang w:bidi="fa-IR"/>
        </w:rPr>
        <w:t xml:space="preserve">did not </w:t>
      </w:r>
      <w:r w:rsidRPr="0030659C">
        <w:rPr>
          <w:rFonts w:ascii="Times New Roman" w:hAnsi="Times New Roman" w:cs="Times New Roman"/>
          <w:color w:val="000000" w:themeColor="text1"/>
          <w:lang w:bidi="fa-IR"/>
        </w:rPr>
        <w:t>reveal</w:t>
      </w:r>
      <w:r w:rsidR="006D32E8" w:rsidRPr="0030659C">
        <w:rPr>
          <w:rFonts w:ascii="Times New Roman" w:hAnsi="Times New Roman" w:cs="Times New Roman"/>
          <w:color w:val="000000" w:themeColor="text1"/>
          <w:lang w:bidi="fa-IR"/>
        </w:rPr>
        <w:t xml:space="preserve"> any male-related gender difference</w:t>
      </w:r>
      <w:r w:rsidR="006421AB" w:rsidRPr="0030659C">
        <w:rPr>
          <w:rFonts w:ascii="Times New Roman" w:hAnsi="Times New Roman" w:cs="Times New Roman"/>
          <w:color w:val="000000" w:themeColor="text1"/>
          <w:lang w:bidi="fa-IR"/>
        </w:rPr>
        <w:t xml:space="preserve"> while this study indicated Logical/Mathematical male effect in P-MMII.  </w:t>
      </w:r>
      <w:r w:rsidR="00320EC6" w:rsidRPr="0030659C">
        <w:rPr>
          <w:rFonts w:ascii="Times New Roman" w:hAnsi="Times New Roman" w:cs="Times New Roman"/>
          <w:color w:val="000000" w:themeColor="text1"/>
          <w:lang w:bidi="fa-IR"/>
        </w:rPr>
        <w:t xml:space="preserve"> </w:t>
      </w:r>
      <w:r w:rsidR="008B2FF2" w:rsidRPr="0030659C">
        <w:rPr>
          <w:rFonts w:ascii="Times New Roman" w:hAnsi="Times New Roman" w:cs="Times New Roman"/>
          <w:color w:val="000000" w:themeColor="text1"/>
          <w:lang w:bidi="fa-IR"/>
        </w:rPr>
        <w:t xml:space="preserve">As for the P-MIDAST, the results </w:t>
      </w:r>
      <w:r w:rsidR="002A7410" w:rsidRPr="0030659C">
        <w:rPr>
          <w:rFonts w:ascii="Times New Roman" w:hAnsi="Times New Roman" w:cs="Times New Roman"/>
          <w:color w:val="000000" w:themeColor="text1"/>
          <w:lang w:bidi="fa-IR"/>
        </w:rPr>
        <w:t>are partly similar</w:t>
      </w:r>
      <w:r w:rsidR="008B2FF2" w:rsidRPr="0030659C">
        <w:rPr>
          <w:rFonts w:ascii="Times New Roman" w:hAnsi="Times New Roman" w:cs="Times New Roman"/>
          <w:color w:val="000000" w:themeColor="text1"/>
          <w:lang w:bidi="fa-IR"/>
        </w:rPr>
        <w:t xml:space="preserve"> to </w:t>
      </w:r>
      <w:r w:rsidR="002A7410" w:rsidRPr="0030659C">
        <w:rPr>
          <w:rFonts w:ascii="Times New Roman" w:hAnsi="Times New Roman" w:cs="Times New Roman"/>
          <w:color w:val="000000" w:themeColor="text1"/>
          <w:lang w:bidi="fa-IR"/>
        </w:rPr>
        <w:t>those of Furnham</w:t>
      </w:r>
      <w:r w:rsidR="00C54585" w:rsidRPr="0030659C">
        <w:rPr>
          <w:rFonts w:ascii="Times New Roman" w:hAnsi="Times New Roman" w:cs="Times New Roman"/>
          <w:color w:val="000000" w:themeColor="text1"/>
          <w:lang w:bidi="fa-IR"/>
        </w:rPr>
        <w:t>,</w:t>
      </w:r>
      <w:r w:rsidR="002A7410" w:rsidRPr="0030659C">
        <w:rPr>
          <w:rFonts w:ascii="Times New Roman" w:hAnsi="Times New Roman" w:cs="Times New Roman"/>
          <w:color w:val="000000" w:themeColor="text1"/>
          <w:lang w:bidi="fa-IR"/>
        </w:rPr>
        <w:t xml:space="preserve"> et al. in that neither indicate</w:t>
      </w:r>
      <w:r w:rsidR="00104A6D" w:rsidRPr="0030659C">
        <w:rPr>
          <w:rFonts w:ascii="Times New Roman" w:hAnsi="Times New Roman" w:cs="Times New Roman"/>
          <w:color w:val="000000" w:themeColor="text1"/>
          <w:lang w:bidi="fa-IR"/>
        </w:rPr>
        <w:t>d</w:t>
      </w:r>
      <w:r w:rsidR="002A7410" w:rsidRPr="0030659C">
        <w:rPr>
          <w:rFonts w:ascii="Times New Roman" w:hAnsi="Times New Roman" w:cs="Times New Roman"/>
          <w:color w:val="000000" w:themeColor="text1"/>
          <w:lang w:bidi="fa-IR"/>
        </w:rPr>
        <w:t xml:space="preserve"> m</w:t>
      </w:r>
      <w:r w:rsidR="00104A6D" w:rsidRPr="0030659C">
        <w:rPr>
          <w:rFonts w:ascii="Times New Roman" w:hAnsi="Times New Roman" w:cs="Times New Roman"/>
          <w:color w:val="000000" w:themeColor="text1"/>
          <w:lang w:bidi="fa-IR"/>
        </w:rPr>
        <w:t>ale gender effect and both indicated female effect. But the type and number of intelligences associated with the effect totally differed</w:t>
      </w:r>
      <w:r w:rsidR="00A064C9" w:rsidRPr="0030659C">
        <w:rPr>
          <w:rFonts w:ascii="Times New Roman" w:hAnsi="Times New Roman" w:cs="Times New Roman"/>
          <w:color w:val="000000" w:themeColor="text1"/>
          <w:lang w:bidi="fa-IR"/>
        </w:rPr>
        <w:t xml:space="preserve"> (</w:t>
      </w:r>
      <w:r w:rsidR="00393A51" w:rsidRPr="0030659C">
        <w:rPr>
          <w:rFonts w:ascii="Times New Roman" w:hAnsi="Times New Roman" w:cs="Times New Roman"/>
          <w:color w:val="000000" w:themeColor="text1"/>
          <w:lang w:bidi="fa-IR"/>
        </w:rPr>
        <w:t>T</w:t>
      </w:r>
      <w:r w:rsidR="005111F2" w:rsidRPr="0030659C">
        <w:rPr>
          <w:rFonts w:ascii="Times New Roman" w:hAnsi="Times New Roman" w:cs="Times New Roman"/>
          <w:color w:val="000000" w:themeColor="text1"/>
          <w:lang w:bidi="fa-IR"/>
        </w:rPr>
        <w:t>able</w:t>
      </w:r>
      <w:r w:rsidR="00A064C9" w:rsidRPr="0030659C">
        <w:rPr>
          <w:rFonts w:ascii="Times New Roman" w:hAnsi="Times New Roman" w:cs="Times New Roman"/>
          <w:color w:val="000000" w:themeColor="text1"/>
          <w:lang w:bidi="fa-IR"/>
        </w:rPr>
        <w:t xml:space="preserve">s </w:t>
      </w:r>
      <w:r w:rsidR="00DC25A5" w:rsidRPr="0030659C">
        <w:rPr>
          <w:rFonts w:ascii="Times New Roman" w:hAnsi="Times New Roman" w:cs="Times New Roman"/>
          <w:color w:val="000000" w:themeColor="text1"/>
          <w:lang w:bidi="fa-IR"/>
        </w:rPr>
        <w:t>1</w:t>
      </w:r>
      <w:r w:rsidR="00A064C9" w:rsidRPr="0030659C">
        <w:rPr>
          <w:rFonts w:ascii="Times New Roman" w:hAnsi="Times New Roman" w:cs="Times New Roman"/>
          <w:color w:val="000000" w:themeColor="text1"/>
          <w:lang w:bidi="fa-IR"/>
        </w:rPr>
        <w:t xml:space="preserve">, </w:t>
      </w:r>
      <w:r w:rsidR="00DC25A5" w:rsidRPr="0030659C">
        <w:rPr>
          <w:rFonts w:ascii="Times New Roman" w:hAnsi="Times New Roman" w:cs="Times New Roman"/>
          <w:color w:val="000000" w:themeColor="text1"/>
          <w:lang w:bidi="fa-IR"/>
        </w:rPr>
        <w:t>2</w:t>
      </w:r>
      <w:r w:rsidR="00A064C9" w:rsidRPr="0030659C">
        <w:rPr>
          <w:rFonts w:ascii="Times New Roman" w:hAnsi="Times New Roman" w:cs="Times New Roman"/>
          <w:color w:val="000000" w:themeColor="text1"/>
          <w:lang w:bidi="fa-IR"/>
        </w:rPr>
        <w:t xml:space="preserve"> and </w:t>
      </w:r>
      <w:r w:rsidR="00687C58" w:rsidRPr="0030659C">
        <w:rPr>
          <w:rFonts w:ascii="Times New Roman" w:hAnsi="Times New Roman" w:cs="Times New Roman"/>
          <w:color w:val="000000" w:themeColor="text1"/>
          <w:lang w:bidi="fa-IR"/>
        </w:rPr>
        <w:t>7</w:t>
      </w:r>
      <w:r w:rsidR="00A064C9" w:rsidRPr="0030659C">
        <w:rPr>
          <w:rFonts w:ascii="Times New Roman" w:hAnsi="Times New Roman" w:cs="Times New Roman"/>
          <w:color w:val="000000" w:themeColor="text1"/>
          <w:lang w:bidi="fa-IR"/>
        </w:rPr>
        <w:t>)</w:t>
      </w:r>
      <w:r w:rsidR="006421AB" w:rsidRPr="0030659C">
        <w:rPr>
          <w:rFonts w:ascii="Times New Roman" w:hAnsi="Times New Roman" w:cs="Times New Roman"/>
          <w:color w:val="000000" w:themeColor="text1"/>
          <w:lang w:bidi="fa-IR"/>
        </w:rPr>
        <w:t xml:space="preserve">. </w:t>
      </w:r>
    </w:p>
    <w:p w14:paraId="76796AA9" w14:textId="77777777" w:rsidR="00053B26" w:rsidRPr="0030659C" w:rsidRDefault="005961F8" w:rsidP="0030659C">
      <w:pPr>
        <w:spacing w:after="120" w:line="240" w:lineRule="auto"/>
        <w:ind w:left="115" w:right="72" w:firstLine="562"/>
        <w:jc w:val="both"/>
        <w:rPr>
          <w:rFonts w:ascii="Times New Roman" w:hAnsi="Times New Roman" w:cs="Times New Roman"/>
          <w:color w:val="000000" w:themeColor="text1"/>
          <w:lang w:bidi="fa-IR"/>
        </w:rPr>
      </w:pPr>
      <w:r w:rsidRPr="0030659C">
        <w:rPr>
          <w:rFonts w:ascii="Times New Roman" w:hAnsi="Times New Roman" w:cs="Times New Roman"/>
          <w:color w:val="000000" w:themeColor="text1"/>
          <w:lang w:bidi="fa-IR"/>
        </w:rPr>
        <w:t xml:space="preserve">Concerning WGHR, the </w:t>
      </w:r>
      <w:r w:rsidR="00104A6D" w:rsidRPr="0030659C">
        <w:rPr>
          <w:rFonts w:ascii="Times New Roman" w:hAnsi="Times New Roman" w:cs="Times New Roman"/>
          <w:color w:val="000000" w:themeColor="text1"/>
          <w:lang w:bidi="fa-IR"/>
        </w:rPr>
        <w:t xml:space="preserve">P-MMII </w:t>
      </w:r>
      <w:r w:rsidRPr="0030659C">
        <w:rPr>
          <w:rFonts w:ascii="Times New Roman" w:hAnsi="Times New Roman" w:cs="Times New Roman"/>
          <w:color w:val="000000" w:themeColor="text1"/>
          <w:lang w:bidi="fa-IR"/>
        </w:rPr>
        <w:t>findings are partially in line with Esmaeili, et al. (2014) and Hajhashemi, et al. (2012). Intrapersonal and Musical intelligences</w:t>
      </w:r>
      <w:r w:rsidR="00A064C9" w:rsidRPr="0030659C">
        <w:rPr>
          <w:rFonts w:ascii="Times New Roman" w:hAnsi="Times New Roman" w:cs="Times New Roman"/>
          <w:color w:val="000000" w:themeColor="text1"/>
          <w:lang w:bidi="fa-IR"/>
        </w:rPr>
        <w:t xml:space="preserve"> </w:t>
      </w:r>
      <w:r w:rsidRPr="0030659C">
        <w:rPr>
          <w:rFonts w:ascii="Times New Roman" w:hAnsi="Times New Roman" w:cs="Times New Roman"/>
          <w:color w:val="000000" w:themeColor="text1"/>
          <w:lang w:bidi="fa-IR"/>
        </w:rPr>
        <w:t xml:space="preserve">were rated the highest in both studies. </w:t>
      </w:r>
      <w:r w:rsidR="00553A2E" w:rsidRPr="0030659C">
        <w:rPr>
          <w:rFonts w:ascii="Times New Roman" w:hAnsi="Times New Roman" w:cs="Times New Roman"/>
          <w:color w:val="000000" w:themeColor="text1"/>
          <w:lang w:bidi="fa-IR"/>
        </w:rPr>
        <w:t>The results related to the MIDAS data are partially comparable with Zare-Ee, et al. (2015) in that Logical-Mathematical intelligence was one of the WGHR intelligences for both genders.</w:t>
      </w:r>
    </w:p>
    <w:p w14:paraId="2AFDBB86" w14:textId="77777777" w:rsidR="000B399C" w:rsidRPr="0030659C" w:rsidRDefault="00081D72" w:rsidP="0030659C">
      <w:pPr>
        <w:spacing w:after="120" w:line="240" w:lineRule="auto"/>
        <w:ind w:left="115" w:right="72" w:firstLine="562"/>
        <w:jc w:val="both"/>
        <w:rPr>
          <w:rFonts w:ascii="Times New Roman" w:hAnsi="Times New Roman" w:cs="Times New Roman"/>
          <w:color w:val="000000" w:themeColor="text1"/>
          <w:lang w:bidi="fa-IR"/>
        </w:rPr>
      </w:pPr>
      <w:r w:rsidRPr="0030659C">
        <w:rPr>
          <w:rFonts w:ascii="Times New Roman" w:hAnsi="Times New Roman" w:cs="Times New Roman"/>
          <w:color w:val="000000" w:themeColor="text1"/>
          <w:lang w:bidi="fa-IR"/>
        </w:rPr>
        <w:t>T</w:t>
      </w:r>
      <w:r w:rsidR="000B43F4" w:rsidRPr="0030659C">
        <w:rPr>
          <w:rFonts w:ascii="Times New Roman" w:hAnsi="Times New Roman" w:cs="Times New Roman"/>
          <w:color w:val="000000" w:themeColor="text1"/>
          <w:lang w:bidi="fa-IR"/>
        </w:rPr>
        <w:t>he</w:t>
      </w:r>
      <w:r w:rsidR="00AE549F" w:rsidRPr="0030659C">
        <w:rPr>
          <w:rFonts w:ascii="Times New Roman" w:hAnsi="Times New Roman" w:cs="Times New Roman"/>
          <w:color w:val="000000" w:themeColor="text1"/>
          <w:lang w:bidi="fa-IR"/>
        </w:rPr>
        <w:t xml:space="preserve"> relative consistency in </w:t>
      </w:r>
      <w:r w:rsidRPr="0030659C">
        <w:rPr>
          <w:rFonts w:ascii="Times New Roman" w:hAnsi="Times New Roman" w:cs="Times New Roman"/>
          <w:color w:val="000000" w:themeColor="text1"/>
          <w:lang w:bidi="fa-IR"/>
        </w:rPr>
        <w:t xml:space="preserve">the findings of </w:t>
      </w:r>
      <w:r w:rsidR="00AE549F" w:rsidRPr="0030659C">
        <w:rPr>
          <w:rFonts w:ascii="Times New Roman" w:hAnsi="Times New Roman" w:cs="Times New Roman"/>
          <w:color w:val="000000" w:themeColor="text1"/>
          <w:lang w:bidi="fa-IR"/>
        </w:rPr>
        <w:t>Furnham and his co-researchers</w:t>
      </w:r>
      <w:r w:rsidR="00BA4E58" w:rsidRPr="0030659C">
        <w:rPr>
          <w:rFonts w:ascii="Times New Roman" w:hAnsi="Times New Roman" w:cs="Times New Roman"/>
          <w:color w:val="000000" w:themeColor="text1"/>
          <w:lang w:bidi="fa-IR"/>
        </w:rPr>
        <w:t>’</w:t>
      </w:r>
      <w:r w:rsidR="00AE549F" w:rsidRPr="0030659C">
        <w:rPr>
          <w:rFonts w:ascii="Times New Roman" w:hAnsi="Times New Roman" w:cs="Times New Roman"/>
          <w:color w:val="000000" w:themeColor="text1"/>
          <w:lang w:bidi="fa-IR"/>
        </w:rPr>
        <w:t xml:space="preserve"> </w:t>
      </w:r>
      <w:r w:rsidR="000B43F4" w:rsidRPr="0030659C">
        <w:rPr>
          <w:rFonts w:ascii="Times New Roman" w:hAnsi="Times New Roman" w:cs="Times New Roman"/>
          <w:color w:val="000000" w:themeColor="text1"/>
          <w:lang w:bidi="fa-IR"/>
        </w:rPr>
        <w:t>(e.g., Furnham and Chamorro-Premuzic, 2005; Furnham</w:t>
      </w:r>
      <w:r w:rsidR="00C54585" w:rsidRPr="0030659C">
        <w:rPr>
          <w:rFonts w:ascii="Times New Roman" w:hAnsi="Times New Roman" w:cs="Times New Roman"/>
          <w:color w:val="000000" w:themeColor="text1"/>
          <w:lang w:bidi="fa-IR"/>
        </w:rPr>
        <w:t>,</w:t>
      </w:r>
      <w:r w:rsidRPr="0030659C">
        <w:rPr>
          <w:rFonts w:ascii="Times New Roman" w:hAnsi="Times New Roman" w:cs="Times New Roman"/>
          <w:color w:val="000000" w:themeColor="text1"/>
          <w:lang w:bidi="fa-IR"/>
        </w:rPr>
        <w:t xml:space="preserve"> et al.</w:t>
      </w:r>
      <w:r w:rsidR="000B43F4" w:rsidRPr="0030659C">
        <w:rPr>
          <w:rFonts w:ascii="Times New Roman" w:hAnsi="Times New Roman" w:cs="Times New Roman"/>
          <w:color w:val="000000" w:themeColor="text1"/>
          <w:lang w:bidi="fa-IR"/>
        </w:rPr>
        <w:t>, 2002; Szymanowicz &amp; Furnham, 2013; Yuen &amp; Furnham, 2005)</w:t>
      </w:r>
      <w:r w:rsidR="00BA4E58" w:rsidRPr="0030659C">
        <w:rPr>
          <w:rFonts w:ascii="Times New Roman" w:hAnsi="Times New Roman" w:cs="Times New Roman"/>
          <w:color w:val="000000" w:themeColor="text1"/>
          <w:lang w:bidi="fa-IR"/>
        </w:rPr>
        <w:t>,</w:t>
      </w:r>
      <w:r w:rsidR="000B43F4" w:rsidRPr="0030659C">
        <w:rPr>
          <w:rFonts w:ascii="Times New Roman" w:hAnsi="Times New Roman" w:cs="Times New Roman"/>
          <w:color w:val="000000" w:themeColor="text1"/>
          <w:lang w:bidi="fa-IR"/>
        </w:rPr>
        <w:t xml:space="preserve"> who </w:t>
      </w:r>
      <w:r w:rsidR="00BA4E58" w:rsidRPr="0030659C">
        <w:rPr>
          <w:rFonts w:ascii="Times New Roman" w:hAnsi="Times New Roman" w:cs="Times New Roman"/>
          <w:color w:val="000000" w:themeColor="text1"/>
          <w:lang w:bidi="fa-IR"/>
        </w:rPr>
        <w:t>were involved in complementary replication</w:t>
      </w:r>
      <w:r w:rsidR="009F79CC" w:rsidRPr="0030659C">
        <w:rPr>
          <w:rFonts w:ascii="Times New Roman" w:hAnsi="Times New Roman" w:cs="Times New Roman"/>
          <w:color w:val="000000" w:themeColor="text1"/>
          <w:lang w:bidi="fa-IR"/>
        </w:rPr>
        <w:t>s</w:t>
      </w:r>
      <w:r w:rsidR="00BA4E58" w:rsidRPr="0030659C">
        <w:rPr>
          <w:rFonts w:ascii="Times New Roman" w:hAnsi="Times New Roman" w:cs="Times New Roman"/>
          <w:color w:val="000000" w:themeColor="text1"/>
          <w:lang w:bidi="fa-IR"/>
        </w:rPr>
        <w:t xml:space="preserve"> of MI research </w:t>
      </w:r>
      <w:r w:rsidR="00A51BF7" w:rsidRPr="0030659C">
        <w:rPr>
          <w:rFonts w:ascii="Times New Roman" w:hAnsi="Times New Roman" w:cs="Times New Roman"/>
          <w:color w:val="000000" w:themeColor="text1"/>
          <w:lang w:bidi="fa-IR"/>
        </w:rPr>
        <w:t>a</w:t>
      </w:r>
      <w:r w:rsidR="00BA4E58" w:rsidRPr="0030659C">
        <w:rPr>
          <w:rFonts w:ascii="Times New Roman" w:hAnsi="Times New Roman" w:cs="Times New Roman"/>
          <w:color w:val="000000" w:themeColor="text1"/>
          <w:lang w:bidi="fa-IR"/>
        </w:rPr>
        <w:t>cross</w:t>
      </w:r>
      <w:r w:rsidR="00A51BF7" w:rsidRPr="0030659C">
        <w:rPr>
          <w:rFonts w:ascii="Times New Roman" w:hAnsi="Times New Roman" w:cs="Times New Roman"/>
          <w:color w:val="000000" w:themeColor="text1"/>
          <w:lang w:bidi="fa-IR"/>
        </w:rPr>
        <w:t xml:space="preserve"> different cultures and countries</w:t>
      </w:r>
      <w:r w:rsidR="00BA4E58" w:rsidRPr="0030659C">
        <w:rPr>
          <w:rFonts w:ascii="Times New Roman" w:hAnsi="Times New Roman" w:cs="Times New Roman"/>
          <w:color w:val="000000" w:themeColor="text1"/>
          <w:lang w:bidi="fa-IR"/>
        </w:rPr>
        <w:t xml:space="preserve">, may </w:t>
      </w:r>
      <w:r w:rsidR="00EC2598" w:rsidRPr="0030659C">
        <w:rPr>
          <w:rFonts w:ascii="Times New Roman" w:hAnsi="Times New Roman" w:cs="Times New Roman"/>
          <w:color w:val="000000" w:themeColor="text1"/>
          <w:lang w:bidi="fa-IR"/>
        </w:rPr>
        <w:t xml:space="preserve">in some measure </w:t>
      </w:r>
      <w:r w:rsidR="00BA4E58" w:rsidRPr="0030659C">
        <w:rPr>
          <w:rFonts w:ascii="Times New Roman" w:hAnsi="Times New Roman" w:cs="Times New Roman"/>
          <w:color w:val="000000" w:themeColor="text1"/>
          <w:lang w:bidi="fa-IR"/>
        </w:rPr>
        <w:t xml:space="preserve">be due to </w:t>
      </w:r>
      <w:r w:rsidR="009B2680" w:rsidRPr="0030659C">
        <w:rPr>
          <w:rFonts w:ascii="Times New Roman" w:hAnsi="Times New Roman" w:cs="Times New Roman"/>
          <w:color w:val="000000" w:themeColor="text1"/>
          <w:lang w:bidi="fa-IR"/>
        </w:rPr>
        <w:t>the</w:t>
      </w:r>
      <w:r w:rsidR="00A064C9" w:rsidRPr="0030659C">
        <w:rPr>
          <w:rFonts w:ascii="Times New Roman" w:hAnsi="Times New Roman" w:cs="Times New Roman"/>
          <w:color w:val="000000" w:themeColor="text1"/>
          <w:lang w:bidi="fa-IR"/>
        </w:rPr>
        <w:t xml:space="preserve"> application of a</w:t>
      </w:r>
      <w:r w:rsidR="009B2680" w:rsidRPr="0030659C">
        <w:rPr>
          <w:rFonts w:ascii="Times New Roman" w:hAnsi="Times New Roman" w:cs="Times New Roman"/>
          <w:color w:val="000000" w:themeColor="text1"/>
          <w:lang w:bidi="fa-IR"/>
        </w:rPr>
        <w:t xml:space="preserve"> similar </w:t>
      </w:r>
      <w:r w:rsidR="00BA4E58" w:rsidRPr="0030659C">
        <w:rPr>
          <w:rFonts w:ascii="Times New Roman" w:hAnsi="Times New Roman" w:cs="Times New Roman"/>
          <w:color w:val="000000" w:themeColor="text1"/>
          <w:lang w:bidi="fa-IR"/>
        </w:rPr>
        <w:t xml:space="preserve">MI assessment </w:t>
      </w:r>
      <w:r w:rsidR="00377128" w:rsidRPr="0030659C">
        <w:rPr>
          <w:rFonts w:ascii="Times New Roman" w:hAnsi="Times New Roman" w:cs="Times New Roman"/>
          <w:color w:val="000000" w:themeColor="text1"/>
          <w:lang w:bidi="fa-IR"/>
        </w:rPr>
        <w:t>instrument</w:t>
      </w:r>
      <w:r w:rsidR="00A064C9" w:rsidRPr="0030659C">
        <w:rPr>
          <w:rFonts w:ascii="Times New Roman" w:hAnsi="Times New Roman" w:cs="Times New Roman"/>
          <w:color w:val="000000" w:themeColor="text1"/>
          <w:lang w:bidi="fa-IR"/>
        </w:rPr>
        <w:t xml:space="preserve">, </w:t>
      </w:r>
      <w:r w:rsidR="00377128" w:rsidRPr="0030659C">
        <w:rPr>
          <w:rFonts w:ascii="Times New Roman" w:hAnsi="Times New Roman" w:cs="Times New Roman"/>
          <w:color w:val="000000" w:themeColor="text1"/>
          <w:lang w:bidi="fa-IR"/>
        </w:rPr>
        <w:t xml:space="preserve"> </w:t>
      </w:r>
      <w:r w:rsidR="009B2680" w:rsidRPr="0030659C">
        <w:rPr>
          <w:rFonts w:ascii="Times New Roman" w:hAnsi="Times New Roman" w:cs="Times New Roman"/>
          <w:color w:val="000000" w:themeColor="text1"/>
          <w:lang w:bidi="fa-IR"/>
        </w:rPr>
        <w:t>FCMIQ</w:t>
      </w:r>
      <w:r w:rsidR="00A064C9" w:rsidRPr="0030659C">
        <w:rPr>
          <w:rFonts w:ascii="Times New Roman" w:hAnsi="Times New Roman" w:cs="Times New Roman"/>
          <w:color w:val="000000" w:themeColor="text1"/>
          <w:lang w:bidi="fa-IR"/>
        </w:rPr>
        <w:t xml:space="preserve">, </w:t>
      </w:r>
      <w:r w:rsidR="00BE1DB6" w:rsidRPr="0030659C">
        <w:rPr>
          <w:rFonts w:ascii="Times New Roman" w:hAnsi="Times New Roman" w:cs="Times New Roman"/>
          <w:color w:val="000000" w:themeColor="text1"/>
          <w:lang w:bidi="fa-IR"/>
        </w:rPr>
        <w:t xml:space="preserve"> which was developed by Furnham (2000, p. 15) and applied in “all” their studies,  while</w:t>
      </w:r>
      <w:r w:rsidR="009B2680" w:rsidRPr="0030659C">
        <w:rPr>
          <w:rFonts w:ascii="Times New Roman" w:hAnsi="Times New Roman" w:cs="Times New Roman"/>
          <w:color w:val="000000" w:themeColor="text1"/>
          <w:lang w:bidi="fa-IR"/>
        </w:rPr>
        <w:t xml:space="preserve"> </w:t>
      </w:r>
      <w:r w:rsidR="00553A2E" w:rsidRPr="0030659C">
        <w:rPr>
          <w:rFonts w:ascii="Times New Roman" w:hAnsi="Times New Roman" w:cs="Times New Roman"/>
          <w:color w:val="000000" w:themeColor="text1"/>
          <w:lang w:bidi="fa-IR"/>
        </w:rPr>
        <w:t xml:space="preserve">the variance in gender effect findings in a </w:t>
      </w:r>
      <w:r w:rsidR="008031BB" w:rsidRPr="0030659C">
        <w:rPr>
          <w:rFonts w:ascii="Times New Roman" w:hAnsi="Times New Roman" w:cs="Times New Roman"/>
          <w:color w:val="000000" w:themeColor="text1"/>
          <w:lang w:bidi="fa-IR"/>
        </w:rPr>
        <w:t xml:space="preserve"> number of </w:t>
      </w:r>
      <w:r w:rsidR="00E22CE6" w:rsidRPr="0030659C">
        <w:rPr>
          <w:rFonts w:ascii="Times New Roman" w:hAnsi="Times New Roman" w:cs="Times New Roman"/>
          <w:color w:val="000000" w:themeColor="text1"/>
          <w:lang w:bidi="fa-IR"/>
        </w:rPr>
        <w:t xml:space="preserve"> </w:t>
      </w:r>
      <w:r w:rsidR="008031BB" w:rsidRPr="0030659C">
        <w:rPr>
          <w:rFonts w:ascii="Times New Roman" w:hAnsi="Times New Roman" w:cs="Times New Roman"/>
          <w:color w:val="000000" w:themeColor="text1"/>
          <w:lang w:bidi="fa-IR"/>
        </w:rPr>
        <w:t xml:space="preserve">other </w:t>
      </w:r>
      <w:r w:rsidR="00E22CE6" w:rsidRPr="0030659C">
        <w:rPr>
          <w:rFonts w:ascii="Times New Roman" w:hAnsi="Times New Roman" w:cs="Times New Roman"/>
          <w:color w:val="000000" w:themeColor="text1"/>
          <w:lang w:bidi="fa-IR"/>
        </w:rPr>
        <w:t>relatively similar stud</w:t>
      </w:r>
      <w:r w:rsidR="008031BB" w:rsidRPr="0030659C">
        <w:rPr>
          <w:rFonts w:ascii="Times New Roman" w:hAnsi="Times New Roman" w:cs="Times New Roman"/>
          <w:color w:val="000000" w:themeColor="text1"/>
          <w:lang w:bidi="fa-IR"/>
        </w:rPr>
        <w:t xml:space="preserve">ies </w:t>
      </w:r>
      <w:r w:rsidR="00E22CE6" w:rsidRPr="0030659C">
        <w:rPr>
          <w:rFonts w:ascii="Times New Roman" w:hAnsi="Times New Roman" w:cs="Times New Roman"/>
          <w:color w:val="000000" w:themeColor="text1"/>
          <w:lang w:bidi="fa-IR"/>
        </w:rPr>
        <w:t>conducted in Iranian context</w:t>
      </w:r>
      <w:r w:rsidR="008031BB" w:rsidRPr="0030659C">
        <w:rPr>
          <w:rFonts w:ascii="Times New Roman" w:hAnsi="Times New Roman" w:cs="Times New Roman"/>
          <w:color w:val="000000" w:themeColor="text1"/>
          <w:lang w:bidi="fa-IR"/>
        </w:rPr>
        <w:t xml:space="preserve">, including the present research, </w:t>
      </w:r>
      <w:r w:rsidR="00E22CE6" w:rsidRPr="0030659C">
        <w:rPr>
          <w:rFonts w:ascii="Times New Roman" w:hAnsi="Times New Roman" w:cs="Times New Roman"/>
          <w:color w:val="000000" w:themeColor="text1"/>
          <w:lang w:bidi="fa-IR"/>
        </w:rPr>
        <w:t xml:space="preserve"> </w:t>
      </w:r>
      <w:r w:rsidR="00553A2E" w:rsidRPr="0030659C">
        <w:rPr>
          <w:rFonts w:ascii="Times New Roman" w:hAnsi="Times New Roman" w:cs="Times New Roman"/>
          <w:color w:val="000000" w:themeColor="text1"/>
          <w:lang w:bidi="fa-IR"/>
        </w:rPr>
        <w:t xml:space="preserve">may be attributed to </w:t>
      </w:r>
      <w:r w:rsidR="00A064C9" w:rsidRPr="0030659C">
        <w:rPr>
          <w:rFonts w:ascii="Times New Roman" w:hAnsi="Times New Roman" w:cs="Times New Roman"/>
          <w:color w:val="000000" w:themeColor="text1"/>
          <w:lang w:bidi="fa-IR"/>
        </w:rPr>
        <w:t xml:space="preserve">variety in </w:t>
      </w:r>
      <w:r w:rsidR="00553A2E" w:rsidRPr="0030659C">
        <w:rPr>
          <w:rFonts w:ascii="Times New Roman" w:hAnsi="Times New Roman" w:cs="Times New Roman"/>
          <w:color w:val="000000" w:themeColor="text1"/>
          <w:lang w:bidi="fa-IR"/>
        </w:rPr>
        <w:t xml:space="preserve">MI assessment instrumentation and method. </w:t>
      </w:r>
    </w:p>
    <w:p w14:paraId="630FCD55" w14:textId="1CCA3E2C" w:rsidR="00EB5DA7" w:rsidRPr="0030659C" w:rsidRDefault="00207B3E" w:rsidP="0030659C">
      <w:pPr>
        <w:spacing w:after="120" w:line="240" w:lineRule="auto"/>
        <w:ind w:left="115" w:right="72" w:firstLine="562"/>
        <w:jc w:val="both"/>
        <w:rPr>
          <w:rFonts w:ascii="Times New Roman" w:hAnsi="Times New Roman" w:cs="Times New Roman"/>
          <w:color w:val="000000" w:themeColor="text1"/>
          <w:lang w:bidi="fa-IR"/>
        </w:rPr>
      </w:pPr>
      <w:r w:rsidRPr="0030659C">
        <w:rPr>
          <w:rFonts w:ascii="Times New Roman" w:hAnsi="Times New Roman" w:cs="Times New Roman"/>
          <w:color w:val="000000" w:themeColor="text1"/>
          <w:lang w:bidi="fa-IR"/>
        </w:rPr>
        <w:t xml:space="preserve">In line with the </w:t>
      </w:r>
      <w:r w:rsidR="006B6E14" w:rsidRPr="0030659C">
        <w:rPr>
          <w:rFonts w:ascii="Times New Roman" w:hAnsi="Times New Roman" w:cs="Times New Roman"/>
          <w:color w:val="000000" w:themeColor="text1"/>
          <w:lang w:bidi="fa-IR"/>
        </w:rPr>
        <w:t>argument</w:t>
      </w:r>
      <w:r w:rsidRPr="0030659C">
        <w:rPr>
          <w:rFonts w:ascii="Times New Roman" w:hAnsi="Times New Roman" w:cs="Times New Roman"/>
          <w:color w:val="000000" w:themeColor="text1"/>
          <w:lang w:bidi="fa-IR"/>
        </w:rPr>
        <w:t xml:space="preserve"> of this</w:t>
      </w:r>
      <w:r w:rsidR="00553A2E" w:rsidRPr="0030659C">
        <w:rPr>
          <w:rFonts w:ascii="Times New Roman" w:hAnsi="Times New Roman" w:cs="Times New Roman"/>
          <w:color w:val="000000" w:themeColor="text1"/>
          <w:lang w:bidi="fa-IR"/>
        </w:rPr>
        <w:t xml:space="preserve"> </w:t>
      </w:r>
      <w:r w:rsidR="009C2F53" w:rsidRPr="0030659C">
        <w:rPr>
          <w:rFonts w:ascii="Times New Roman" w:hAnsi="Times New Roman" w:cs="Times New Roman"/>
          <w:color w:val="000000" w:themeColor="text1"/>
          <w:lang w:bidi="fa-IR"/>
        </w:rPr>
        <w:t>article</w:t>
      </w:r>
      <w:r w:rsidRPr="0030659C">
        <w:rPr>
          <w:rFonts w:ascii="Times New Roman" w:hAnsi="Times New Roman" w:cs="Times New Roman"/>
          <w:color w:val="000000" w:themeColor="text1"/>
          <w:lang w:bidi="fa-IR"/>
        </w:rPr>
        <w:t xml:space="preserve">, </w:t>
      </w:r>
      <w:r w:rsidR="00EB5DA7" w:rsidRPr="0030659C">
        <w:rPr>
          <w:rFonts w:ascii="Times New Roman" w:hAnsi="Times New Roman" w:cs="Times New Roman"/>
          <w:color w:val="000000" w:themeColor="text1"/>
          <w:lang w:bidi="fa-IR"/>
        </w:rPr>
        <w:t xml:space="preserve">Saeidi and Karvandi (2014) noticed their findings </w:t>
      </w:r>
      <w:r w:rsidRPr="0030659C">
        <w:rPr>
          <w:rFonts w:ascii="Times New Roman" w:hAnsi="Times New Roman" w:cs="Times New Roman"/>
          <w:color w:val="000000" w:themeColor="text1"/>
          <w:lang w:bidi="fa-IR"/>
        </w:rPr>
        <w:t>were in accordance with</w:t>
      </w:r>
      <w:r w:rsidR="00EB5DA7" w:rsidRPr="0030659C">
        <w:rPr>
          <w:rFonts w:ascii="Times New Roman" w:hAnsi="Times New Roman" w:cs="Times New Roman"/>
          <w:color w:val="000000" w:themeColor="text1"/>
          <w:lang w:bidi="fa-IR"/>
        </w:rPr>
        <w:t xml:space="preserve"> some research </w:t>
      </w:r>
      <w:r w:rsidRPr="0030659C">
        <w:rPr>
          <w:rFonts w:ascii="Times New Roman" w:hAnsi="Times New Roman" w:cs="Times New Roman"/>
          <w:color w:val="000000" w:themeColor="text1"/>
          <w:lang w:bidi="fa-IR"/>
        </w:rPr>
        <w:t xml:space="preserve">results </w:t>
      </w:r>
      <w:r w:rsidR="00EB5DA7" w:rsidRPr="0030659C">
        <w:rPr>
          <w:rFonts w:ascii="Times New Roman" w:hAnsi="Times New Roman" w:cs="Times New Roman"/>
          <w:color w:val="000000" w:themeColor="text1"/>
          <w:lang w:bidi="fa-IR"/>
        </w:rPr>
        <w:t xml:space="preserve">which used </w:t>
      </w:r>
      <w:r w:rsidRPr="0030659C">
        <w:rPr>
          <w:rFonts w:ascii="Times New Roman" w:hAnsi="Times New Roman" w:cs="Times New Roman"/>
          <w:color w:val="000000" w:themeColor="text1"/>
          <w:lang w:bidi="fa-IR"/>
        </w:rPr>
        <w:t>the same</w:t>
      </w:r>
      <w:r w:rsidR="00EB5DA7" w:rsidRPr="0030659C">
        <w:rPr>
          <w:rFonts w:ascii="Times New Roman" w:hAnsi="Times New Roman" w:cs="Times New Roman"/>
          <w:color w:val="000000" w:themeColor="text1"/>
          <w:lang w:bidi="fa-IR"/>
        </w:rPr>
        <w:t xml:space="preserve"> MI </w:t>
      </w:r>
      <w:r w:rsidR="00553A2E" w:rsidRPr="0030659C">
        <w:rPr>
          <w:rFonts w:ascii="Times New Roman" w:hAnsi="Times New Roman" w:cs="Times New Roman"/>
          <w:color w:val="000000" w:themeColor="text1"/>
          <w:lang w:bidi="fa-IR"/>
        </w:rPr>
        <w:t>test</w:t>
      </w:r>
      <w:r w:rsidRPr="0030659C">
        <w:rPr>
          <w:rFonts w:ascii="Times New Roman" w:hAnsi="Times New Roman" w:cs="Times New Roman"/>
          <w:color w:val="000000" w:themeColor="text1"/>
          <w:lang w:bidi="fa-IR"/>
        </w:rPr>
        <w:t xml:space="preserve"> as they did- the MIDAS- and different from the research </w:t>
      </w:r>
      <w:r w:rsidR="00ED6849" w:rsidRPr="0030659C">
        <w:rPr>
          <w:rFonts w:ascii="Times New Roman" w:hAnsi="Times New Roman" w:cs="Times New Roman"/>
          <w:color w:val="000000" w:themeColor="text1"/>
          <w:lang w:bidi="fa-IR"/>
        </w:rPr>
        <w:t>findings obtained from</w:t>
      </w:r>
      <w:r w:rsidRPr="0030659C">
        <w:rPr>
          <w:rFonts w:ascii="Times New Roman" w:hAnsi="Times New Roman" w:cs="Times New Roman"/>
          <w:color w:val="000000" w:themeColor="text1"/>
          <w:lang w:bidi="fa-IR"/>
        </w:rPr>
        <w:t xml:space="preserve"> MMII. They concluded that “One of the possible explanations for the discrepancies among the results of different studies</w:t>
      </w:r>
      <w:r w:rsidR="006B6E14" w:rsidRPr="0030659C">
        <w:rPr>
          <w:rFonts w:ascii="Times New Roman" w:hAnsi="Times New Roman" w:cs="Times New Roman"/>
          <w:color w:val="000000" w:themeColor="text1"/>
          <w:lang w:bidi="fa-IR"/>
        </w:rPr>
        <w:t xml:space="preserve"> concerning the </w:t>
      </w:r>
      <w:r w:rsidRPr="0030659C">
        <w:rPr>
          <w:rFonts w:ascii="Times New Roman" w:hAnsi="Times New Roman" w:cs="Times New Roman"/>
          <w:color w:val="000000" w:themeColor="text1"/>
          <w:lang w:bidi="fa-IR"/>
        </w:rPr>
        <w:t>relationship between Iranian EFL learners’ MI and</w:t>
      </w:r>
      <w:r w:rsidR="006B6E14" w:rsidRPr="0030659C">
        <w:rPr>
          <w:rFonts w:ascii="Times New Roman" w:hAnsi="Times New Roman" w:cs="Times New Roman"/>
          <w:color w:val="000000" w:themeColor="text1"/>
          <w:lang w:bidi="fa-IR"/>
        </w:rPr>
        <w:t xml:space="preserve"> their writing skill can be the </w:t>
      </w:r>
      <w:r w:rsidRPr="0030659C">
        <w:rPr>
          <w:rFonts w:ascii="Times New Roman" w:hAnsi="Times New Roman" w:cs="Times New Roman"/>
          <w:color w:val="000000" w:themeColor="text1"/>
          <w:lang w:bidi="fa-IR"/>
        </w:rPr>
        <w:t xml:space="preserve">type of MI scale </w:t>
      </w:r>
      <w:r w:rsidR="006B6E14" w:rsidRPr="0030659C">
        <w:rPr>
          <w:rFonts w:ascii="Times New Roman" w:hAnsi="Times New Roman" w:cs="Times New Roman"/>
          <w:color w:val="000000" w:themeColor="text1"/>
          <w:lang w:bidi="fa-IR"/>
        </w:rPr>
        <w:t>….used</w:t>
      </w:r>
      <w:r w:rsidR="006421AB" w:rsidRPr="0030659C">
        <w:rPr>
          <w:rFonts w:ascii="Times New Roman" w:hAnsi="Times New Roman" w:cs="Times New Roman"/>
          <w:color w:val="000000" w:themeColor="text1"/>
          <w:lang w:bidi="fa-IR"/>
        </w:rPr>
        <w:t>”</w:t>
      </w:r>
      <w:r w:rsidR="006B6E14" w:rsidRPr="0030659C">
        <w:rPr>
          <w:rFonts w:ascii="Times New Roman" w:hAnsi="Times New Roman" w:cs="Times New Roman"/>
          <w:color w:val="000000" w:themeColor="text1"/>
          <w:lang w:bidi="fa-IR"/>
        </w:rPr>
        <w:t xml:space="preserve">(p.200). </w:t>
      </w:r>
    </w:p>
    <w:p w14:paraId="704524EC" w14:textId="03B52D5D" w:rsidR="002E72B1" w:rsidRPr="0030659C" w:rsidRDefault="00553A2E" w:rsidP="00900718">
      <w:pPr>
        <w:spacing w:after="120" w:line="240" w:lineRule="auto"/>
        <w:ind w:left="115" w:right="72"/>
        <w:jc w:val="both"/>
        <w:rPr>
          <w:rFonts w:ascii="Times New Roman" w:hAnsi="Times New Roman" w:cs="Times New Roman"/>
          <w:color w:val="000000" w:themeColor="text1"/>
          <w:lang w:bidi="fa-IR"/>
        </w:rPr>
      </w:pPr>
      <w:r w:rsidRPr="0030659C">
        <w:rPr>
          <w:rFonts w:ascii="Times New Roman" w:hAnsi="Times New Roman" w:cs="Times New Roman"/>
          <w:color w:val="000000" w:themeColor="text1"/>
          <w:lang w:bidi="fa-IR"/>
        </w:rPr>
        <w:lastRenderedPageBreak/>
        <w:t>The difference in the content, test item type</w:t>
      </w:r>
      <w:r w:rsidR="00931132" w:rsidRPr="0030659C">
        <w:rPr>
          <w:rFonts w:ascii="Times New Roman" w:hAnsi="Times New Roman" w:cs="Times New Roman"/>
          <w:color w:val="000000" w:themeColor="text1"/>
          <w:lang w:bidi="fa-IR"/>
        </w:rPr>
        <w:t xml:space="preserve"> (questions, statements, pictures, </w:t>
      </w:r>
      <w:r w:rsidR="008F7D57" w:rsidRPr="0030659C">
        <w:rPr>
          <w:rFonts w:ascii="Times New Roman" w:hAnsi="Times New Roman" w:cs="Times New Roman"/>
          <w:color w:val="000000" w:themeColor="text1"/>
          <w:lang w:bidi="fa-IR"/>
        </w:rPr>
        <w:t>and actions</w:t>
      </w:r>
      <w:r w:rsidR="00931132" w:rsidRPr="0030659C">
        <w:rPr>
          <w:rFonts w:ascii="Times New Roman" w:hAnsi="Times New Roman" w:cs="Times New Roman"/>
          <w:color w:val="000000" w:themeColor="text1"/>
          <w:lang w:bidi="fa-IR"/>
        </w:rPr>
        <w:t>)</w:t>
      </w:r>
      <w:r w:rsidRPr="0030659C">
        <w:rPr>
          <w:rFonts w:ascii="Times New Roman" w:hAnsi="Times New Roman" w:cs="Times New Roman"/>
          <w:color w:val="000000" w:themeColor="text1"/>
          <w:lang w:bidi="fa-IR"/>
        </w:rPr>
        <w:t xml:space="preserve">, </w:t>
      </w:r>
      <w:r w:rsidR="00A064C9" w:rsidRPr="0030659C">
        <w:rPr>
          <w:rFonts w:ascii="Times New Roman" w:hAnsi="Times New Roman" w:cs="Times New Roman"/>
          <w:color w:val="000000" w:themeColor="text1"/>
          <w:lang w:bidi="fa-IR"/>
        </w:rPr>
        <w:t xml:space="preserve">the </w:t>
      </w:r>
      <w:r w:rsidR="00133F6C" w:rsidRPr="0030659C">
        <w:rPr>
          <w:rFonts w:ascii="Times New Roman" w:hAnsi="Times New Roman" w:cs="Times New Roman"/>
          <w:color w:val="000000" w:themeColor="text1"/>
          <w:lang w:bidi="fa-IR"/>
        </w:rPr>
        <w:t xml:space="preserve">number </w:t>
      </w:r>
      <w:r w:rsidR="00483DDD" w:rsidRPr="0030659C">
        <w:rPr>
          <w:rFonts w:ascii="Times New Roman" w:hAnsi="Times New Roman" w:cs="Times New Roman"/>
          <w:color w:val="000000" w:themeColor="text1"/>
          <w:lang w:bidi="fa-IR"/>
        </w:rPr>
        <w:t>and components</w:t>
      </w:r>
      <w:r w:rsidRPr="0030659C">
        <w:rPr>
          <w:rFonts w:ascii="Times New Roman" w:hAnsi="Times New Roman" w:cs="Times New Roman"/>
          <w:color w:val="000000" w:themeColor="text1"/>
          <w:lang w:bidi="fa-IR"/>
        </w:rPr>
        <w:t xml:space="preserve"> </w:t>
      </w:r>
      <w:r w:rsidR="00A064C9" w:rsidRPr="0030659C">
        <w:rPr>
          <w:rFonts w:ascii="Times New Roman" w:hAnsi="Times New Roman" w:cs="Times New Roman"/>
          <w:color w:val="000000" w:themeColor="text1"/>
          <w:lang w:bidi="fa-IR"/>
        </w:rPr>
        <w:t xml:space="preserve">of </w:t>
      </w:r>
      <w:r w:rsidR="00133F6C" w:rsidRPr="0030659C">
        <w:rPr>
          <w:rFonts w:ascii="Times New Roman" w:hAnsi="Times New Roman" w:cs="Times New Roman"/>
          <w:color w:val="000000" w:themeColor="text1"/>
          <w:lang w:bidi="fa-IR"/>
        </w:rPr>
        <w:t>each</w:t>
      </w:r>
      <w:r w:rsidR="00931132" w:rsidRPr="0030659C">
        <w:rPr>
          <w:rFonts w:ascii="Times New Roman" w:hAnsi="Times New Roman" w:cs="Times New Roman"/>
          <w:color w:val="000000" w:themeColor="text1"/>
          <w:lang w:bidi="fa-IR"/>
        </w:rPr>
        <w:t xml:space="preserve"> intelligence category</w:t>
      </w:r>
      <w:r w:rsidR="00483DDD" w:rsidRPr="0030659C">
        <w:rPr>
          <w:rFonts w:ascii="Times New Roman" w:hAnsi="Times New Roman" w:cs="Times New Roman"/>
          <w:color w:val="000000" w:themeColor="text1"/>
          <w:lang w:bidi="fa-IR"/>
        </w:rPr>
        <w:t>, the weight each component is given</w:t>
      </w:r>
      <w:r w:rsidR="001E3FDE" w:rsidRPr="0030659C">
        <w:rPr>
          <w:rFonts w:ascii="Times New Roman" w:hAnsi="Times New Roman" w:cs="Times New Roman"/>
          <w:color w:val="000000" w:themeColor="text1"/>
          <w:lang w:bidi="fa-IR"/>
        </w:rPr>
        <w:t xml:space="preserve"> </w:t>
      </w:r>
      <w:r w:rsidR="00931132" w:rsidRPr="0030659C">
        <w:rPr>
          <w:rFonts w:ascii="Times New Roman" w:hAnsi="Times New Roman" w:cs="Times New Roman"/>
          <w:color w:val="000000" w:themeColor="text1"/>
          <w:lang w:bidi="fa-IR"/>
        </w:rPr>
        <w:t xml:space="preserve">and </w:t>
      </w:r>
      <w:r w:rsidR="00687C58" w:rsidRPr="0030659C">
        <w:rPr>
          <w:rFonts w:ascii="Times New Roman" w:hAnsi="Times New Roman" w:cs="Times New Roman"/>
          <w:color w:val="000000" w:themeColor="text1"/>
          <w:lang w:bidi="fa-IR"/>
        </w:rPr>
        <w:t xml:space="preserve">the type and number of </w:t>
      </w:r>
      <w:r w:rsidR="00931132" w:rsidRPr="0030659C">
        <w:rPr>
          <w:rFonts w:ascii="Times New Roman" w:hAnsi="Times New Roman" w:cs="Times New Roman"/>
          <w:color w:val="000000" w:themeColor="text1"/>
          <w:lang w:bidi="fa-IR"/>
        </w:rPr>
        <w:t xml:space="preserve">answer choices of MI tests may cause variance in </w:t>
      </w:r>
      <w:r w:rsidR="00A064C9" w:rsidRPr="0030659C">
        <w:rPr>
          <w:rFonts w:ascii="Times New Roman" w:hAnsi="Times New Roman" w:cs="Times New Roman"/>
          <w:color w:val="000000" w:themeColor="text1"/>
          <w:lang w:bidi="fa-IR"/>
        </w:rPr>
        <w:t xml:space="preserve">the </w:t>
      </w:r>
      <w:r w:rsidR="00931132" w:rsidRPr="0030659C">
        <w:rPr>
          <w:rFonts w:ascii="Times New Roman" w:hAnsi="Times New Roman" w:cs="Times New Roman"/>
          <w:color w:val="000000" w:themeColor="text1"/>
          <w:lang w:bidi="fa-IR"/>
        </w:rPr>
        <w:t>results</w:t>
      </w:r>
      <w:r w:rsidR="008F7D57" w:rsidRPr="0030659C">
        <w:rPr>
          <w:rFonts w:ascii="Times New Roman" w:hAnsi="Times New Roman" w:cs="Times New Roman"/>
          <w:color w:val="000000" w:themeColor="text1"/>
          <w:lang w:bidi="fa-IR"/>
        </w:rPr>
        <w:t>.</w:t>
      </w:r>
      <w:r w:rsidR="00A064C9" w:rsidRPr="0030659C">
        <w:rPr>
          <w:rFonts w:ascii="Times New Roman" w:hAnsi="Times New Roman" w:cs="Times New Roman"/>
          <w:color w:val="000000" w:themeColor="text1"/>
          <w:lang w:bidi="fa-IR"/>
        </w:rPr>
        <w:t xml:space="preserve"> </w:t>
      </w:r>
      <w:r w:rsidR="000539F3" w:rsidRPr="0030659C">
        <w:rPr>
          <w:rFonts w:ascii="Times New Roman" w:hAnsi="Times New Roman" w:cs="Times New Roman"/>
          <w:color w:val="000000" w:themeColor="text1"/>
          <w:lang w:bidi="fa-IR"/>
        </w:rPr>
        <w:t>A</w:t>
      </w:r>
      <w:r w:rsidR="00687C58" w:rsidRPr="0030659C">
        <w:rPr>
          <w:rFonts w:ascii="Times New Roman" w:hAnsi="Times New Roman" w:cs="Times New Roman"/>
          <w:color w:val="000000" w:themeColor="text1"/>
          <w:lang w:bidi="fa-IR"/>
        </w:rPr>
        <w:t>s an instance, a</w:t>
      </w:r>
      <w:r w:rsidR="000539F3" w:rsidRPr="0030659C">
        <w:rPr>
          <w:rFonts w:ascii="Times New Roman" w:hAnsi="Times New Roman" w:cs="Times New Roman"/>
          <w:color w:val="000000" w:themeColor="text1"/>
          <w:lang w:bidi="fa-IR"/>
        </w:rPr>
        <w:t xml:space="preserve"> close look at </w:t>
      </w:r>
      <w:r w:rsidR="00687C58" w:rsidRPr="0030659C">
        <w:rPr>
          <w:rFonts w:ascii="Times New Roman" w:hAnsi="Times New Roman" w:cs="Times New Roman"/>
          <w:color w:val="000000" w:themeColor="text1"/>
          <w:lang w:bidi="fa-IR"/>
        </w:rPr>
        <w:t xml:space="preserve">Musical Intelligence sections in the MIDAS </w:t>
      </w:r>
      <w:r w:rsidR="00ED6849" w:rsidRPr="0030659C">
        <w:rPr>
          <w:rFonts w:ascii="Times New Roman" w:hAnsi="Times New Roman" w:cs="Times New Roman"/>
          <w:color w:val="000000" w:themeColor="text1"/>
          <w:lang w:bidi="fa-IR"/>
        </w:rPr>
        <w:t xml:space="preserve">(Shearer, 1994, p.3) </w:t>
      </w:r>
      <w:r w:rsidR="00687C58" w:rsidRPr="0030659C">
        <w:rPr>
          <w:rFonts w:ascii="Times New Roman" w:hAnsi="Times New Roman" w:cs="Times New Roman"/>
          <w:color w:val="000000" w:themeColor="text1"/>
          <w:lang w:bidi="fa-IR"/>
        </w:rPr>
        <w:t xml:space="preserve">and MMII </w:t>
      </w:r>
      <w:r w:rsidR="00ED6849" w:rsidRPr="0030659C">
        <w:rPr>
          <w:rFonts w:ascii="Times New Roman" w:hAnsi="Times New Roman" w:cs="Times New Roman"/>
          <w:color w:val="000000" w:themeColor="text1"/>
          <w:lang w:bidi="fa-IR"/>
        </w:rPr>
        <w:t>(McKenzie, 2017/1999, section 2)</w:t>
      </w:r>
      <w:r w:rsidR="00ED6849" w:rsidRPr="0030659C">
        <w:rPr>
          <w:rFonts w:ascii="Times New Roman" w:hAnsi="Times New Roman" w:cs="Times New Roman"/>
          <w:color w:val="000000" w:themeColor="text1"/>
          <w:rtl/>
          <w:lang w:bidi="fa-IR"/>
        </w:rPr>
        <w:t xml:space="preserve"> </w:t>
      </w:r>
      <w:r w:rsidR="00133F6C" w:rsidRPr="0030659C">
        <w:rPr>
          <w:rFonts w:ascii="Times New Roman" w:hAnsi="Times New Roman" w:cs="Times New Roman"/>
          <w:color w:val="000000" w:themeColor="text1"/>
          <w:lang w:bidi="fa-IR"/>
        </w:rPr>
        <w:t>reveals</w:t>
      </w:r>
      <w:r w:rsidR="000539F3" w:rsidRPr="0030659C">
        <w:rPr>
          <w:rFonts w:ascii="Times New Roman" w:hAnsi="Times New Roman" w:cs="Times New Roman"/>
          <w:color w:val="000000" w:themeColor="text1"/>
          <w:lang w:bidi="fa-IR"/>
        </w:rPr>
        <w:t xml:space="preserve"> differences and similarities in approach. The MIDAS </w:t>
      </w:r>
      <w:r w:rsidR="00A65B2E" w:rsidRPr="0030659C">
        <w:rPr>
          <w:rFonts w:ascii="Times New Roman" w:hAnsi="Times New Roman" w:cs="Times New Roman"/>
          <w:color w:val="000000" w:themeColor="text1"/>
          <w:lang w:bidi="fa-IR"/>
        </w:rPr>
        <w:t xml:space="preserve">appears to consider the individual’s personal response as an important indicator of Musical Intelligence, i.e., the term </w:t>
      </w:r>
      <w:r w:rsidR="00A54CAB" w:rsidRPr="0030659C">
        <w:rPr>
          <w:rFonts w:ascii="Times New Roman" w:hAnsi="Times New Roman" w:cs="Times New Roman"/>
          <w:color w:val="000000" w:themeColor="text1"/>
          <w:lang w:bidi="fa-IR"/>
        </w:rPr>
        <w:t>“like</w:t>
      </w:r>
      <w:r w:rsidR="00A65B2E" w:rsidRPr="0030659C">
        <w:rPr>
          <w:rFonts w:ascii="Times New Roman" w:hAnsi="Times New Roman" w:cs="Times New Roman"/>
          <w:color w:val="000000" w:themeColor="text1"/>
          <w:lang w:bidi="fa-IR"/>
        </w:rPr>
        <w:t xml:space="preserve">” </w:t>
      </w:r>
      <w:r w:rsidR="001E3FDE" w:rsidRPr="0030659C">
        <w:rPr>
          <w:rFonts w:ascii="Times New Roman" w:hAnsi="Times New Roman" w:cs="Times New Roman"/>
          <w:color w:val="000000" w:themeColor="text1"/>
          <w:lang w:bidi="fa-IR"/>
        </w:rPr>
        <w:t>is</w:t>
      </w:r>
      <w:r w:rsidR="00A65B2E" w:rsidRPr="0030659C">
        <w:rPr>
          <w:rFonts w:ascii="Times New Roman" w:hAnsi="Times New Roman" w:cs="Times New Roman"/>
          <w:color w:val="000000" w:themeColor="text1"/>
          <w:lang w:bidi="fa-IR"/>
        </w:rPr>
        <w:t xml:space="preserve"> frequently used in the MIDAS while MMII is less concerned about liking</w:t>
      </w:r>
      <w:r w:rsidR="00A54CAB" w:rsidRPr="0030659C">
        <w:rPr>
          <w:rFonts w:ascii="Times New Roman" w:hAnsi="Times New Roman" w:cs="Times New Roman"/>
          <w:color w:val="000000" w:themeColor="text1"/>
          <w:lang w:bidi="fa-IR"/>
        </w:rPr>
        <w:t xml:space="preserve">. </w:t>
      </w:r>
      <w:r w:rsidR="002E72B1" w:rsidRPr="0030659C">
        <w:rPr>
          <w:rFonts w:ascii="Times New Roman" w:hAnsi="Times New Roman" w:cs="Times New Roman"/>
          <w:color w:val="000000" w:themeColor="text1"/>
          <w:lang w:bidi="fa-IR"/>
        </w:rPr>
        <w:t xml:space="preserve">Dancing or “moving to the beat” is considered </w:t>
      </w:r>
      <w:r w:rsidR="001E3FDE" w:rsidRPr="0030659C">
        <w:rPr>
          <w:rFonts w:ascii="Times New Roman" w:hAnsi="Times New Roman" w:cs="Times New Roman"/>
          <w:color w:val="000000" w:themeColor="text1"/>
          <w:lang w:bidi="fa-IR"/>
        </w:rPr>
        <w:t xml:space="preserve">as an index of Musical Intelligence </w:t>
      </w:r>
      <w:r w:rsidR="002E72B1" w:rsidRPr="0030659C">
        <w:rPr>
          <w:rFonts w:ascii="Times New Roman" w:hAnsi="Times New Roman" w:cs="Times New Roman"/>
          <w:color w:val="000000" w:themeColor="text1"/>
          <w:lang w:bidi="fa-IR"/>
        </w:rPr>
        <w:t xml:space="preserve">by MMII but ignored by the MIDAS. </w:t>
      </w:r>
      <w:r w:rsidR="00F7599B" w:rsidRPr="0030659C">
        <w:rPr>
          <w:rFonts w:ascii="Times New Roman" w:hAnsi="Times New Roman" w:cs="Times New Roman"/>
          <w:color w:val="000000" w:themeColor="text1"/>
          <w:lang w:bidi="fa-IR"/>
        </w:rPr>
        <w:t>The MIDAS gives greater weight to composing and playing the music</w:t>
      </w:r>
      <w:r w:rsidR="001E3FDE" w:rsidRPr="0030659C">
        <w:rPr>
          <w:rFonts w:ascii="Times New Roman" w:hAnsi="Times New Roman" w:cs="Times New Roman"/>
          <w:color w:val="000000" w:themeColor="text1"/>
          <w:lang w:bidi="fa-IR"/>
        </w:rPr>
        <w:t>-even drumming fingers-</w:t>
      </w:r>
      <w:r w:rsidR="00F7599B" w:rsidRPr="0030659C">
        <w:rPr>
          <w:rFonts w:ascii="Times New Roman" w:hAnsi="Times New Roman" w:cs="Times New Roman"/>
          <w:color w:val="000000" w:themeColor="text1"/>
          <w:lang w:bidi="fa-IR"/>
        </w:rPr>
        <w:t xml:space="preserve"> wh</w:t>
      </w:r>
      <w:r w:rsidR="002E72B1" w:rsidRPr="0030659C">
        <w:rPr>
          <w:rFonts w:ascii="Times New Roman" w:hAnsi="Times New Roman" w:cs="Times New Roman"/>
          <w:color w:val="000000" w:themeColor="text1"/>
          <w:lang w:bidi="fa-IR"/>
        </w:rPr>
        <w:t>ereas</w:t>
      </w:r>
      <w:r w:rsidR="00F7599B" w:rsidRPr="0030659C">
        <w:rPr>
          <w:rFonts w:ascii="Times New Roman" w:hAnsi="Times New Roman" w:cs="Times New Roman"/>
          <w:color w:val="000000" w:themeColor="text1"/>
          <w:lang w:bidi="fa-IR"/>
        </w:rPr>
        <w:t xml:space="preserve"> MMII </w:t>
      </w:r>
      <w:r w:rsidR="00381314" w:rsidRPr="0030659C">
        <w:rPr>
          <w:rFonts w:ascii="Times New Roman" w:hAnsi="Times New Roman" w:cs="Times New Roman"/>
          <w:color w:val="000000" w:themeColor="text1"/>
          <w:lang w:bidi="fa-IR"/>
        </w:rPr>
        <w:t>considers</w:t>
      </w:r>
      <w:r w:rsidR="002E72B1" w:rsidRPr="0030659C">
        <w:rPr>
          <w:rFonts w:ascii="Times New Roman" w:hAnsi="Times New Roman" w:cs="Times New Roman"/>
          <w:color w:val="000000" w:themeColor="text1"/>
          <w:lang w:bidi="fa-IR"/>
        </w:rPr>
        <w:t xml:space="preserve"> </w:t>
      </w:r>
      <w:r w:rsidR="00F7599B" w:rsidRPr="0030659C">
        <w:rPr>
          <w:rFonts w:ascii="Times New Roman" w:hAnsi="Times New Roman" w:cs="Times New Roman"/>
          <w:color w:val="000000" w:themeColor="text1"/>
          <w:lang w:bidi="fa-IR"/>
        </w:rPr>
        <w:t>picking patterns</w:t>
      </w:r>
      <w:r w:rsidR="002E72B1" w:rsidRPr="0030659C">
        <w:rPr>
          <w:rFonts w:ascii="Times New Roman" w:hAnsi="Times New Roman" w:cs="Times New Roman"/>
          <w:color w:val="000000" w:themeColor="text1"/>
          <w:lang w:bidi="fa-IR"/>
        </w:rPr>
        <w:t>,</w:t>
      </w:r>
      <w:r w:rsidR="00F7599B" w:rsidRPr="0030659C">
        <w:rPr>
          <w:rFonts w:ascii="Times New Roman" w:hAnsi="Times New Roman" w:cs="Times New Roman"/>
          <w:color w:val="000000" w:themeColor="text1"/>
          <w:lang w:bidi="fa-IR"/>
        </w:rPr>
        <w:t xml:space="preserve"> beats</w:t>
      </w:r>
      <w:r w:rsidR="002E72B1" w:rsidRPr="0030659C">
        <w:rPr>
          <w:rFonts w:ascii="Times New Roman" w:hAnsi="Times New Roman" w:cs="Times New Roman"/>
          <w:color w:val="000000" w:themeColor="text1"/>
          <w:lang w:bidi="fa-IR"/>
        </w:rPr>
        <w:t xml:space="preserve"> and rhymes</w:t>
      </w:r>
      <w:r w:rsidR="00F7599B" w:rsidRPr="0030659C">
        <w:rPr>
          <w:rFonts w:ascii="Times New Roman" w:hAnsi="Times New Roman" w:cs="Times New Roman"/>
          <w:color w:val="000000" w:themeColor="text1"/>
          <w:lang w:bidi="fa-IR"/>
        </w:rPr>
        <w:t xml:space="preserve"> as</w:t>
      </w:r>
      <w:r w:rsidR="001E3FDE" w:rsidRPr="0030659C">
        <w:rPr>
          <w:rFonts w:ascii="Times New Roman" w:hAnsi="Times New Roman" w:cs="Times New Roman"/>
          <w:color w:val="000000" w:themeColor="text1"/>
          <w:lang w:bidi="fa-IR"/>
        </w:rPr>
        <w:t xml:space="preserve"> constituents of Musical Intelligence</w:t>
      </w:r>
      <w:r w:rsidR="00F7599B" w:rsidRPr="0030659C">
        <w:rPr>
          <w:rFonts w:ascii="Times New Roman" w:hAnsi="Times New Roman" w:cs="Times New Roman"/>
          <w:color w:val="000000" w:themeColor="text1"/>
          <w:lang w:bidi="fa-IR"/>
        </w:rPr>
        <w:t>.</w:t>
      </w:r>
      <w:r w:rsidR="001E3FDE" w:rsidRPr="0030659C">
        <w:rPr>
          <w:rFonts w:ascii="Times New Roman" w:hAnsi="Times New Roman" w:cs="Times New Roman"/>
          <w:color w:val="000000" w:themeColor="text1"/>
          <w:lang w:bidi="fa-IR"/>
        </w:rPr>
        <w:t xml:space="preserve"> </w:t>
      </w:r>
      <w:r w:rsidR="00F7599B" w:rsidRPr="0030659C">
        <w:rPr>
          <w:rFonts w:ascii="Times New Roman" w:hAnsi="Times New Roman" w:cs="Times New Roman"/>
          <w:color w:val="000000" w:themeColor="text1"/>
          <w:lang w:bidi="fa-IR"/>
        </w:rPr>
        <w:t xml:space="preserve"> MMII is concerned with the sound of nature, poetry and lyrics while the MIDAS </w:t>
      </w:r>
      <w:r w:rsidR="00381314" w:rsidRPr="0030659C">
        <w:rPr>
          <w:rFonts w:ascii="Times New Roman" w:hAnsi="Times New Roman" w:cs="Times New Roman"/>
          <w:color w:val="000000" w:themeColor="text1"/>
          <w:lang w:bidi="fa-IR"/>
        </w:rPr>
        <w:t>completely ignore</w:t>
      </w:r>
      <w:r w:rsidR="00687C58" w:rsidRPr="0030659C">
        <w:rPr>
          <w:rFonts w:ascii="Times New Roman" w:hAnsi="Times New Roman" w:cs="Times New Roman"/>
          <w:color w:val="000000" w:themeColor="text1"/>
          <w:lang w:bidi="fa-IR"/>
        </w:rPr>
        <w:t>s</w:t>
      </w:r>
      <w:r w:rsidR="00381314" w:rsidRPr="0030659C">
        <w:rPr>
          <w:rFonts w:ascii="Times New Roman" w:hAnsi="Times New Roman" w:cs="Times New Roman"/>
          <w:color w:val="000000" w:themeColor="text1"/>
          <w:lang w:bidi="fa-IR"/>
        </w:rPr>
        <w:t xml:space="preserve"> them</w:t>
      </w:r>
      <w:r w:rsidR="00F7599B" w:rsidRPr="0030659C">
        <w:rPr>
          <w:rFonts w:ascii="Times New Roman" w:hAnsi="Times New Roman" w:cs="Times New Roman"/>
          <w:color w:val="000000" w:themeColor="text1"/>
          <w:lang w:bidi="fa-IR"/>
        </w:rPr>
        <w:t>. M</w:t>
      </w:r>
      <w:r w:rsidR="00533476" w:rsidRPr="0030659C">
        <w:rPr>
          <w:rFonts w:ascii="Times New Roman" w:hAnsi="Times New Roman" w:cs="Times New Roman"/>
          <w:color w:val="000000" w:themeColor="text1"/>
          <w:lang w:bidi="fa-IR"/>
        </w:rPr>
        <w:t>usical m</w:t>
      </w:r>
      <w:r w:rsidR="00F7599B" w:rsidRPr="0030659C">
        <w:rPr>
          <w:rFonts w:ascii="Times New Roman" w:hAnsi="Times New Roman" w:cs="Times New Roman"/>
          <w:color w:val="000000" w:themeColor="text1"/>
          <w:lang w:bidi="fa-IR"/>
        </w:rPr>
        <w:t xml:space="preserve">emory and remembering sounds and patterns are taken into consideration in MMII more than they are in the MIDAS.  </w:t>
      </w:r>
      <w:r w:rsidR="00A54CAB" w:rsidRPr="0030659C">
        <w:rPr>
          <w:rFonts w:ascii="Times New Roman" w:hAnsi="Times New Roman" w:cs="Times New Roman"/>
          <w:color w:val="000000" w:themeColor="text1"/>
          <w:lang w:bidi="fa-IR"/>
        </w:rPr>
        <w:t xml:space="preserve">It follows that they not only </w:t>
      </w:r>
      <w:r w:rsidR="00533476" w:rsidRPr="0030659C">
        <w:rPr>
          <w:rFonts w:ascii="Times New Roman" w:hAnsi="Times New Roman" w:cs="Times New Roman"/>
          <w:color w:val="000000" w:themeColor="text1"/>
          <w:lang w:bidi="fa-IR"/>
        </w:rPr>
        <w:t>differ in their defin</w:t>
      </w:r>
      <w:r w:rsidR="00381314" w:rsidRPr="0030659C">
        <w:rPr>
          <w:rFonts w:ascii="Times New Roman" w:hAnsi="Times New Roman" w:cs="Times New Roman"/>
          <w:color w:val="000000" w:themeColor="text1"/>
          <w:lang w:bidi="fa-IR"/>
        </w:rPr>
        <w:t>ition of Musical Intelligence domain components</w:t>
      </w:r>
      <w:r w:rsidR="00533476" w:rsidRPr="0030659C">
        <w:rPr>
          <w:rFonts w:ascii="Times New Roman" w:hAnsi="Times New Roman" w:cs="Times New Roman"/>
          <w:color w:val="000000" w:themeColor="text1"/>
          <w:lang w:bidi="fa-IR"/>
        </w:rPr>
        <w:t xml:space="preserve"> but in the weight they give to </w:t>
      </w:r>
      <w:r w:rsidR="00BB6ABA" w:rsidRPr="0030659C">
        <w:rPr>
          <w:rFonts w:ascii="Times New Roman" w:hAnsi="Times New Roman" w:cs="Times New Roman"/>
          <w:color w:val="000000" w:themeColor="text1"/>
          <w:lang w:bidi="fa-IR"/>
        </w:rPr>
        <w:t>each</w:t>
      </w:r>
      <w:r w:rsidR="00533476" w:rsidRPr="0030659C">
        <w:rPr>
          <w:rFonts w:ascii="Times New Roman" w:hAnsi="Times New Roman" w:cs="Times New Roman"/>
          <w:color w:val="000000" w:themeColor="text1"/>
          <w:lang w:bidi="fa-IR"/>
        </w:rPr>
        <w:t xml:space="preserve">. </w:t>
      </w:r>
    </w:p>
    <w:p w14:paraId="27A652EB" w14:textId="35083795" w:rsidR="00A54CAB" w:rsidRPr="0030659C" w:rsidRDefault="00931132" w:rsidP="0030659C">
      <w:pPr>
        <w:spacing w:after="120" w:line="240" w:lineRule="auto"/>
        <w:ind w:left="115" w:right="72" w:firstLine="562"/>
        <w:jc w:val="both"/>
        <w:rPr>
          <w:rFonts w:ascii="Times New Roman" w:hAnsi="Times New Roman" w:cs="Times New Roman"/>
          <w:color w:val="000000" w:themeColor="text1"/>
          <w:lang w:bidi="fa-IR"/>
        </w:rPr>
      </w:pPr>
      <w:r w:rsidRPr="0030659C">
        <w:rPr>
          <w:rFonts w:ascii="Times New Roman" w:hAnsi="Times New Roman" w:cs="Times New Roman"/>
          <w:color w:val="000000" w:themeColor="text1"/>
          <w:lang w:bidi="fa-IR"/>
        </w:rPr>
        <w:t xml:space="preserve">The problem of translation may be added to the list since it is rare when a translated test is in total agreement with the original one. </w:t>
      </w:r>
      <w:r w:rsidR="008F7D57" w:rsidRPr="0030659C">
        <w:rPr>
          <w:rFonts w:ascii="Times New Roman" w:hAnsi="Times New Roman" w:cs="Times New Roman"/>
          <w:color w:val="000000" w:themeColor="text1"/>
          <w:lang w:bidi="fa-IR"/>
        </w:rPr>
        <w:t>As d</w:t>
      </w:r>
      <w:r w:rsidRPr="0030659C">
        <w:rPr>
          <w:rFonts w:ascii="Times New Roman" w:hAnsi="Times New Roman" w:cs="Times New Roman"/>
          <w:color w:val="000000" w:themeColor="text1"/>
          <w:lang w:bidi="fa-IR"/>
        </w:rPr>
        <w:t xml:space="preserve">ifferent MI tests </w:t>
      </w:r>
      <w:r w:rsidR="00AB38FF" w:rsidRPr="0030659C">
        <w:rPr>
          <w:rFonts w:ascii="Times New Roman" w:hAnsi="Times New Roman" w:cs="Times New Roman"/>
          <w:color w:val="000000" w:themeColor="text1"/>
          <w:lang w:bidi="fa-IR"/>
        </w:rPr>
        <w:t>are</w:t>
      </w:r>
      <w:r w:rsidR="00533476" w:rsidRPr="0030659C">
        <w:rPr>
          <w:rFonts w:ascii="Times New Roman" w:hAnsi="Times New Roman" w:cs="Times New Roman"/>
          <w:color w:val="000000" w:themeColor="text1"/>
          <w:lang w:bidi="fa-IR"/>
        </w:rPr>
        <w:t xml:space="preserve"> usually made to address a certain socio-culturally defined context</w:t>
      </w:r>
      <w:r w:rsidRPr="0030659C">
        <w:rPr>
          <w:rFonts w:ascii="Times New Roman" w:hAnsi="Times New Roman" w:cs="Times New Roman"/>
          <w:color w:val="000000" w:themeColor="text1"/>
          <w:lang w:bidi="fa-IR"/>
        </w:rPr>
        <w:t xml:space="preserve">, </w:t>
      </w:r>
      <w:r w:rsidR="002E72B1" w:rsidRPr="0030659C">
        <w:rPr>
          <w:rFonts w:ascii="Times New Roman" w:hAnsi="Times New Roman" w:cs="Times New Roman"/>
          <w:color w:val="000000" w:themeColor="text1"/>
          <w:lang w:bidi="fa-IR"/>
        </w:rPr>
        <w:t xml:space="preserve">like the MIDAS which was originally constructed for the American society, </w:t>
      </w:r>
      <w:r w:rsidR="00533476" w:rsidRPr="0030659C">
        <w:rPr>
          <w:rFonts w:ascii="Times New Roman" w:hAnsi="Times New Roman" w:cs="Times New Roman"/>
          <w:color w:val="000000" w:themeColor="text1"/>
          <w:lang w:bidi="fa-IR"/>
        </w:rPr>
        <w:t xml:space="preserve">the questions may not always fit new contexts. For example, the MIDAS emphasizes playing </w:t>
      </w:r>
      <w:r w:rsidR="002E72B1" w:rsidRPr="0030659C">
        <w:rPr>
          <w:rFonts w:ascii="Times New Roman" w:hAnsi="Times New Roman" w:cs="Times New Roman"/>
          <w:color w:val="000000" w:themeColor="text1"/>
          <w:lang w:bidi="fa-IR"/>
        </w:rPr>
        <w:t>and</w:t>
      </w:r>
      <w:r w:rsidR="00533476" w:rsidRPr="0030659C">
        <w:rPr>
          <w:rFonts w:ascii="Times New Roman" w:hAnsi="Times New Roman" w:cs="Times New Roman"/>
          <w:color w:val="000000" w:themeColor="text1"/>
          <w:lang w:bidi="fa-IR"/>
        </w:rPr>
        <w:t xml:space="preserve"> making music as indicators of Musical Intelligence. However, in certain </w:t>
      </w:r>
      <w:r w:rsidR="00381314" w:rsidRPr="0030659C">
        <w:rPr>
          <w:rFonts w:ascii="Times New Roman" w:hAnsi="Times New Roman" w:cs="Times New Roman"/>
          <w:color w:val="000000" w:themeColor="text1"/>
          <w:lang w:bidi="fa-IR"/>
        </w:rPr>
        <w:t>cultures</w:t>
      </w:r>
      <w:r w:rsidR="00533476" w:rsidRPr="0030659C">
        <w:rPr>
          <w:rFonts w:ascii="Times New Roman" w:hAnsi="Times New Roman" w:cs="Times New Roman"/>
          <w:color w:val="000000" w:themeColor="text1"/>
          <w:lang w:bidi="fa-IR"/>
        </w:rPr>
        <w:t xml:space="preserve"> listening to music is forbidden or is highly restricted </w:t>
      </w:r>
      <w:r w:rsidR="002E72B1" w:rsidRPr="0030659C">
        <w:rPr>
          <w:rFonts w:ascii="Times New Roman" w:hAnsi="Times New Roman" w:cs="Times New Roman"/>
          <w:color w:val="000000" w:themeColor="text1"/>
          <w:lang w:bidi="fa-IR"/>
        </w:rPr>
        <w:t>especially for women</w:t>
      </w:r>
      <w:r w:rsidR="00381314" w:rsidRPr="0030659C">
        <w:rPr>
          <w:rFonts w:ascii="Times New Roman" w:hAnsi="Times New Roman" w:cs="Times New Roman"/>
          <w:color w:val="000000" w:themeColor="text1"/>
          <w:lang w:bidi="fa-IR"/>
        </w:rPr>
        <w:t xml:space="preserve"> and </w:t>
      </w:r>
      <w:r w:rsidR="002E72B1" w:rsidRPr="0030659C">
        <w:rPr>
          <w:rFonts w:ascii="Times New Roman" w:hAnsi="Times New Roman" w:cs="Times New Roman"/>
          <w:color w:val="000000" w:themeColor="text1"/>
          <w:lang w:bidi="fa-IR"/>
        </w:rPr>
        <w:t xml:space="preserve">in </w:t>
      </w:r>
      <w:r w:rsidR="007B2211" w:rsidRPr="0030659C">
        <w:rPr>
          <w:rFonts w:ascii="Times New Roman" w:hAnsi="Times New Roman" w:cs="Times New Roman"/>
          <w:color w:val="000000" w:themeColor="text1"/>
          <w:lang w:bidi="fa-IR"/>
        </w:rPr>
        <w:t xml:space="preserve">some </w:t>
      </w:r>
      <w:r w:rsidR="002E72B1" w:rsidRPr="0030659C">
        <w:rPr>
          <w:rFonts w:ascii="Times New Roman" w:hAnsi="Times New Roman" w:cs="Times New Roman"/>
          <w:color w:val="000000" w:themeColor="text1"/>
          <w:lang w:bidi="fa-IR"/>
        </w:rPr>
        <w:t xml:space="preserve">low-income communities, playing and composing music are far to imagine. </w:t>
      </w:r>
      <w:r w:rsidR="00533476" w:rsidRPr="0030659C">
        <w:rPr>
          <w:rFonts w:ascii="Times New Roman" w:hAnsi="Times New Roman" w:cs="Times New Roman"/>
          <w:color w:val="000000" w:themeColor="text1"/>
          <w:lang w:bidi="fa-IR"/>
        </w:rPr>
        <w:t xml:space="preserve"> </w:t>
      </w:r>
      <w:r w:rsidR="00BB6ABA" w:rsidRPr="0030659C">
        <w:rPr>
          <w:rFonts w:ascii="Times New Roman" w:hAnsi="Times New Roman" w:cs="Times New Roman"/>
          <w:color w:val="000000" w:themeColor="text1"/>
          <w:lang w:bidi="fa-IR"/>
        </w:rPr>
        <w:t>Such restrictions may create false understanding of one’s abilities</w:t>
      </w:r>
      <w:r w:rsidR="00AB38FF" w:rsidRPr="0030659C">
        <w:rPr>
          <w:rFonts w:ascii="Times New Roman" w:hAnsi="Times New Roman" w:cs="Times New Roman"/>
          <w:color w:val="000000" w:themeColor="text1"/>
          <w:lang w:bidi="fa-IR"/>
        </w:rPr>
        <w:t xml:space="preserve"> as they may have a faint idea of what such concepts may </w:t>
      </w:r>
      <w:r w:rsidR="004336C8" w:rsidRPr="0030659C">
        <w:rPr>
          <w:rFonts w:ascii="Times New Roman" w:hAnsi="Times New Roman" w:cs="Times New Roman"/>
          <w:color w:val="000000" w:themeColor="text1"/>
          <w:lang w:bidi="fa-IR"/>
        </w:rPr>
        <w:t>signify</w:t>
      </w:r>
      <w:r w:rsidR="00BB6ABA" w:rsidRPr="0030659C">
        <w:rPr>
          <w:rFonts w:ascii="Times New Roman" w:hAnsi="Times New Roman" w:cs="Times New Roman"/>
          <w:color w:val="000000" w:themeColor="text1"/>
          <w:lang w:bidi="fa-IR"/>
        </w:rPr>
        <w:t xml:space="preserve">. </w:t>
      </w:r>
      <w:r w:rsidR="00A54CAB" w:rsidRPr="0030659C">
        <w:rPr>
          <w:rFonts w:ascii="Times New Roman" w:hAnsi="Times New Roman" w:cs="Times New Roman"/>
          <w:color w:val="000000" w:themeColor="text1"/>
          <w:lang w:bidi="fa-IR"/>
        </w:rPr>
        <w:t>The present researchers noticed that</w:t>
      </w:r>
      <w:r w:rsidR="005B0EF5" w:rsidRPr="0030659C">
        <w:rPr>
          <w:rFonts w:ascii="Times New Roman" w:hAnsi="Times New Roman" w:cs="Times New Roman"/>
          <w:color w:val="000000" w:themeColor="text1"/>
          <w:lang w:bidi="fa-IR"/>
        </w:rPr>
        <w:t xml:space="preserve"> some</w:t>
      </w:r>
      <w:r w:rsidR="00A54CAB" w:rsidRPr="0030659C">
        <w:rPr>
          <w:rFonts w:ascii="Times New Roman" w:hAnsi="Times New Roman" w:cs="Times New Roman"/>
          <w:color w:val="000000" w:themeColor="text1"/>
          <w:lang w:bidi="fa-IR"/>
        </w:rPr>
        <w:t xml:space="preserve"> students in less privileged areas </w:t>
      </w:r>
      <w:r w:rsidR="005B0EF5" w:rsidRPr="0030659C">
        <w:rPr>
          <w:rFonts w:ascii="Times New Roman" w:hAnsi="Times New Roman" w:cs="Times New Roman"/>
          <w:color w:val="000000" w:themeColor="text1"/>
          <w:lang w:bidi="fa-IR"/>
        </w:rPr>
        <w:t xml:space="preserve">had trouble understanding what making music could </w:t>
      </w:r>
      <w:r w:rsidR="00496D6C" w:rsidRPr="0030659C">
        <w:rPr>
          <w:rFonts w:ascii="Times New Roman" w:hAnsi="Times New Roman" w:cs="Times New Roman"/>
          <w:color w:val="000000" w:themeColor="text1"/>
          <w:lang w:bidi="fa-IR"/>
        </w:rPr>
        <w:t xml:space="preserve">possibly </w:t>
      </w:r>
      <w:r w:rsidR="007B2211" w:rsidRPr="0030659C">
        <w:rPr>
          <w:rFonts w:ascii="Times New Roman" w:hAnsi="Times New Roman" w:cs="Times New Roman"/>
          <w:color w:val="000000" w:themeColor="text1"/>
          <w:lang w:bidi="fa-IR"/>
        </w:rPr>
        <w:t>involve</w:t>
      </w:r>
      <w:r w:rsidR="005B0EF5" w:rsidRPr="0030659C">
        <w:rPr>
          <w:rFonts w:ascii="Times New Roman" w:hAnsi="Times New Roman" w:cs="Times New Roman"/>
          <w:color w:val="000000" w:themeColor="text1"/>
          <w:lang w:bidi="fa-IR"/>
        </w:rPr>
        <w:t xml:space="preserve">. </w:t>
      </w:r>
      <w:r w:rsidR="00496D6C" w:rsidRPr="0030659C">
        <w:rPr>
          <w:rFonts w:ascii="Times New Roman" w:hAnsi="Times New Roman" w:cs="Times New Roman"/>
          <w:color w:val="000000" w:themeColor="text1"/>
          <w:lang w:bidi="fa-IR"/>
        </w:rPr>
        <w:t xml:space="preserve">Many of the participants </w:t>
      </w:r>
      <w:r w:rsidR="00381314" w:rsidRPr="0030659C">
        <w:rPr>
          <w:rFonts w:ascii="Times New Roman" w:hAnsi="Times New Roman" w:cs="Times New Roman"/>
          <w:color w:val="000000" w:themeColor="text1"/>
          <w:lang w:bidi="fa-IR"/>
        </w:rPr>
        <w:t>did not know what</w:t>
      </w:r>
      <w:r w:rsidR="00496D6C" w:rsidRPr="0030659C">
        <w:rPr>
          <w:rFonts w:ascii="Times New Roman" w:hAnsi="Times New Roman" w:cs="Times New Roman"/>
          <w:color w:val="000000" w:themeColor="text1"/>
          <w:lang w:bidi="fa-IR"/>
        </w:rPr>
        <w:t xml:space="preserve"> “tune”, “rhyme”, “rhythm”, “pattern” </w:t>
      </w:r>
      <w:r w:rsidR="00ED6849" w:rsidRPr="0030659C">
        <w:rPr>
          <w:rFonts w:ascii="Times New Roman" w:hAnsi="Times New Roman" w:cs="Times New Roman"/>
          <w:color w:val="000000" w:themeColor="text1"/>
          <w:lang w:bidi="fa-IR"/>
        </w:rPr>
        <w:t xml:space="preserve">(Shearer, 1994, p.3) </w:t>
      </w:r>
      <w:r w:rsidR="00496D6C" w:rsidRPr="0030659C">
        <w:rPr>
          <w:rFonts w:ascii="Times New Roman" w:hAnsi="Times New Roman" w:cs="Times New Roman"/>
          <w:color w:val="000000" w:themeColor="text1"/>
          <w:lang w:bidi="fa-IR"/>
        </w:rPr>
        <w:t xml:space="preserve">and “cadence of poetry” </w:t>
      </w:r>
      <w:r w:rsidR="00ED6849" w:rsidRPr="0030659C">
        <w:rPr>
          <w:rFonts w:ascii="Times New Roman" w:hAnsi="Times New Roman" w:cs="Times New Roman"/>
          <w:color w:val="000000" w:themeColor="text1"/>
          <w:lang w:bidi="fa-IR"/>
        </w:rPr>
        <w:t>(McKenzie, 2017/1999, section 2)</w:t>
      </w:r>
      <w:r w:rsidR="007B2211" w:rsidRPr="0030659C">
        <w:rPr>
          <w:rFonts w:ascii="Times New Roman" w:hAnsi="Times New Roman" w:cs="Times New Roman"/>
          <w:color w:val="000000" w:themeColor="text1"/>
          <w:lang w:bidi="fa-IR"/>
        </w:rPr>
        <w:t xml:space="preserve"> </w:t>
      </w:r>
      <w:r w:rsidR="00F64E18" w:rsidRPr="0030659C">
        <w:rPr>
          <w:rFonts w:ascii="Times New Roman" w:hAnsi="Times New Roman" w:cs="Times New Roman"/>
          <w:color w:val="000000" w:themeColor="text1"/>
          <w:lang w:bidi="fa-IR"/>
        </w:rPr>
        <w:t xml:space="preserve">really </w:t>
      </w:r>
      <w:r w:rsidR="00381314" w:rsidRPr="0030659C">
        <w:rPr>
          <w:rFonts w:ascii="Times New Roman" w:hAnsi="Times New Roman" w:cs="Times New Roman"/>
          <w:color w:val="000000" w:themeColor="text1"/>
          <w:lang w:bidi="fa-IR"/>
        </w:rPr>
        <w:t>meant</w:t>
      </w:r>
      <w:r w:rsidR="007B2211" w:rsidRPr="0030659C">
        <w:rPr>
          <w:rFonts w:ascii="Times New Roman" w:hAnsi="Times New Roman" w:cs="Times New Roman"/>
          <w:color w:val="000000" w:themeColor="text1"/>
          <w:lang w:bidi="fa-IR"/>
        </w:rPr>
        <w:t xml:space="preserve">. </w:t>
      </w:r>
    </w:p>
    <w:p w14:paraId="32C7CB7A" w14:textId="4115B96D" w:rsidR="007B2211" w:rsidRPr="0030659C" w:rsidRDefault="007B2211" w:rsidP="0030659C">
      <w:pPr>
        <w:spacing w:after="120" w:line="240" w:lineRule="auto"/>
        <w:ind w:left="115" w:right="72" w:firstLine="562"/>
        <w:jc w:val="both"/>
        <w:rPr>
          <w:rFonts w:ascii="Times New Roman" w:hAnsi="Times New Roman" w:cs="Times New Roman"/>
          <w:color w:val="000000" w:themeColor="text1"/>
          <w:lang w:bidi="fa-IR"/>
        </w:rPr>
      </w:pPr>
      <w:r w:rsidRPr="0030659C">
        <w:rPr>
          <w:rFonts w:ascii="Times New Roman" w:hAnsi="Times New Roman" w:cs="Times New Roman"/>
          <w:color w:val="000000" w:themeColor="text1"/>
          <w:lang w:bidi="fa-IR"/>
        </w:rPr>
        <w:t xml:space="preserve">As concerns answer choices, the present researchers noticed </w:t>
      </w:r>
      <w:r w:rsidR="008D266B" w:rsidRPr="0030659C">
        <w:rPr>
          <w:rFonts w:ascii="Times New Roman" w:hAnsi="Times New Roman" w:cs="Times New Roman"/>
          <w:color w:val="000000" w:themeColor="text1"/>
          <w:lang w:bidi="fa-IR"/>
        </w:rPr>
        <w:t>despite its lower number of questions and fewer answer choices ( agree-disagree), MMII took a</w:t>
      </w:r>
      <w:r w:rsidRPr="0030659C">
        <w:rPr>
          <w:rFonts w:ascii="Times New Roman" w:hAnsi="Times New Roman" w:cs="Times New Roman"/>
          <w:color w:val="000000" w:themeColor="text1"/>
          <w:lang w:bidi="fa-IR"/>
        </w:rPr>
        <w:t xml:space="preserve"> </w:t>
      </w:r>
      <w:r w:rsidR="008D266B" w:rsidRPr="0030659C">
        <w:rPr>
          <w:rFonts w:ascii="Times New Roman" w:hAnsi="Times New Roman" w:cs="Times New Roman"/>
          <w:color w:val="000000" w:themeColor="text1"/>
          <w:lang w:bidi="fa-IR"/>
        </w:rPr>
        <w:t xml:space="preserve">proportionately </w:t>
      </w:r>
      <w:r w:rsidRPr="0030659C">
        <w:rPr>
          <w:rFonts w:ascii="Times New Roman" w:hAnsi="Times New Roman" w:cs="Times New Roman"/>
          <w:color w:val="000000" w:themeColor="text1"/>
          <w:lang w:bidi="fa-IR"/>
        </w:rPr>
        <w:t xml:space="preserve">much longer time </w:t>
      </w:r>
      <w:r w:rsidR="008D266B" w:rsidRPr="0030659C">
        <w:rPr>
          <w:rFonts w:ascii="Times New Roman" w:hAnsi="Times New Roman" w:cs="Times New Roman"/>
          <w:color w:val="000000" w:themeColor="text1"/>
          <w:lang w:bidi="fa-IR"/>
        </w:rPr>
        <w:t xml:space="preserve">( between1.25 to 1.5 times longer) </w:t>
      </w:r>
      <w:r w:rsidRPr="0030659C">
        <w:rPr>
          <w:rFonts w:ascii="Times New Roman" w:hAnsi="Times New Roman" w:cs="Times New Roman"/>
          <w:color w:val="000000" w:themeColor="text1"/>
          <w:lang w:bidi="fa-IR"/>
        </w:rPr>
        <w:t xml:space="preserve">for the participants to answer </w:t>
      </w:r>
      <w:r w:rsidR="008D266B" w:rsidRPr="0030659C">
        <w:rPr>
          <w:rFonts w:ascii="Times New Roman" w:hAnsi="Times New Roman" w:cs="Times New Roman"/>
          <w:color w:val="000000" w:themeColor="text1"/>
          <w:lang w:bidi="fa-IR"/>
        </w:rPr>
        <w:t xml:space="preserve">than </w:t>
      </w:r>
      <w:r w:rsidR="004336C8" w:rsidRPr="0030659C">
        <w:rPr>
          <w:rFonts w:ascii="Times New Roman" w:hAnsi="Times New Roman" w:cs="Times New Roman"/>
          <w:color w:val="000000" w:themeColor="text1"/>
          <w:lang w:bidi="fa-IR"/>
        </w:rPr>
        <w:t xml:space="preserve">did </w:t>
      </w:r>
      <w:r w:rsidR="008D266B" w:rsidRPr="0030659C">
        <w:rPr>
          <w:rFonts w:ascii="Times New Roman" w:hAnsi="Times New Roman" w:cs="Times New Roman"/>
          <w:color w:val="000000" w:themeColor="text1"/>
          <w:lang w:bidi="fa-IR"/>
        </w:rPr>
        <w:t>the MIDAS with a considerably larger number of questions and  six answer choices.</w:t>
      </w:r>
      <w:r w:rsidR="00AB38FF" w:rsidRPr="0030659C">
        <w:rPr>
          <w:rFonts w:ascii="Times New Roman" w:hAnsi="Times New Roman" w:cs="Times New Roman"/>
          <w:color w:val="000000" w:themeColor="text1"/>
          <w:lang w:bidi="fa-IR"/>
        </w:rPr>
        <w:t xml:space="preserve">  </w:t>
      </w:r>
      <w:r w:rsidR="00381314" w:rsidRPr="0030659C">
        <w:rPr>
          <w:rFonts w:ascii="Times New Roman" w:hAnsi="Times New Roman" w:cs="Times New Roman"/>
          <w:color w:val="000000" w:themeColor="text1"/>
          <w:lang w:bidi="fa-IR"/>
        </w:rPr>
        <w:t>The</w:t>
      </w:r>
      <w:r w:rsidR="00AB38FF" w:rsidRPr="0030659C">
        <w:rPr>
          <w:rFonts w:ascii="Times New Roman" w:hAnsi="Times New Roman" w:cs="Times New Roman"/>
          <w:color w:val="000000" w:themeColor="text1"/>
          <w:lang w:bidi="fa-IR"/>
        </w:rPr>
        <w:t xml:space="preserve"> participants said that they had completely been lost between “agree-disagree” choices because they fell on two extremes and there were no in-between choices. </w:t>
      </w:r>
    </w:p>
    <w:p w14:paraId="783EE912" w14:textId="77777777" w:rsidR="0091202A" w:rsidRPr="00564E7D" w:rsidRDefault="00393A51" w:rsidP="008110AE">
      <w:pPr>
        <w:pStyle w:val="ListParagraph"/>
        <w:numPr>
          <w:ilvl w:val="0"/>
          <w:numId w:val="18"/>
        </w:numPr>
        <w:spacing w:after="120" w:line="240" w:lineRule="auto"/>
        <w:jc w:val="both"/>
        <w:rPr>
          <w:rFonts w:asciiTheme="majorBidi" w:hAnsiTheme="majorBidi" w:cstheme="majorBidi"/>
          <w:b/>
          <w:bCs/>
        </w:rPr>
      </w:pPr>
      <w:r w:rsidRPr="00564E7D">
        <w:rPr>
          <w:rFonts w:asciiTheme="majorBidi" w:hAnsiTheme="majorBidi" w:cstheme="majorBidi"/>
          <w:b/>
          <w:bCs/>
        </w:rPr>
        <w:t>C</w:t>
      </w:r>
      <w:r w:rsidR="00261260" w:rsidRPr="00564E7D">
        <w:rPr>
          <w:rFonts w:asciiTheme="majorBidi" w:hAnsiTheme="majorBidi" w:cstheme="majorBidi"/>
          <w:b/>
          <w:bCs/>
        </w:rPr>
        <w:t>onclusion</w:t>
      </w:r>
    </w:p>
    <w:p w14:paraId="762EABB7" w14:textId="0FE18F7E" w:rsidR="0091202A" w:rsidRPr="0030659C" w:rsidRDefault="0091202A" w:rsidP="0030659C">
      <w:pPr>
        <w:spacing w:after="120" w:line="240" w:lineRule="auto"/>
        <w:ind w:left="115" w:right="72"/>
        <w:jc w:val="both"/>
        <w:rPr>
          <w:rFonts w:ascii="Times New Roman" w:hAnsi="Times New Roman" w:cs="Times New Roman"/>
          <w:color w:val="000000" w:themeColor="text1"/>
          <w:lang w:bidi="fa-IR"/>
        </w:rPr>
      </w:pPr>
      <w:r w:rsidRPr="0030659C">
        <w:rPr>
          <w:rFonts w:ascii="Times New Roman" w:hAnsi="Times New Roman" w:cs="Times New Roman"/>
          <w:color w:val="000000" w:themeColor="text1"/>
          <w:lang w:bidi="fa-IR"/>
        </w:rPr>
        <w:t xml:space="preserve">A comparative study of the results of MMII and the MIDAS which were applied to the same students in the same </w:t>
      </w:r>
      <w:r w:rsidR="008F7D57" w:rsidRPr="0030659C">
        <w:rPr>
          <w:rFonts w:ascii="Times New Roman" w:hAnsi="Times New Roman" w:cs="Times New Roman"/>
          <w:color w:val="000000" w:themeColor="text1"/>
          <w:lang w:bidi="fa-IR"/>
        </w:rPr>
        <w:t xml:space="preserve">Iranian </w:t>
      </w:r>
      <w:r w:rsidRPr="0030659C">
        <w:rPr>
          <w:rFonts w:ascii="Times New Roman" w:hAnsi="Times New Roman" w:cs="Times New Roman"/>
          <w:color w:val="000000" w:themeColor="text1"/>
          <w:lang w:bidi="fa-IR"/>
        </w:rPr>
        <w:t>context</w:t>
      </w:r>
      <w:r w:rsidR="005376C8" w:rsidRPr="0030659C">
        <w:rPr>
          <w:rFonts w:ascii="Times New Roman" w:hAnsi="Times New Roman" w:cs="Times New Roman"/>
          <w:color w:val="000000" w:themeColor="text1"/>
          <w:lang w:bidi="fa-IR"/>
        </w:rPr>
        <w:t xml:space="preserve"> (Isfahan and Tehran)</w:t>
      </w:r>
      <w:r w:rsidRPr="0030659C">
        <w:rPr>
          <w:rFonts w:ascii="Times New Roman" w:hAnsi="Times New Roman" w:cs="Times New Roman"/>
          <w:color w:val="000000" w:themeColor="text1"/>
          <w:lang w:bidi="fa-IR"/>
        </w:rPr>
        <w:t xml:space="preserve">, revealed the non-normality of the data obtained from MMII and the normal distribution of the MIDAS </w:t>
      </w:r>
      <w:r w:rsidR="008F7D57" w:rsidRPr="0030659C">
        <w:rPr>
          <w:rFonts w:ascii="Times New Roman" w:hAnsi="Times New Roman" w:cs="Times New Roman"/>
          <w:color w:val="000000" w:themeColor="text1"/>
          <w:lang w:bidi="fa-IR"/>
        </w:rPr>
        <w:t>data</w:t>
      </w:r>
      <w:r w:rsidRPr="0030659C">
        <w:rPr>
          <w:rFonts w:ascii="Times New Roman" w:hAnsi="Times New Roman" w:cs="Times New Roman"/>
          <w:color w:val="000000" w:themeColor="text1"/>
          <w:lang w:bidi="fa-IR"/>
        </w:rPr>
        <w:t>. The overall scores on MMII were higher than</w:t>
      </w:r>
      <w:r w:rsidR="00287FDA" w:rsidRPr="0030659C">
        <w:rPr>
          <w:rFonts w:ascii="Times New Roman" w:hAnsi="Times New Roman" w:cs="Times New Roman"/>
          <w:color w:val="000000" w:themeColor="text1"/>
          <w:lang w:bidi="fa-IR"/>
        </w:rPr>
        <w:t xml:space="preserve"> on</w:t>
      </w:r>
      <w:r w:rsidRPr="0030659C">
        <w:rPr>
          <w:rFonts w:ascii="Times New Roman" w:hAnsi="Times New Roman" w:cs="Times New Roman"/>
          <w:color w:val="000000" w:themeColor="text1"/>
          <w:lang w:bidi="fa-IR"/>
        </w:rPr>
        <w:t xml:space="preserve"> the MIDAS. </w:t>
      </w:r>
      <w:r w:rsidR="00287FDA" w:rsidRPr="0030659C">
        <w:rPr>
          <w:rFonts w:ascii="Times New Roman" w:hAnsi="Times New Roman" w:cs="Times New Roman"/>
          <w:color w:val="000000" w:themeColor="text1"/>
          <w:lang w:bidi="fa-IR"/>
        </w:rPr>
        <w:t>There was significant gender effect differences between the results of MMII and the MIDAS. MMII data signified male gender effect but no male effect was observed in the MIDAS. Except for Visual/Spatial Intelligence which was of the same effect size for females other intelligences did not indicate the same effect size</w:t>
      </w:r>
      <w:r w:rsidR="00D15D42" w:rsidRPr="0030659C">
        <w:rPr>
          <w:rFonts w:ascii="Times New Roman" w:hAnsi="Times New Roman" w:cs="Times New Roman"/>
          <w:color w:val="000000" w:themeColor="text1"/>
          <w:lang w:bidi="fa-IR"/>
        </w:rPr>
        <w:t>.</w:t>
      </w:r>
      <w:r w:rsidR="00287FDA" w:rsidRPr="0030659C">
        <w:rPr>
          <w:rFonts w:ascii="Times New Roman" w:hAnsi="Times New Roman" w:cs="Times New Roman"/>
          <w:color w:val="000000" w:themeColor="text1"/>
          <w:lang w:bidi="fa-IR"/>
        </w:rPr>
        <w:t xml:space="preserve"> </w:t>
      </w:r>
      <w:r w:rsidR="00D15D42" w:rsidRPr="0030659C">
        <w:rPr>
          <w:rFonts w:ascii="Times New Roman" w:hAnsi="Times New Roman" w:cs="Times New Roman"/>
          <w:color w:val="000000" w:themeColor="text1"/>
          <w:lang w:bidi="fa-IR"/>
        </w:rPr>
        <w:t>Whereas MMII data indicated female effect for four Intelligences, there were three Intelligences creating female effect in the MIDAS</w:t>
      </w:r>
      <w:r w:rsidR="008F7D57" w:rsidRPr="0030659C">
        <w:rPr>
          <w:rFonts w:ascii="Times New Roman" w:hAnsi="Times New Roman" w:cs="Times New Roman"/>
          <w:color w:val="000000" w:themeColor="text1"/>
          <w:lang w:bidi="fa-IR"/>
        </w:rPr>
        <w:t>. Intrapersonal intelligence excluded, there was a difference between intelligences in terms of WGHR</w:t>
      </w:r>
      <w:r w:rsidR="00D15D42" w:rsidRPr="0030659C">
        <w:rPr>
          <w:rFonts w:ascii="Times New Roman" w:hAnsi="Times New Roman" w:cs="Times New Roman"/>
          <w:color w:val="000000" w:themeColor="text1"/>
          <w:lang w:bidi="fa-IR"/>
        </w:rPr>
        <w:t xml:space="preserve"> (</w:t>
      </w:r>
      <w:r w:rsidR="00393A51" w:rsidRPr="0030659C">
        <w:rPr>
          <w:rFonts w:ascii="Times New Roman" w:hAnsi="Times New Roman" w:cs="Times New Roman"/>
          <w:color w:val="000000" w:themeColor="text1"/>
          <w:lang w:bidi="fa-IR"/>
        </w:rPr>
        <w:t>T</w:t>
      </w:r>
      <w:r w:rsidR="005111F2" w:rsidRPr="0030659C">
        <w:rPr>
          <w:rFonts w:ascii="Times New Roman" w:hAnsi="Times New Roman" w:cs="Times New Roman"/>
          <w:color w:val="000000" w:themeColor="text1"/>
          <w:lang w:bidi="fa-IR"/>
        </w:rPr>
        <w:t>able</w:t>
      </w:r>
      <w:r w:rsidR="00F64E18" w:rsidRPr="0030659C">
        <w:rPr>
          <w:rFonts w:ascii="Times New Roman" w:hAnsi="Times New Roman" w:cs="Times New Roman"/>
          <w:color w:val="000000" w:themeColor="text1"/>
          <w:lang w:bidi="fa-IR"/>
        </w:rPr>
        <w:t>7</w:t>
      </w:r>
      <w:r w:rsidR="00D15D42" w:rsidRPr="0030659C">
        <w:rPr>
          <w:rFonts w:ascii="Times New Roman" w:hAnsi="Times New Roman" w:cs="Times New Roman"/>
          <w:color w:val="000000" w:themeColor="text1"/>
          <w:lang w:bidi="fa-IR"/>
        </w:rPr>
        <w:t>).</w:t>
      </w:r>
    </w:p>
    <w:p w14:paraId="0966AD38" w14:textId="6C251CFD" w:rsidR="00B97771" w:rsidRPr="0030659C" w:rsidRDefault="00D15D42" w:rsidP="0030659C">
      <w:pPr>
        <w:spacing w:after="120" w:line="240" w:lineRule="auto"/>
        <w:ind w:left="115" w:right="72" w:firstLine="562"/>
        <w:jc w:val="both"/>
        <w:rPr>
          <w:rFonts w:ascii="Times New Roman" w:hAnsi="Times New Roman" w:cs="Times New Roman"/>
          <w:color w:val="000000" w:themeColor="text1"/>
          <w:lang w:bidi="fa-IR"/>
        </w:rPr>
      </w:pPr>
      <w:r w:rsidRPr="0030659C">
        <w:rPr>
          <w:rFonts w:ascii="Times New Roman" w:hAnsi="Times New Roman" w:cs="Times New Roman"/>
          <w:color w:val="000000" w:themeColor="text1"/>
          <w:lang w:bidi="fa-IR"/>
        </w:rPr>
        <w:t xml:space="preserve">The findings of the present research indicate the importance of instrumentation in </w:t>
      </w:r>
      <w:r w:rsidR="008F7D57" w:rsidRPr="0030659C">
        <w:rPr>
          <w:rFonts w:ascii="Times New Roman" w:hAnsi="Times New Roman" w:cs="Times New Roman"/>
          <w:color w:val="000000" w:themeColor="text1"/>
          <w:lang w:bidi="fa-IR"/>
        </w:rPr>
        <w:t>MI-</w:t>
      </w:r>
      <w:r w:rsidRPr="0030659C">
        <w:rPr>
          <w:rFonts w:ascii="Times New Roman" w:hAnsi="Times New Roman" w:cs="Times New Roman"/>
          <w:color w:val="000000" w:themeColor="text1"/>
          <w:lang w:bidi="fa-IR"/>
        </w:rPr>
        <w:t xml:space="preserve">EFL research and </w:t>
      </w:r>
      <w:r w:rsidR="00B97771" w:rsidRPr="0030659C">
        <w:rPr>
          <w:rFonts w:ascii="Times New Roman" w:hAnsi="Times New Roman" w:cs="Times New Roman"/>
          <w:color w:val="000000" w:themeColor="text1"/>
          <w:lang w:bidi="fa-IR"/>
        </w:rPr>
        <w:t xml:space="preserve">pedagogy. </w:t>
      </w:r>
      <w:r w:rsidRPr="0030659C">
        <w:rPr>
          <w:rFonts w:ascii="Times New Roman" w:hAnsi="Times New Roman" w:cs="Times New Roman"/>
          <w:color w:val="000000" w:themeColor="text1"/>
          <w:lang w:bidi="fa-IR"/>
        </w:rPr>
        <w:t xml:space="preserve"> </w:t>
      </w:r>
      <w:r w:rsidR="00892F9B" w:rsidRPr="0030659C">
        <w:rPr>
          <w:rFonts w:ascii="Times New Roman" w:hAnsi="Times New Roman" w:cs="Times New Roman"/>
          <w:color w:val="000000" w:themeColor="text1"/>
          <w:lang w:bidi="fa-IR"/>
        </w:rPr>
        <w:t xml:space="preserve">Because </w:t>
      </w:r>
      <w:r w:rsidR="004336C8" w:rsidRPr="0030659C">
        <w:rPr>
          <w:rFonts w:ascii="Times New Roman" w:hAnsi="Times New Roman" w:cs="Times New Roman"/>
          <w:color w:val="000000" w:themeColor="text1"/>
          <w:lang w:bidi="fa-IR"/>
        </w:rPr>
        <w:t>MI test</w:t>
      </w:r>
      <w:r w:rsidR="00EF5165" w:rsidRPr="0030659C">
        <w:rPr>
          <w:rFonts w:ascii="Times New Roman" w:hAnsi="Times New Roman" w:cs="Times New Roman"/>
          <w:color w:val="000000" w:themeColor="text1"/>
          <w:lang w:bidi="fa-IR"/>
        </w:rPr>
        <w:t xml:space="preserve"> facets</w:t>
      </w:r>
      <w:r w:rsidR="004336C8" w:rsidRPr="0030659C">
        <w:rPr>
          <w:rFonts w:ascii="Times New Roman" w:hAnsi="Times New Roman" w:cs="Times New Roman"/>
          <w:color w:val="000000" w:themeColor="text1"/>
          <w:lang w:bidi="fa-IR"/>
        </w:rPr>
        <w:t xml:space="preserve"> vary </w:t>
      </w:r>
      <w:r w:rsidR="00892F9B" w:rsidRPr="0030659C">
        <w:rPr>
          <w:rFonts w:ascii="Times New Roman" w:hAnsi="Times New Roman" w:cs="Times New Roman"/>
          <w:color w:val="000000" w:themeColor="text1"/>
          <w:lang w:bidi="fa-IR"/>
        </w:rPr>
        <w:t>greatly</w:t>
      </w:r>
      <w:r w:rsidR="004336C8" w:rsidRPr="0030659C">
        <w:rPr>
          <w:rFonts w:ascii="Times New Roman" w:hAnsi="Times New Roman" w:cs="Times New Roman"/>
          <w:color w:val="000000" w:themeColor="text1"/>
          <w:lang w:bidi="fa-IR"/>
        </w:rPr>
        <w:t xml:space="preserve"> in their contents, number of items and components, </w:t>
      </w:r>
      <w:r w:rsidR="00EF5165" w:rsidRPr="0030659C">
        <w:rPr>
          <w:rFonts w:ascii="Times New Roman" w:hAnsi="Times New Roman" w:cs="Times New Roman"/>
          <w:color w:val="000000" w:themeColor="text1"/>
          <w:lang w:bidi="fa-IR"/>
        </w:rPr>
        <w:t>the proportional weight each component</w:t>
      </w:r>
      <w:r w:rsidR="00381314" w:rsidRPr="0030659C">
        <w:rPr>
          <w:rFonts w:ascii="Times New Roman" w:hAnsi="Times New Roman" w:cs="Times New Roman"/>
          <w:color w:val="000000" w:themeColor="text1"/>
          <w:lang w:bidi="fa-IR"/>
        </w:rPr>
        <w:t xml:space="preserve"> receives</w:t>
      </w:r>
      <w:r w:rsidR="00EF5165" w:rsidRPr="0030659C">
        <w:rPr>
          <w:rFonts w:ascii="Times New Roman" w:hAnsi="Times New Roman" w:cs="Times New Roman"/>
          <w:color w:val="000000" w:themeColor="text1"/>
          <w:lang w:bidi="fa-IR"/>
        </w:rPr>
        <w:t xml:space="preserve">, </w:t>
      </w:r>
      <w:r w:rsidR="004336C8" w:rsidRPr="0030659C">
        <w:rPr>
          <w:rFonts w:ascii="Times New Roman" w:hAnsi="Times New Roman" w:cs="Times New Roman"/>
          <w:color w:val="000000" w:themeColor="text1"/>
          <w:lang w:bidi="fa-IR"/>
        </w:rPr>
        <w:t>modality</w:t>
      </w:r>
      <w:r w:rsidR="00381314" w:rsidRPr="0030659C">
        <w:rPr>
          <w:rFonts w:ascii="Times New Roman" w:hAnsi="Times New Roman" w:cs="Times New Roman"/>
          <w:color w:val="000000" w:themeColor="text1"/>
          <w:lang w:bidi="fa-IR"/>
        </w:rPr>
        <w:t>,</w:t>
      </w:r>
      <w:r w:rsidR="004336C8" w:rsidRPr="0030659C">
        <w:rPr>
          <w:rFonts w:ascii="Times New Roman" w:hAnsi="Times New Roman" w:cs="Times New Roman"/>
          <w:color w:val="000000" w:themeColor="text1"/>
          <w:lang w:bidi="fa-IR"/>
        </w:rPr>
        <w:t xml:space="preserve"> item type </w:t>
      </w:r>
      <w:r w:rsidR="00EF5165" w:rsidRPr="0030659C">
        <w:rPr>
          <w:rFonts w:ascii="Times New Roman" w:hAnsi="Times New Roman" w:cs="Times New Roman"/>
          <w:color w:val="000000" w:themeColor="text1"/>
          <w:lang w:bidi="fa-IR"/>
        </w:rPr>
        <w:t>and answer choices</w:t>
      </w:r>
      <w:r w:rsidR="00892F9B" w:rsidRPr="0030659C">
        <w:rPr>
          <w:rFonts w:ascii="Times New Roman" w:hAnsi="Times New Roman" w:cs="Times New Roman"/>
          <w:color w:val="000000" w:themeColor="text1"/>
          <w:lang w:bidi="fa-IR"/>
        </w:rPr>
        <w:t>, they may yield significantly different</w:t>
      </w:r>
      <w:r w:rsidR="004336C8" w:rsidRPr="0030659C">
        <w:rPr>
          <w:rFonts w:ascii="Times New Roman" w:hAnsi="Times New Roman" w:cs="Times New Roman"/>
          <w:color w:val="000000" w:themeColor="text1"/>
          <w:lang w:bidi="fa-IR"/>
        </w:rPr>
        <w:t xml:space="preserve"> </w:t>
      </w:r>
      <w:r w:rsidR="00892F9B" w:rsidRPr="0030659C">
        <w:rPr>
          <w:rFonts w:ascii="Times New Roman" w:hAnsi="Times New Roman" w:cs="Times New Roman"/>
          <w:color w:val="000000" w:themeColor="text1"/>
          <w:lang w:bidi="fa-IR"/>
        </w:rPr>
        <w:t xml:space="preserve">results. Hence, individuals’ </w:t>
      </w:r>
      <w:r w:rsidR="007322D6" w:rsidRPr="0030659C">
        <w:rPr>
          <w:rFonts w:ascii="Times New Roman" w:hAnsi="Times New Roman" w:cs="Times New Roman"/>
          <w:color w:val="000000" w:themeColor="text1"/>
          <w:lang w:bidi="fa-IR"/>
        </w:rPr>
        <w:t xml:space="preserve">estimated </w:t>
      </w:r>
      <w:r w:rsidR="00892F9B" w:rsidRPr="0030659C">
        <w:rPr>
          <w:rFonts w:ascii="Times New Roman" w:hAnsi="Times New Roman" w:cs="Times New Roman"/>
          <w:color w:val="000000" w:themeColor="text1"/>
          <w:lang w:bidi="fa-IR"/>
        </w:rPr>
        <w:t xml:space="preserve">MI profiles may vary depending on what </w:t>
      </w:r>
      <w:r w:rsidR="007322D6" w:rsidRPr="0030659C">
        <w:rPr>
          <w:rFonts w:ascii="Times New Roman" w:hAnsi="Times New Roman" w:cs="Times New Roman"/>
          <w:color w:val="000000" w:themeColor="text1"/>
          <w:lang w:bidi="fa-IR"/>
        </w:rPr>
        <w:t xml:space="preserve">test </w:t>
      </w:r>
      <w:r w:rsidR="00892F9B" w:rsidRPr="0030659C">
        <w:rPr>
          <w:rFonts w:ascii="Times New Roman" w:hAnsi="Times New Roman" w:cs="Times New Roman"/>
          <w:color w:val="000000" w:themeColor="text1"/>
          <w:lang w:bidi="fa-IR"/>
        </w:rPr>
        <w:t>instrument have been used for assessing their MI</w:t>
      </w:r>
      <w:r w:rsidR="001B31B4" w:rsidRPr="0030659C">
        <w:rPr>
          <w:rFonts w:ascii="Times New Roman" w:hAnsi="Times New Roman" w:cs="Times New Roman"/>
          <w:color w:val="000000" w:themeColor="text1"/>
          <w:lang w:bidi="fa-IR"/>
        </w:rPr>
        <w:t xml:space="preserve"> profiles</w:t>
      </w:r>
      <w:r w:rsidR="00892F9B" w:rsidRPr="0030659C">
        <w:rPr>
          <w:rFonts w:ascii="Times New Roman" w:hAnsi="Times New Roman" w:cs="Times New Roman"/>
          <w:color w:val="000000" w:themeColor="text1"/>
          <w:lang w:bidi="fa-IR"/>
        </w:rPr>
        <w:t xml:space="preserve">. </w:t>
      </w:r>
      <w:r w:rsidR="007322D6" w:rsidRPr="0030659C">
        <w:rPr>
          <w:rFonts w:ascii="Times New Roman" w:hAnsi="Times New Roman" w:cs="Times New Roman"/>
          <w:color w:val="000000" w:themeColor="text1"/>
          <w:lang w:bidi="fa-IR"/>
        </w:rPr>
        <w:t xml:space="preserve">As an example, an </w:t>
      </w:r>
      <w:r w:rsidR="007322D6" w:rsidRPr="0030659C">
        <w:rPr>
          <w:rFonts w:ascii="Times New Roman" w:hAnsi="Times New Roman" w:cs="Times New Roman"/>
          <w:color w:val="000000" w:themeColor="text1"/>
          <w:lang w:bidi="fa-IR"/>
        </w:rPr>
        <w:lastRenderedPageBreak/>
        <w:t xml:space="preserve">individual may be found to </w:t>
      </w:r>
      <w:r w:rsidR="00DF3276" w:rsidRPr="0030659C">
        <w:rPr>
          <w:rFonts w:ascii="Times New Roman" w:hAnsi="Times New Roman" w:cs="Times New Roman"/>
          <w:color w:val="000000" w:themeColor="text1"/>
          <w:lang w:bidi="fa-IR"/>
        </w:rPr>
        <w:t>have high</w:t>
      </w:r>
      <w:r w:rsidR="007322D6" w:rsidRPr="0030659C">
        <w:rPr>
          <w:rFonts w:ascii="Times New Roman" w:hAnsi="Times New Roman" w:cs="Times New Roman"/>
          <w:color w:val="000000" w:themeColor="text1"/>
          <w:lang w:bidi="fa-IR"/>
        </w:rPr>
        <w:t xml:space="preserve"> </w:t>
      </w:r>
      <w:r w:rsidR="00DF3276" w:rsidRPr="0030659C">
        <w:rPr>
          <w:rFonts w:ascii="Times New Roman" w:hAnsi="Times New Roman" w:cs="Times New Roman"/>
          <w:color w:val="000000" w:themeColor="text1"/>
          <w:lang w:bidi="fa-IR"/>
        </w:rPr>
        <w:t>I</w:t>
      </w:r>
      <w:r w:rsidR="007322D6" w:rsidRPr="0030659C">
        <w:rPr>
          <w:rFonts w:ascii="Times New Roman" w:hAnsi="Times New Roman" w:cs="Times New Roman"/>
          <w:color w:val="000000" w:themeColor="text1"/>
          <w:lang w:bidi="fa-IR"/>
        </w:rPr>
        <w:t>nterpersonal intelligen</w:t>
      </w:r>
      <w:r w:rsidR="00DF3276" w:rsidRPr="0030659C">
        <w:rPr>
          <w:rFonts w:ascii="Times New Roman" w:hAnsi="Times New Roman" w:cs="Times New Roman"/>
          <w:color w:val="000000" w:themeColor="text1"/>
          <w:lang w:bidi="fa-IR"/>
        </w:rPr>
        <w:t>ce</w:t>
      </w:r>
      <w:r w:rsidR="007322D6" w:rsidRPr="0030659C">
        <w:rPr>
          <w:rFonts w:ascii="Times New Roman" w:hAnsi="Times New Roman" w:cs="Times New Roman"/>
          <w:color w:val="000000" w:themeColor="text1"/>
          <w:lang w:bidi="fa-IR"/>
        </w:rPr>
        <w:t xml:space="preserve"> if tested by the MIDAS but </w:t>
      </w:r>
      <w:r w:rsidR="008D5232" w:rsidRPr="0030659C">
        <w:rPr>
          <w:rFonts w:ascii="Times New Roman" w:hAnsi="Times New Roman" w:cs="Times New Roman"/>
          <w:color w:val="000000" w:themeColor="text1"/>
          <w:lang w:bidi="fa-IR"/>
        </w:rPr>
        <w:t>be assessed as being</w:t>
      </w:r>
      <w:r w:rsidR="00DF3276" w:rsidRPr="0030659C">
        <w:rPr>
          <w:rFonts w:ascii="Times New Roman" w:hAnsi="Times New Roman" w:cs="Times New Roman"/>
          <w:color w:val="000000" w:themeColor="text1"/>
          <w:lang w:bidi="fa-IR"/>
        </w:rPr>
        <w:t xml:space="preserve"> </w:t>
      </w:r>
      <w:r w:rsidR="008D5232" w:rsidRPr="0030659C">
        <w:rPr>
          <w:rFonts w:ascii="Times New Roman" w:hAnsi="Times New Roman" w:cs="Times New Roman"/>
          <w:color w:val="000000" w:themeColor="text1"/>
          <w:lang w:bidi="fa-IR"/>
        </w:rPr>
        <w:t>kinesthetically intelligent if tested by MMII</w:t>
      </w:r>
      <w:r w:rsidR="007322D6" w:rsidRPr="0030659C">
        <w:rPr>
          <w:rFonts w:ascii="Times New Roman" w:hAnsi="Times New Roman" w:cs="Times New Roman"/>
          <w:color w:val="000000" w:themeColor="text1"/>
          <w:lang w:bidi="fa-IR"/>
        </w:rPr>
        <w:t xml:space="preserve">. Such inconsistencies indicate the need for more comprehensive and valid MI-test methods. </w:t>
      </w:r>
    </w:p>
    <w:p w14:paraId="777E8FF3" w14:textId="66D6173C" w:rsidR="00A61799" w:rsidRPr="0030659C" w:rsidRDefault="00A61799" w:rsidP="0030659C">
      <w:pPr>
        <w:spacing w:after="120" w:line="240" w:lineRule="auto"/>
        <w:ind w:left="115" w:right="72" w:firstLine="562"/>
        <w:jc w:val="both"/>
        <w:rPr>
          <w:rFonts w:ascii="Times New Roman" w:hAnsi="Times New Roman" w:cs="Times New Roman"/>
          <w:color w:val="000000" w:themeColor="text1"/>
          <w:lang w:bidi="fa-IR"/>
        </w:rPr>
      </w:pPr>
      <w:r w:rsidRPr="0030659C">
        <w:rPr>
          <w:rFonts w:ascii="Times New Roman" w:hAnsi="Times New Roman" w:cs="Times New Roman"/>
          <w:lang w:bidi="fa-IR"/>
        </w:rPr>
        <w:t xml:space="preserve">Stahl (1999) expresses doubts about the positive impacts of some differential educational programs not because he is against MI-fair teaching </w:t>
      </w:r>
      <w:r w:rsidR="0002333E" w:rsidRPr="0030659C">
        <w:rPr>
          <w:rFonts w:ascii="Times New Roman" w:hAnsi="Times New Roman" w:cs="Times New Roman"/>
          <w:lang w:bidi="fa-IR"/>
        </w:rPr>
        <w:t xml:space="preserve">methodology </w:t>
      </w:r>
      <w:r w:rsidRPr="0030659C">
        <w:rPr>
          <w:rFonts w:ascii="Times New Roman" w:hAnsi="Times New Roman" w:cs="Times New Roman"/>
          <w:lang w:bidi="fa-IR"/>
        </w:rPr>
        <w:t xml:space="preserve">but because he fears the instrument won’t assess individual differences as they are claimed to have the capacity </w:t>
      </w:r>
      <w:r w:rsidR="0002333E" w:rsidRPr="0030659C">
        <w:rPr>
          <w:rFonts w:ascii="Times New Roman" w:hAnsi="Times New Roman" w:cs="Times New Roman"/>
          <w:lang w:bidi="fa-IR"/>
        </w:rPr>
        <w:t>to</w:t>
      </w:r>
      <w:r w:rsidRPr="0030659C">
        <w:rPr>
          <w:rFonts w:ascii="Times New Roman" w:hAnsi="Times New Roman" w:cs="Times New Roman"/>
          <w:lang w:bidi="fa-IR"/>
        </w:rPr>
        <w:t xml:space="preserve">. He suspects the validity and reliability of </w:t>
      </w:r>
      <w:r w:rsidRPr="0030659C">
        <w:rPr>
          <w:rFonts w:ascii="Times New Roman" w:hAnsi="Times New Roman" w:cs="Times New Roman"/>
          <w:color w:val="000000" w:themeColor="text1"/>
          <w:lang w:bidi="fa-IR"/>
        </w:rPr>
        <w:t xml:space="preserve">“any measure [including MI tests] that asks subjects to report about themselves” (p. 4). According to Stahl, ambiguity of the questions will result in low construct validity. </w:t>
      </w:r>
      <w:r w:rsidR="00DF3276" w:rsidRPr="0030659C">
        <w:rPr>
          <w:rFonts w:ascii="Times New Roman" w:hAnsi="Times New Roman" w:cs="Times New Roman"/>
          <w:color w:val="000000" w:themeColor="text1"/>
          <w:lang w:bidi="fa-IR"/>
        </w:rPr>
        <w:t xml:space="preserve">Gardner (2016, p.8) is </w:t>
      </w:r>
      <w:r w:rsidR="008D5232" w:rsidRPr="0030659C">
        <w:rPr>
          <w:rFonts w:ascii="Times New Roman" w:hAnsi="Times New Roman" w:cs="Times New Roman"/>
          <w:color w:val="000000" w:themeColor="text1"/>
          <w:lang w:bidi="fa-IR"/>
        </w:rPr>
        <w:t xml:space="preserve">also </w:t>
      </w:r>
      <w:r w:rsidR="00DF3276" w:rsidRPr="0030659C">
        <w:rPr>
          <w:rFonts w:ascii="Times New Roman" w:hAnsi="Times New Roman" w:cs="Times New Roman"/>
          <w:color w:val="000000" w:themeColor="text1"/>
          <w:lang w:bidi="fa-IR"/>
        </w:rPr>
        <w:t>well aware of the problem of MI assessment</w:t>
      </w:r>
      <w:r w:rsidR="003544A7" w:rsidRPr="0030659C">
        <w:rPr>
          <w:rFonts w:ascii="Times New Roman" w:hAnsi="Times New Roman" w:cs="Times New Roman"/>
          <w:color w:val="000000" w:themeColor="text1"/>
          <w:lang w:bidi="fa-IR"/>
        </w:rPr>
        <w:t>. He</w:t>
      </w:r>
      <w:r w:rsidR="00DF3276" w:rsidRPr="0030659C">
        <w:rPr>
          <w:rFonts w:ascii="Times New Roman" w:hAnsi="Times New Roman" w:cs="Times New Roman"/>
          <w:color w:val="000000" w:themeColor="text1"/>
          <w:lang w:bidi="fa-IR"/>
        </w:rPr>
        <w:t xml:space="preserve"> </w:t>
      </w:r>
      <w:r w:rsidR="003544A7" w:rsidRPr="0030659C">
        <w:rPr>
          <w:rFonts w:ascii="Times New Roman" w:hAnsi="Times New Roman" w:cs="Times New Roman"/>
          <w:color w:val="000000" w:themeColor="text1"/>
          <w:lang w:bidi="fa-IR"/>
        </w:rPr>
        <w:t>postulates that unless multiple</w:t>
      </w:r>
      <w:r w:rsidR="00DF3276" w:rsidRPr="0030659C">
        <w:rPr>
          <w:rFonts w:ascii="Times New Roman" w:hAnsi="Times New Roman" w:cs="Times New Roman"/>
          <w:color w:val="000000" w:themeColor="text1"/>
          <w:lang w:bidi="fa-IR"/>
        </w:rPr>
        <w:t xml:space="preserve"> measures </w:t>
      </w:r>
      <w:r w:rsidR="003544A7" w:rsidRPr="0030659C">
        <w:rPr>
          <w:rFonts w:ascii="Times New Roman" w:hAnsi="Times New Roman" w:cs="Times New Roman"/>
          <w:color w:val="000000" w:themeColor="text1"/>
          <w:lang w:bidi="fa-IR"/>
        </w:rPr>
        <w:t xml:space="preserve">are developed </w:t>
      </w:r>
      <w:r w:rsidR="00DF3276" w:rsidRPr="0030659C">
        <w:rPr>
          <w:rFonts w:ascii="Times New Roman" w:hAnsi="Times New Roman" w:cs="Times New Roman"/>
          <w:color w:val="000000" w:themeColor="text1"/>
          <w:lang w:bidi="fa-IR"/>
        </w:rPr>
        <w:t xml:space="preserve">for assessing </w:t>
      </w:r>
      <w:r w:rsidR="003544A7" w:rsidRPr="0030659C">
        <w:rPr>
          <w:rFonts w:ascii="Times New Roman" w:hAnsi="Times New Roman" w:cs="Times New Roman"/>
          <w:color w:val="000000" w:themeColor="text1"/>
          <w:lang w:bidi="fa-IR"/>
        </w:rPr>
        <w:t xml:space="preserve">individual’s </w:t>
      </w:r>
      <w:r w:rsidR="00DF3276" w:rsidRPr="0030659C">
        <w:rPr>
          <w:rFonts w:ascii="Times New Roman" w:hAnsi="Times New Roman" w:cs="Times New Roman"/>
          <w:color w:val="000000" w:themeColor="text1"/>
          <w:lang w:bidi="fa-IR"/>
        </w:rPr>
        <w:t xml:space="preserve">MI </w:t>
      </w:r>
      <w:r w:rsidR="003544A7" w:rsidRPr="0030659C">
        <w:rPr>
          <w:rFonts w:ascii="Times New Roman" w:hAnsi="Times New Roman" w:cs="Times New Roman"/>
          <w:color w:val="000000" w:themeColor="text1"/>
          <w:lang w:bidi="fa-IR"/>
        </w:rPr>
        <w:t>profile,</w:t>
      </w:r>
      <w:r w:rsidR="00DF3276" w:rsidRPr="0030659C">
        <w:rPr>
          <w:rFonts w:ascii="Times New Roman" w:hAnsi="Times New Roman" w:cs="Times New Roman"/>
          <w:color w:val="000000" w:themeColor="text1"/>
          <w:lang w:bidi="fa-IR"/>
        </w:rPr>
        <w:t xml:space="preserve"> “intelligence-fair” assessment</w:t>
      </w:r>
      <w:r w:rsidR="003544A7" w:rsidRPr="0030659C">
        <w:rPr>
          <w:rFonts w:ascii="Times New Roman" w:hAnsi="Times New Roman" w:cs="Times New Roman"/>
          <w:color w:val="000000" w:themeColor="text1"/>
          <w:lang w:bidi="fa-IR"/>
        </w:rPr>
        <w:t xml:space="preserve"> won’t be possible</w:t>
      </w:r>
      <w:r w:rsidR="00DF3276" w:rsidRPr="0030659C">
        <w:rPr>
          <w:rFonts w:ascii="Times New Roman" w:hAnsi="Times New Roman" w:cs="Times New Roman"/>
          <w:color w:val="000000" w:themeColor="text1"/>
          <w:lang w:bidi="fa-IR"/>
        </w:rPr>
        <w:t xml:space="preserve">. </w:t>
      </w:r>
    </w:p>
    <w:p w14:paraId="132679D0" w14:textId="5DD2AB3A" w:rsidR="001B31B4" w:rsidRPr="0030659C" w:rsidRDefault="005D13F8" w:rsidP="0030659C">
      <w:pPr>
        <w:spacing w:after="120" w:line="240" w:lineRule="auto"/>
        <w:ind w:left="115" w:right="72" w:firstLine="562"/>
        <w:jc w:val="both"/>
        <w:rPr>
          <w:rFonts w:ascii="Times New Roman" w:hAnsi="Times New Roman" w:cs="Times New Roman"/>
          <w:lang w:bidi="fa-IR"/>
        </w:rPr>
      </w:pPr>
      <w:r w:rsidRPr="0030659C">
        <w:rPr>
          <w:rFonts w:ascii="Times New Roman" w:hAnsi="Times New Roman" w:cs="Times New Roman"/>
          <w:color w:val="000000" w:themeColor="text1"/>
          <w:lang w:bidi="fa-IR"/>
        </w:rPr>
        <w:t xml:space="preserve">It is hoped that this </w:t>
      </w:r>
      <w:r w:rsidR="009C2F53" w:rsidRPr="0030659C">
        <w:rPr>
          <w:rFonts w:ascii="Times New Roman" w:hAnsi="Times New Roman" w:cs="Times New Roman"/>
          <w:color w:val="000000" w:themeColor="text1"/>
          <w:lang w:bidi="fa-IR"/>
        </w:rPr>
        <w:t>article</w:t>
      </w:r>
      <w:r w:rsidRPr="0030659C">
        <w:rPr>
          <w:rFonts w:ascii="Times New Roman" w:hAnsi="Times New Roman" w:cs="Times New Roman"/>
          <w:color w:val="000000" w:themeColor="text1"/>
          <w:lang w:bidi="fa-IR"/>
        </w:rPr>
        <w:t xml:space="preserve"> </w:t>
      </w:r>
      <w:r w:rsidR="00A61799" w:rsidRPr="0030659C">
        <w:rPr>
          <w:rFonts w:ascii="Times New Roman" w:hAnsi="Times New Roman" w:cs="Times New Roman"/>
          <w:color w:val="000000" w:themeColor="text1"/>
          <w:lang w:bidi="fa-IR"/>
        </w:rPr>
        <w:t>will open new fields of</w:t>
      </w:r>
      <w:r w:rsidR="000B399C" w:rsidRPr="0030659C">
        <w:rPr>
          <w:rFonts w:ascii="Times New Roman" w:hAnsi="Times New Roman" w:cs="Times New Roman"/>
          <w:color w:val="000000" w:themeColor="text1"/>
          <w:lang w:bidi="fa-IR"/>
        </w:rPr>
        <w:t xml:space="preserve"> </w:t>
      </w:r>
      <w:r w:rsidRPr="0030659C">
        <w:rPr>
          <w:rFonts w:ascii="Times New Roman" w:hAnsi="Times New Roman" w:cs="Times New Roman"/>
          <w:color w:val="000000" w:themeColor="text1"/>
          <w:lang w:bidi="fa-IR"/>
        </w:rPr>
        <w:t>enquir</w:t>
      </w:r>
      <w:r w:rsidR="00A61799" w:rsidRPr="0030659C">
        <w:rPr>
          <w:rFonts w:ascii="Times New Roman" w:hAnsi="Times New Roman" w:cs="Times New Roman"/>
          <w:color w:val="000000" w:themeColor="text1"/>
          <w:lang w:bidi="fa-IR"/>
        </w:rPr>
        <w:t>y</w:t>
      </w:r>
      <w:r w:rsidRPr="0030659C">
        <w:rPr>
          <w:rFonts w:ascii="Times New Roman" w:hAnsi="Times New Roman" w:cs="Times New Roman"/>
          <w:color w:val="000000" w:themeColor="text1"/>
          <w:lang w:bidi="fa-IR"/>
        </w:rPr>
        <w:t xml:space="preserve"> </w:t>
      </w:r>
      <w:r w:rsidR="00BB5E07" w:rsidRPr="0030659C">
        <w:rPr>
          <w:rFonts w:ascii="Times New Roman" w:hAnsi="Times New Roman" w:cs="Times New Roman"/>
          <w:color w:val="000000" w:themeColor="text1"/>
          <w:lang w:bidi="fa-IR"/>
        </w:rPr>
        <w:t>into</w:t>
      </w:r>
      <w:r w:rsidRPr="0030659C">
        <w:rPr>
          <w:rFonts w:ascii="Times New Roman" w:hAnsi="Times New Roman" w:cs="Times New Roman"/>
          <w:color w:val="000000" w:themeColor="text1"/>
          <w:lang w:bidi="fa-IR"/>
        </w:rPr>
        <w:t xml:space="preserve"> </w:t>
      </w:r>
      <w:r w:rsidR="000B399C" w:rsidRPr="0030659C">
        <w:rPr>
          <w:rFonts w:ascii="Times New Roman" w:hAnsi="Times New Roman" w:cs="Times New Roman"/>
          <w:color w:val="000000" w:themeColor="text1"/>
          <w:lang w:bidi="fa-IR"/>
        </w:rPr>
        <w:t>MI</w:t>
      </w:r>
      <w:r w:rsidR="00A61799" w:rsidRPr="0030659C">
        <w:rPr>
          <w:rFonts w:ascii="Times New Roman" w:hAnsi="Times New Roman" w:cs="Times New Roman"/>
          <w:color w:val="000000" w:themeColor="text1"/>
          <w:lang w:bidi="fa-IR"/>
        </w:rPr>
        <w:t>-fair</w:t>
      </w:r>
      <w:r w:rsidR="000B399C" w:rsidRPr="0030659C">
        <w:rPr>
          <w:rFonts w:ascii="Times New Roman" w:hAnsi="Times New Roman" w:cs="Times New Roman"/>
          <w:color w:val="000000" w:themeColor="text1"/>
          <w:lang w:bidi="fa-IR"/>
        </w:rPr>
        <w:t xml:space="preserve"> assessment and </w:t>
      </w:r>
      <w:r w:rsidR="00A61799" w:rsidRPr="0030659C">
        <w:rPr>
          <w:rFonts w:ascii="Times New Roman" w:hAnsi="Times New Roman" w:cs="Times New Roman"/>
          <w:color w:val="000000" w:themeColor="text1"/>
          <w:lang w:bidi="fa-IR"/>
        </w:rPr>
        <w:t xml:space="preserve">MI-EFL </w:t>
      </w:r>
      <w:r w:rsidR="000B399C" w:rsidRPr="0030659C">
        <w:rPr>
          <w:rFonts w:ascii="Times New Roman" w:hAnsi="Times New Roman" w:cs="Times New Roman"/>
          <w:color w:val="000000" w:themeColor="text1"/>
          <w:lang w:bidi="fa-IR"/>
        </w:rPr>
        <w:t>research</w:t>
      </w:r>
      <w:r w:rsidR="003544A7" w:rsidRPr="0030659C">
        <w:rPr>
          <w:rFonts w:ascii="Times New Roman" w:hAnsi="Times New Roman" w:cs="Times New Roman"/>
          <w:color w:val="000000" w:themeColor="text1"/>
          <w:lang w:bidi="fa-IR"/>
        </w:rPr>
        <w:t xml:space="preserve"> and pedagogy</w:t>
      </w:r>
      <w:r w:rsidR="000B399C" w:rsidRPr="0030659C">
        <w:rPr>
          <w:rFonts w:ascii="Times New Roman" w:hAnsi="Times New Roman" w:cs="Times New Roman"/>
          <w:color w:val="000000" w:themeColor="text1"/>
          <w:lang w:bidi="fa-IR"/>
        </w:rPr>
        <w:t xml:space="preserve">. </w:t>
      </w:r>
      <w:r w:rsidR="001B31B4" w:rsidRPr="0030659C">
        <w:rPr>
          <w:rFonts w:ascii="Times New Roman" w:hAnsi="Times New Roman" w:cs="Times New Roman"/>
          <w:color w:val="000000" w:themeColor="text1"/>
          <w:lang w:bidi="fa-IR"/>
        </w:rPr>
        <w:t xml:space="preserve">The results of this research may </w:t>
      </w:r>
      <w:r w:rsidR="001B31B4" w:rsidRPr="0030659C">
        <w:rPr>
          <w:rFonts w:ascii="Times New Roman" w:hAnsi="Times New Roman" w:cs="Times New Roman"/>
          <w:lang w:bidi="fa-IR"/>
        </w:rPr>
        <w:t>provide applied linguists and EFL investigators with a more profound understanding of MI assessment and will help MI-based differentiated EFL teaching be more Intelligence-fair</w:t>
      </w:r>
      <w:r w:rsidR="00790182" w:rsidRPr="0030659C">
        <w:rPr>
          <w:rFonts w:ascii="Times New Roman" w:hAnsi="Times New Roman" w:cs="Times New Roman"/>
          <w:lang w:bidi="fa-IR"/>
        </w:rPr>
        <w:t>, hence</w:t>
      </w:r>
      <w:r w:rsidR="001B31B4" w:rsidRPr="0030659C">
        <w:rPr>
          <w:rFonts w:ascii="Times New Roman" w:hAnsi="Times New Roman" w:cs="Times New Roman"/>
          <w:lang w:bidi="fa-IR"/>
        </w:rPr>
        <w:t xml:space="preserve"> </w:t>
      </w:r>
      <w:r w:rsidR="00790182" w:rsidRPr="0030659C">
        <w:rPr>
          <w:rFonts w:ascii="Times New Roman" w:hAnsi="Times New Roman" w:cs="Times New Roman"/>
          <w:lang w:bidi="fa-IR"/>
        </w:rPr>
        <w:t xml:space="preserve">more </w:t>
      </w:r>
      <w:r w:rsidR="001B31B4" w:rsidRPr="0030659C">
        <w:rPr>
          <w:rFonts w:ascii="Times New Roman" w:hAnsi="Times New Roman" w:cs="Times New Roman"/>
          <w:lang w:bidi="fa-IR"/>
        </w:rPr>
        <w:t>eff</w:t>
      </w:r>
      <w:r w:rsidR="00790182" w:rsidRPr="0030659C">
        <w:rPr>
          <w:rFonts w:ascii="Times New Roman" w:hAnsi="Times New Roman" w:cs="Times New Roman"/>
          <w:lang w:bidi="fa-IR"/>
        </w:rPr>
        <w:t>ective.</w:t>
      </w:r>
    </w:p>
    <w:p w14:paraId="20890C50" w14:textId="37871FA7" w:rsidR="00F14D7F" w:rsidRPr="0030659C" w:rsidRDefault="00BB5E07" w:rsidP="0030659C">
      <w:pPr>
        <w:spacing w:after="120" w:line="240" w:lineRule="auto"/>
        <w:ind w:left="115" w:right="72" w:firstLine="562"/>
        <w:jc w:val="both"/>
        <w:rPr>
          <w:rFonts w:ascii="Times New Roman" w:hAnsi="Times New Roman" w:cs="Times New Roman"/>
          <w:color w:val="000000" w:themeColor="text1"/>
        </w:rPr>
      </w:pPr>
      <w:r w:rsidRPr="0030659C">
        <w:rPr>
          <w:rFonts w:ascii="Times New Roman" w:hAnsi="Times New Roman" w:cs="Times New Roman"/>
          <w:color w:val="000000" w:themeColor="text1"/>
          <w:lang w:bidi="fa-IR"/>
        </w:rPr>
        <w:t xml:space="preserve">We propose </w:t>
      </w:r>
      <w:r w:rsidR="009A60A4" w:rsidRPr="0030659C">
        <w:rPr>
          <w:rFonts w:ascii="Times New Roman" w:hAnsi="Times New Roman" w:cs="Times New Roman"/>
          <w:color w:val="000000" w:themeColor="text1"/>
          <w:lang w:bidi="fa-IR"/>
        </w:rPr>
        <w:t>replication of</w:t>
      </w:r>
      <w:r w:rsidRPr="0030659C">
        <w:rPr>
          <w:rFonts w:ascii="Times New Roman" w:hAnsi="Times New Roman" w:cs="Times New Roman"/>
          <w:color w:val="000000" w:themeColor="text1"/>
          <w:lang w:bidi="fa-IR"/>
        </w:rPr>
        <w:t xml:space="preserve"> th</w:t>
      </w:r>
      <w:r w:rsidR="00CE327D" w:rsidRPr="0030659C">
        <w:rPr>
          <w:rFonts w:ascii="Times New Roman" w:hAnsi="Times New Roman" w:cs="Times New Roman"/>
          <w:color w:val="000000" w:themeColor="text1"/>
          <w:lang w:bidi="fa-IR"/>
        </w:rPr>
        <w:t xml:space="preserve">is </w:t>
      </w:r>
      <w:r w:rsidRPr="0030659C">
        <w:rPr>
          <w:rFonts w:ascii="Times New Roman" w:hAnsi="Times New Roman" w:cs="Times New Roman"/>
          <w:color w:val="000000" w:themeColor="text1"/>
          <w:lang w:bidi="fa-IR"/>
        </w:rPr>
        <w:t xml:space="preserve">study in new contexts and </w:t>
      </w:r>
      <w:r w:rsidR="0002333E" w:rsidRPr="0030659C">
        <w:rPr>
          <w:rFonts w:ascii="Times New Roman" w:hAnsi="Times New Roman" w:cs="Times New Roman"/>
          <w:color w:val="000000" w:themeColor="text1"/>
          <w:lang w:bidi="fa-IR"/>
        </w:rPr>
        <w:t>conducting comparative research on</w:t>
      </w:r>
      <w:r w:rsidRPr="0030659C">
        <w:rPr>
          <w:rFonts w:ascii="Times New Roman" w:hAnsi="Times New Roman" w:cs="Times New Roman"/>
          <w:color w:val="000000" w:themeColor="text1"/>
          <w:lang w:bidi="fa-IR"/>
        </w:rPr>
        <w:t xml:space="preserve"> other </w:t>
      </w:r>
      <w:r w:rsidR="00790182" w:rsidRPr="0030659C">
        <w:rPr>
          <w:rFonts w:ascii="Times New Roman" w:hAnsi="Times New Roman" w:cs="Times New Roman"/>
          <w:color w:val="000000" w:themeColor="text1"/>
          <w:lang w:bidi="fa-IR"/>
        </w:rPr>
        <w:t xml:space="preserve">widely-used </w:t>
      </w:r>
      <w:r w:rsidRPr="0030659C">
        <w:rPr>
          <w:rFonts w:ascii="Times New Roman" w:hAnsi="Times New Roman" w:cs="Times New Roman"/>
          <w:color w:val="000000" w:themeColor="text1"/>
          <w:lang w:bidi="fa-IR"/>
        </w:rPr>
        <w:t xml:space="preserve">MI </w:t>
      </w:r>
      <w:r w:rsidR="00CE327D" w:rsidRPr="0030659C">
        <w:rPr>
          <w:rFonts w:ascii="Times New Roman" w:hAnsi="Times New Roman" w:cs="Times New Roman"/>
          <w:color w:val="000000" w:themeColor="text1"/>
          <w:lang w:bidi="fa-IR"/>
        </w:rPr>
        <w:t>tests</w:t>
      </w:r>
      <w:r w:rsidR="003544A7" w:rsidRPr="0030659C">
        <w:rPr>
          <w:rFonts w:ascii="Times New Roman" w:hAnsi="Times New Roman" w:cs="Times New Roman"/>
          <w:color w:val="000000" w:themeColor="text1"/>
          <w:lang w:bidi="fa-IR"/>
        </w:rPr>
        <w:t xml:space="preserve"> such as MIPQIII and FCMIQ (Furnham Constructed MI Questionnaire</w:t>
      </w:r>
      <w:r w:rsidR="0004567D" w:rsidRPr="0030659C">
        <w:rPr>
          <w:rFonts w:ascii="Times New Roman" w:hAnsi="Times New Roman" w:cs="Times New Roman"/>
          <w:color w:val="000000" w:themeColor="text1"/>
          <w:lang w:bidi="fa-IR"/>
        </w:rPr>
        <w:t>)</w:t>
      </w:r>
      <w:r w:rsidRPr="0030659C">
        <w:rPr>
          <w:rFonts w:ascii="Times New Roman" w:hAnsi="Times New Roman" w:cs="Times New Roman"/>
          <w:color w:val="000000" w:themeColor="text1"/>
          <w:lang w:bidi="fa-IR"/>
        </w:rPr>
        <w:t>.</w:t>
      </w:r>
      <w:r w:rsidR="009A60A4" w:rsidRPr="0030659C">
        <w:rPr>
          <w:rFonts w:ascii="Times New Roman" w:hAnsi="Times New Roman" w:cs="Times New Roman"/>
          <w:color w:val="000000" w:themeColor="text1"/>
          <w:lang w:bidi="fa-IR"/>
        </w:rPr>
        <w:t xml:space="preserve"> Research </w:t>
      </w:r>
      <w:r w:rsidR="00A61799" w:rsidRPr="0030659C">
        <w:rPr>
          <w:rFonts w:ascii="Times New Roman" w:hAnsi="Times New Roman" w:cs="Times New Roman"/>
          <w:color w:val="000000" w:themeColor="text1"/>
          <w:lang w:bidi="fa-IR"/>
        </w:rPr>
        <w:t>into</w:t>
      </w:r>
      <w:r w:rsidR="009A60A4" w:rsidRPr="0030659C">
        <w:rPr>
          <w:rFonts w:ascii="Times New Roman" w:hAnsi="Times New Roman" w:cs="Times New Roman"/>
          <w:color w:val="000000" w:themeColor="text1"/>
          <w:lang w:bidi="fa-IR"/>
        </w:rPr>
        <w:t xml:space="preserve"> multimodal methods of MI assessment </w:t>
      </w:r>
      <w:r w:rsidR="005F193B" w:rsidRPr="0030659C">
        <w:rPr>
          <w:rFonts w:ascii="Times New Roman" w:hAnsi="Times New Roman" w:cs="Times New Roman"/>
          <w:color w:val="000000" w:themeColor="text1"/>
          <w:lang w:bidi="fa-IR"/>
        </w:rPr>
        <w:t>compared</w:t>
      </w:r>
      <w:r w:rsidR="00A61799" w:rsidRPr="0030659C">
        <w:rPr>
          <w:rFonts w:ascii="Times New Roman" w:hAnsi="Times New Roman" w:cs="Times New Roman"/>
          <w:color w:val="000000" w:themeColor="text1"/>
          <w:lang w:bidi="fa-IR"/>
        </w:rPr>
        <w:t xml:space="preserve"> to </w:t>
      </w:r>
      <w:r w:rsidR="005F193B" w:rsidRPr="0030659C">
        <w:rPr>
          <w:rFonts w:ascii="Times New Roman" w:hAnsi="Times New Roman" w:cs="Times New Roman"/>
          <w:color w:val="000000" w:themeColor="text1"/>
          <w:lang w:bidi="fa-IR"/>
        </w:rPr>
        <w:t xml:space="preserve">‘mono-modal’ </w:t>
      </w:r>
      <w:r w:rsidR="00CE327D" w:rsidRPr="0030659C">
        <w:rPr>
          <w:rFonts w:ascii="Times New Roman" w:hAnsi="Times New Roman" w:cs="Times New Roman"/>
          <w:color w:val="000000" w:themeColor="text1"/>
          <w:lang w:bidi="fa-IR"/>
        </w:rPr>
        <w:t>instrumentation</w:t>
      </w:r>
      <w:r w:rsidR="005F193B" w:rsidRPr="0030659C">
        <w:rPr>
          <w:rFonts w:ascii="Times New Roman" w:hAnsi="Times New Roman" w:cs="Times New Roman"/>
          <w:color w:val="000000" w:themeColor="text1"/>
          <w:lang w:bidi="fa-IR"/>
        </w:rPr>
        <w:t xml:space="preserve"> </w:t>
      </w:r>
      <w:r w:rsidR="009A60A4" w:rsidRPr="0030659C">
        <w:rPr>
          <w:rFonts w:ascii="Times New Roman" w:hAnsi="Times New Roman" w:cs="Times New Roman"/>
          <w:color w:val="000000" w:themeColor="text1"/>
          <w:lang w:bidi="fa-IR"/>
        </w:rPr>
        <w:t xml:space="preserve">will definitely </w:t>
      </w:r>
      <w:r w:rsidR="0004567D" w:rsidRPr="0030659C">
        <w:rPr>
          <w:rFonts w:ascii="Times New Roman" w:hAnsi="Times New Roman" w:cs="Times New Roman"/>
          <w:color w:val="000000" w:themeColor="text1"/>
          <w:lang w:bidi="fa-IR"/>
        </w:rPr>
        <w:t>offer new insights into MI assessment and research</w:t>
      </w:r>
      <w:r w:rsidR="00CE327D" w:rsidRPr="0030659C">
        <w:rPr>
          <w:rFonts w:ascii="Times New Roman" w:hAnsi="Times New Roman" w:cs="Times New Roman"/>
          <w:color w:val="000000" w:themeColor="text1"/>
          <w:lang w:bidi="fa-IR"/>
        </w:rPr>
        <w:t>.</w:t>
      </w:r>
      <w:r w:rsidR="00CE327D" w:rsidRPr="0030659C">
        <w:rPr>
          <w:rFonts w:ascii="Times New Roman" w:hAnsi="Times New Roman" w:cs="Times New Roman"/>
          <w:color w:val="000000" w:themeColor="text1"/>
        </w:rPr>
        <w:t xml:space="preserve"> </w:t>
      </w:r>
    </w:p>
    <w:p w14:paraId="28705C03" w14:textId="77777777" w:rsidR="00417479" w:rsidRDefault="00417479" w:rsidP="00564E7D">
      <w:pPr>
        <w:spacing w:after="120" w:line="240" w:lineRule="auto"/>
        <w:jc w:val="both"/>
        <w:rPr>
          <w:rFonts w:asciiTheme="majorBidi" w:hAnsiTheme="majorBidi" w:cstheme="majorBidi"/>
          <w:b/>
          <w:bCs/>
        </w:rPr>
      </w:pPr>
    </w:p>
    <w:p w14:paraId="798694A9" w14:textId="77777777" w:rsidR="00417479" w:rsidRDefault="00417479" w:rsidP="00564E7D">
      <w:pPr>
        <w:spacing w:after="120" w:line="240" w:lineRule="auto"/>
        <w:jc w:val="both"/>
        <w:rPr>
          <w:rFonts w:asciiTheme="majorBidi" w:hAnsiTheme="majorBidi" w:cstheme="majorBidi"/>
          <w:b/>
          <w:bCs/>
        </w:rPr>
      </w:pPr>
    </w:p>
    <w:p w14:paraId="3B0212BA" w14:textId="77777777" w:rsidR="00417479" w:rsidRDefault="00417479" w:rsidP="00564E7D">
      <w:pPr>
        <w:spacing w:after="120" w:line="240" w:lineRule="auto"/>
        <w:jc w:val="both"/>
        <w:rPr>
          <w:rFonts w:asciiTheme="majorBidi" w:hAnsiTheme="majorBidi" w:cstheme="majorBidi"/>
          <w:b/>
          <w:bCs/>
        </w:rPr>
      </w:pPr>
    </w:p>
    <w:p w14:paraId="599542CF" w14:textId="77777777" w:rsidR="00417479" w:rsidRDefault="00417479" w:rsidP="00564E7D">
      <w:pPr>
        <w:spacing w:after="120" w:line="240" w:lineRule="auto"/>
        <w:jc w:val="both"/>
        <w:rPr>
          <w:rFonts w:asciiTheme="majorBidi" w:hAnsiTheme="majorBidi" w:cstheme="majorBidi"/>
          <w:b/>
          <w:bCs/>
        </w:rPr>
      </w:pPr>
    </w:p>
    <w:p w14:paraId="4E30E5DA" w14:textId="77777777" w:rsidR="00417479" w:rsidRDefault="00417479" w:rsidP="00564E7D">
      <w:pPr>
        <w:spacing w:after="120" w:line="240" w:lineRule="auto"/>
        <w:jc w:val="both"/>
        <w:rPr>
          <w:rFonts w:asciiTheme="majorBidi" w:hAnsiTheme="majorBidi" w:cstheme="majorBidi"/>
          <w:b/>
          <w:bCs/>
        </w:rPr>
      </w:pPr>
    </w:p>
    <w:p w14:paraId="44EEB031" w14:textId="77777777" w:rsidR="00417479" w:rsidRDefault="00417479" w:rsidP="00564E7D">
      <w:pPr>
        <w:spacing w:after="120" w:line="240" w:lineRule="auto"/>
        <w:jc w:val="both"/>
        <w:rPr>
          <w:rFonts w:asciiTheme="majorBidi" w:hAnsiTheme="majorBidi" w:cstheme="majorBidi"/>
          <w:b/>
          <w:bCs/>
        </w:rPr>
      </w:pPr>
    </w:p>
    <w:p w14:paraId="13EA1308" w14:textId="77777777" w:rsidR="00417479" w:rsidRDefault="00417479" w:rsidP="00564E7D">
      <w:pPr>
        <w:spacing w:after="120" w:line="240" w:lineRule="auto"/>
        <w:jc w:val="both"/>
        <w:rPr>
          <w:rFonts w:asciiTheme="majorBidi" w:hAnsiTheme="majorBidi" w:cstheme="majorBidi"/>
          <w:b/>
          <w:bCs/>
        </w:rPr>
      </w:pPr>
    </w:p>
    <w:p w14:paraId="15E8DB79" w14:textId="77777777" w:rsidR="00417479" w:rsidRDefault="00417479" w:rsidP="00564E7D">
      <w:pPr>
        <w:spacing w:after="120" w:line="240" w:lineRule="auto"/>
        <w:jc w:val="both"/>
        <w:rPr>
          <w:rFonts w:asciiTheme="majorBidi" w:hAnsiTheme="majorBidi" w:cstheme="majorBidi"/>
          <w:b/>
          <w:bCs/>
        </w:rPr>
      </w:pPr>
    </w:p>
    <w:p w14:paraId="213861F6" w14:textId="77777777" w:rsidR="00417479" w:rsidRDefault="00417479" w:rsidP="00564E7D">
      <w:pPr>
        <w:spacing w:after="120" w:line="240" w:lineRule="auto"/>
        <w:jc w:val="both"/>
        <w:rPr>
          <w:rFonts w:asciiTheme="majorBidi" w:hAnsiTheme="majorBidi" w:cstheme="majorBidi"/>
          <w:b/>
          <w:bCs/>
        </w:rPr>
      </w:pPr>
    </w:p>
    <w:p w14:paraId="0B12EC44" w14:textId="77777777" w:rsidR="00417479" w:rsidRDefault="00417479" w:rsidP="00564E7D">
      <w:pPr>
        <w:spacing w:after="120" w:line="240" w:lineRule="auto"/>
        <w:jc w:val="both"/>
        <w:rPr>
          <w:rFonts w:asciiTheme="majorBidi" w:hAnsiTheme="majorBidi" w:cstheme="majorBidi"/>
          <w:b/>
          <w:bCs/>
        </w:rPr>
      </w:pPr>
    </w:p>
    <w:p w14:paraId="6FFEB4A2" w14:textId="77777777" w:rsidR="00417479" w:rsidRDefault="00417479" w:rsidP="00564E7D">
      <w:pPr>
        <w:spacing w:after="120" w:line="240" w:lineRule="auto"/>
        <w:jc w:val="both"/>
        <w:rPr>
          <w:rFonts w:asciiTheme="majorBidi" w:hAnsiTheme="majorBidi" w:cstheme="majorBidi"/>
          <w:b/>
          <w:bCs/>
        </w:rPr>
      </w:pPr>
    </w:p>
    <w:p w14:paraId="19649314" w14:textId="77777777" w:rsidR="00417479" w:rsidRDefault="00417479" w:rsidP="00564E7D">
      <w:pPr>
        <w:spacing w:after="120" w:line="240" w:lineRule="auto"/>
        <w:jc w:val="both"/>
        <w:rPr>
          <w:rFonts w:asciiTheme="majorBidi" w:hAnsiTheme="majorBidi" w:cstheme="majorBidi"/>
          <w:b/>
          <w:bCs/>
        </w:rPr>
      </w:pPr>
    </w:p>
    <w:p w14:paraId="426B3338" w14:textId="77777777" w:rsidR="00417479" w:rsidRDefault="00417479" w:rsidP="00564E7D">
      <w:pPr>
        <w:spacing w:after="120" w:line="240" w:lineRule="auto"/>
        <w:jc w:val="both"/>
        <w:rPr>
          <w:rFonts w:asciiTheme="majorBidi" w:hAnsiTheme="majorBidi" w:cstheme="majorBidi"/>
          <w:b/>
          <w:bCs/>
        </w:rPr>
      </w:pPr>
    </w:p>
    <w:p w14:paraId="2598B3BA" w14:textId="77777777" w:rsidR="00417479" w:rsidRDefault="00417479" w:rsidP="00564E7D">
      <w:pPr>
        <w:spacing w:after="120" w:line="240" w:lineRule="auto"/>
        <w:jc w:val="both"/>
        <w:rPr>
          <w:rFonts w:asciiTheme="majorBidi" w:hAnsiTheme="majorBidi" w:cstheme="majorBidi"/>
          <w:b/>
          <w:bCs/>
        </w:rPr>
      </w:pPr>
    </w:p>
    <w:p w14:paraId="6E33ABE0" w14:textId="77777777" w:rsidR="00417479" w:rsidRDefault="00417479" w:rsidP="00564E7D">
      <w:pPr>
        <w:spacing w:after="120" w:line="240" w:lineRule="auto"/>
        <w:jc w:val="both"/>
        <w:rPr>
          <w:rFonts w:asciiTheme="majorBidi" w:hAnsiTheme="majorBidi" w:cstheme="majorBidi"/>
          <w:b/>
          <w:bCs/>
        </w:rPr>
      </w:pPr>
    </w:p>
    <w:p w14:paraId="4F55B140" w14:textId="77777777" w:rsidR="00417479" w:rsidRDefault="00417479" w:rsidP="00564E7D">
      <w:pPr>
        <w:spacing w:after="120" w:line="240" w:lineRule="auto"/>
        <w:jc w:val="both"/>
        <w:rPr>
          <w:rFonts w:asciiTheme="majorBidi" w:hAnsiTheme="majorBidi" w:cstheme="majorBidi"/>
          <w:b/>
          <w:bCs/>
        </w:rPr>
      </w:pPr>
    </w:p>
    <w:p w14:paraId="257DCE47" w14:textId="77777777" w:rsidR="00417479" w:rsidRDefault="00417479" w:rsidP="00564E7D">
      <w:pPr>
        <w:spacing w:after="120" w:line="240" w:lineRule="auto"/>
        <w:jc w:val="both"/>
        <w:rPr>
          <w:rFonts w:asciiTheme="majorBidi" w:hAnsiTheme="majorBidi" w:cstheme="majorBidi"/>
          <w:b/>
          <w:bCs/>
        </w:rPr>
      </w:pPr>
    </w:p>
    <w:p w14:paraId="665F2E17" w14:textId="77777777" w:rsidR="00417479" w:rsidRDefault="00417479" w:rsidP="00564E7D">
      <w:pPr>
        <w:spacing w:after="120" w:line="240" w:lineRule="auto"/>
        <w:jc w:val="both"/>
        <w:rPr>
          <w:rFonts w:asciiTheme="majorBidi" w:hAnsiTheme="majorBidi" w:cstheme="majorBidi"/>
          <w:b/>
          <w:bCs/>
        </w:rPr>
      </w:pPr>
    </w:p>
    <w:p w14:paraId="6C782050" w14:textId="77777777" w:rsidR="00417479" w:rsidRDefault="00417479" w:rsidP="00564E7D">
      <w:pPr>
        <w:spacing w:after="120" w:line="240" w:lineRule="auto"/>
        <w:jc w:val="both"/>
        <w:rPr>
          <w:rFonts w:asciiTheme="majorBidi" w:hAnsiTheme="majorBidi" w:cstheme="majorBidi"/>
          <w:b/>
          <w:bCs/>
        </w:rPr>
      </w:pPr>
    </w:p>
    <w:p w14:paraId="577C95D9" w14:textId="77777777" w:rsidR="00417479" w:rsidRDefault="00417479" w:rsidP="00564E7D">
      <w:pPr>
        <w:spacing w:after="120" w:line="240" w:lineRule="auto"/>
        <w:jc w:val="both"/>
        <w:rPr>
          <w:rFonts w:asciiTheme="majorBidi" w:hAnsiTheme="majorBidi" w:cstheme="majorBidi"/>
          <w:b/>
          <w:bCs/>
        </w:rPr>
      </w:pPr>
    </w:p>
    <w:p w14:paraId="08D43BC6" w14:textId="55D60888" w:rsidR="00674C27" w:rsidRPr="00564E7D" w:rsidRDefault="00674C27" w:rsidP="00564E7D">
      <w:pPr>
        <w:spacing w:after="120" w:line="240" w:lineRule="auto"/>
        <w:jc w:val="both"/>
        <w:rPr>
          <w:rFonts w:asciiTheme="majorBidi" w:hAnsiTheme="majorBidi" w:cstheme="majorBidi"/>
          <w:b/>
          <w:bCs/>
        </w:rPr>
      </w:pPr>
      <w:r w:rsidRPr="00564E7D">
        <w:rPr>
          <w:rFonts w:asciiTheme="majorBidi" w:hAnsiTheme="majorBidi" w:cstheme="majorBidi"/>
          <w:b/>
          <w:bCs/>
        </w:rPr>
        <w:lastRenderedPageBreak/>
        <w:t>References</w:t>
      </w:r>
    </w:p>
    <w:p w14:paraId="5105C50A"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Alizadeh1, H., Saeidi, M., &amp; Hadidi Tamjid, N. (2014). The relationship between Iranian EFL learners’ Multiple Intelligences and their writing performance across different genders. </w:t>
      </w:r>
      <w:r w:rsidRPr="0030659C">
        <w:rPr>
          <w:rFonts w:ascii="Times New Roman" w:hAnsi="Times New Roman" w:cs="Times New Roman"/>
          <w:i/>
          <w:iCs/>
          <w:noProof/>
        </w:rPr>
        <w:t>The Journal of Applied Linguistics, 7</w:t>
      </w:r>
      <w:r w:rsidRPr="0030659C">
        <w:rPr>
          <w:rFonts w:ascii="Times New Roman" w:hAnsi="Times New Roman" w:cs="Times New Roman"/>
          <w:noProof/>
        </w:rPr>
        <w:t>(14), 1-22.</w:t>
      </w:r>
    </w:p>
    <w:p w14:paraId="6BFCB032" w14:textId="46A2CB81"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Ahur, T., &amp; Abdi, M. (2015). The Relationship between EFL Learners' Multiple Intelligences and Vocabulary Learning Strategies Use with a Focus on Gender. </w:t>
      </w:r>
      <w:r w:rsidRPr="0030659C">
        <w:rPr>
          <w:rFonts w:ascii="Times New Roman" w:hAnsi="Times New Roman" w:cs="Times New Roman"/>
          <w:i/>
          <w:iCs/>
          <w:noProof/>
        </w:rPr>
        <w:t>Theory and Practice in Language Studies, 5</w:t>
      </w:r>
      <w:r w:rsidRPr="0030659C">
        <w:rPr>
          <w:rFonts w:ascii="Times New Roman" w:hAnsi="Times New Roman" w:cs="Times New Roman"/>
          <w:noProof/>
        </w:rPr>
        <w:t>(4), 800-809. doi:http://dx.doi.org/10.17507/tpls.0504.16.</w:t>
      </w:r>
    </w:p>
    <w:p w14:paraId="58005A49" w14:textId="6E65E250"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Akbari, R., &amp; Hosseini, K. (2008). Multiple intelligences and language learning strategies: Investigating possible relations. </w:t>
      </w:r>
      <w:r w:rsidRPr="0030659C">
        <w:rPr>
          <w:rFonts w:ascii="Times New Roman" w:hAnsi="Times New Roman" w:cs="Times New Roman"/>
          <w:i/>
          <w:iCs/>
          <w:noProof/>
        </w:rPr>
        <w:t>System, 36</w:t>
      </w:r>
      <w:r w:rsidRPr="0030659C">
        <w:rPr>
          <w:rFonts w:ascii="Times New Roman" w:hAnsi="Times New Roman" w:cs="Times New Roman"/>
          <w:noProof/>
        </w:rPr>
        <w:t>(2), 141-155. doi:10.1016/j.system.2007.09.008.</w:t>
      </w:r>
    </w:p>
    <w:p w14:paraId="2094808F" w14:textId="55A7F7B8"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Al-balham, E. M. (2006). Multiple intelligence styles in relation to improved academic performance in Kuwaiti middle school reading. </w:t>
      </w:r>
      <w:r w:rsidRPr="0030659C">
        <w:rPr>
          <w:rFonts w:ascii="Times New Roman" w:hAnsi="Times New Roman" w:cs="Times New Roman"/>
          <w:i/>
          <w:iCs/>
          <w:noProof/>
        </w:rPr>
        <w:t>Digest of Middle East Studies, 15</w:t>
      </w:r>
      <w:r w:rsidRPr="0030659C">
        <w:rPr>
          <w:rFonts w:ascii="Times New Roman" w:hAnsi="Times New Roman" w:cs="Times New Roman"/>
          <w:noProof/>
        </w:rPr>
        <w:t>(1), 18-34. Retrieved from http://onlinelibrary.wiley.com/doi/10.1111/j.1949-3606.2006.tb00002.x/pdf.</w:t>
      </w:r>
    </w:p>
    <w:p w14:paraId="7C149FD9" w14:textId="5C2875E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Armstrong, T. (2009). </w:t>
      </w:r>
      <w:r w:rsidRPr="0030659C">
        <w:rPr>
          <w:rFonts w:ascii="Times New Roman" w:hAnsi="Times New Roman" w:cs="Times New Roman"/>
          <w:i/>
          <w:iCs/>
          <w:noProof/>
        </w:rPr>
        <w:t>Multiple intelligences in the classroom</w:t>
      </w:r>
      <w:r w:rsidRPr="0030659C">
        <w:rPr>
          <w:rFonts w:ascii="Times New Roman" w:hAnsi="Times New Roman" w:cs="Times New Roman"/>
          <w:noProof/>
        </w:rPr>
        <w:t>. Alexandria, USA: ASCD.</w:t>
      </w:r>
    </w:p>
    <w:p w14:paraId="3E4546FC"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Baum, S., Viens, J., &amp; Slatin, B. (2007). </w:t>
      </w:r>
      <w:r w:rsidRPr="0030659C">
        <w:rPr>
          <w:rFonts w:ascii="Times New Roman" w:hAnsi="Times New Roman" w:cs="Times New Roman"/>
          <w:i/>
          <w:iCs/>
          <w:noProof/>
        </w:rPr>
        <w:t>Multiple intelligences in the elemntary classroom.</w:t>
      </w:r>
      <w:r w:rsidRPr="0030659C">
        <w:rPr>
          <w:rFonts w:ascii="Times New Roman" w:hAnsi="Times New Roman" w:cs="Times New Roman"/>
          <w:noProof/>
        </w:rPr>
        <w:t xml:space="preserve"> New York: Teachers College Press.</w:t>
      </w:r>
    </w:p>
    <w:p w14:paraId="02C114D5"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Bennet, M. (2000). Self-estimates and population estimates of of ability in men and women. </w:t>
      </w:r>
      <w:r w:rsidRPr="0030659C">
        <w:rPr>
          <w:rFonts w:ascii="Times New Roman" w:hAnsi="Times New Roman" w:cs="Times New Roman"/>
          <w:i/>
          <w:iCs/>
          <w:noProof/>
        </w:rPr>
        <w:t>Australian Journal of Psychology, 52</w:t>
      </w:r>
      <w:r w:rsidRPr="0030659C">
        <w:rPr>
          <w:rFonts w:ascii="Times New Roman" w:hAnsi="Times New Roman" w:cs="Times New Roman"/>
          <w:noProof/>
        </w:rPr>
        <w:t>(1), 23-28.</w:t>
      </w:r>
    </w:p>
    <w:p w14:paraId="4448D657" w14:textId="27D733F9"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Biria, R., Boshrabadi, A., &amp; Nikbakht, E. (2014). The relationship between Multiple Intelligences and Iranian EFL learners’ level of L2 lexical knowledge: The case of gender. </w:t>
      </w:r>
      <w:r w:rsidRPr="0030659C">
        <w:rPr>
          <w:rFonts w:ascii="Times New Roman" w:hAnsi="Times New Roman" w:cs="Times New Roman"/>
          <w:i/>
          <w:iCs/>
          <w:noProof/>
        </w:rPr>
        <w:t>Advances in Language and Literary Studies, 5</w:t>
      </w:r>
      <w:r w:rsidRPr="0030659C">
        <w:rPr>
          <w:rFonts w:ascii="Times New Roman" w:hAnsi="Times New Roman" w:cs="Times New Roman"/>
          <w:noProof/>
        </w:rPr>
        <w:t>(3), 9-17. doi:10.7575/aiac.alls.v.5n.3p.9.</w:t>
      </w:r>
    </w:p>
    <w:p w14:paraId="3953B2D5"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Bowles, T. (2012). The longer they stay the less talented they perceive they are: Females’ talent based on approaches to learning. </w:t>
      </w:r>
      <w:r w:rsidRPr="0030659C">
        <w:rPr>
          <w:rFonts w:ascii="Times New Roman" w:hAnsi="Times New Roman" w:cs="Times New Roman"/>
          <w:i/>
          <w:iCs/>
          <w:noProof/>
        </w:rPr>
        <w:t>Australian Journal of Educational &amp; Developmental Psychology, 12</w:t>
      </w:r>
      <w:r w:rsidRPr="0030659C">
        <w:rPr>
          <w:rFonts w:ascii="Times New Roman" w:hAnsi="Times New Roman" w:cs="Times New Roman"/>
          <w:noProof/>
        </w:rPr>
        <w:t>, 12-20.</w:t>
      </w:r>
    </w:p>
    <w:p w14:paraId="5B005D15" w14:textId="05F1A10A"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Brualdi, A. C. (1996). Multiple intelligences: Gardner's theory. </w:t>
      </w:r>
      <w:r w:rsidRPr="0030659C">
        <w:rPr>
          <w:rFonts w:ascii="Times New Roman" w:hAnsi="Times New Roman" w:cs="Times New Roman"/>
          <w:i/>
          <w:iCs/>
          <w:noProof/>
        </w:rPr>
        <w:t>Practical Assessment, Research &amp; Evaluation, 5</w:t>
      </w:r>
      <w:r w:rsidRPr="0030659C">
        <w:rPr>
          <w:rFonts w:ascii="Times New Roman" w:hAnsi="Times New Roman" w:cs="Times New Roman"/>
          <w:noProof/>
        </w:rPr>
        <w:t>(10). Retrieved from http://PAREonline.net/getvn.asp?v=5&amp;n=10.</w:t>
      </w:r>
    </w:p>
    <w:p w14:paraId="37FFE850"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Chen, S.-F. (2005). </w:t>
      </w:r>
      <w:r w:rsidRPr="0030659C">
        <w:rPr>
          <w:rFonts w:ascii="Times New Roman" w:hAnsi="Times New Roman" w:cs="Times New Roman"/>
          <w:i/>
          <w:iCs/>
          <w:noProof/>
        </w:rPr>
        <w:t>Cooperative learning, multiple intelligences and proficiency: Application in college English language teaching and learning.</w:t>
      </w:r>
      <w:r w:rsidRPr="0030659C">
        <w:rPr>
          <w:rFonts w:ascii="Times New Roman" w:hAnsi="Times New Roman" w:cs="Times New Roman"/>
          <w:noProof/>
        </w:rPr>
        <w:t xml:space="preserve"> Unpublished doctorial dissertation,Australian Catholic University, Australia.</w:t>
      </w:r>
    </w:p>
    <w:p w14:paraId="6F801E4D" w14:textId="21BBBE59"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Cheng , H. Y., Hou, Y. J., Hou, Y. A., &amp; Chung , W. Y. (2010). Gender differences in Multiple Intelligences, learning behavior and English performance: A case study in Taiwan. </w:t>
      </w:r>
      <w:r w:rsidRPr="0030659C">
        <w:rPr>
          <w:rFonts w:ascii="Times New Roman" w:hAnsi="Times New Roman" w:cs="Times New Roman"/>
          <w:i/>
          <w:iCs/>
          <w:noProof/>
        </w:rPr>
        <w:t>International Journal of the Humanities, 8</w:t>
      </w:r>
      <w:r w:rsidRPr="0030659C">
        <w:rPr>
          <w:rFonts w:ascii="Times New Roman" w:hAnsi="Times New Roman" w:cs="Times New Roman"/>
          <w:noProof/>
        </w:rPr>
        <w:t>(2), 255-270. doi:10.18848/1447-9508/CGP/v08i02/42844.</w:t>
      </w:r>
    </w:p>
    <w:p w14:paraId="211756A0"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Christison, M. A. (1996). Teaching and learning languages through Multiple Intelligences. </w:t>
      </w:r>
      <w:r w:rsidRPr="0030659C">
        <w:rPr>
          <w:rFonts w:ascii="Times New Roman" w:hAnsi="Times New Roman" w:cs="Times New Roman"/>
          <w:i/>
          <w:iCs/>
          <w:noProof/>
        </w:rPr>
        <w:t>TESOL Journal, 6</w:t>
      </w:r>
      <w:r w:rsidRPr="0030659C">
        <w:rPr>
          <w:rFonts w:ascii="Times New Roman" w:hAnsi="Times New Roman" w:cs="Times New Roman"/>
          <w:noProof/>
        </w:rPr>
        <w:t>(1), 10-14.</w:t>
      </w:r>
    </w:p>
    <w:p w14:paraId="17630C46"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DeVellis, R. F. (1991). </w:t>
      </w:r>
      <w:r w:rsidRPr="0030659C">
        <w:rPr>
          <w:rFonts w:ascii="Times New Roman" w:hAnsi="Times New Roman" w:cs="Times New Roman"/>
          <w:i/>
          <w:iCs/>
          <w:noProof/>
        </w:rPr>
        <w:t>Scale development: Theory and applications.</w:t>
      </w:r>
      <w:r w:rsidRPr="0030659C">
        <w:rPr>
          <w:rFonts w:ascii="Times New Roman" w:hAnsi="Times New Roman" w:cs="Times New Roman"/>
          <w:noProof/>
        </w:rPr>
        <w:t xml:space="preserve"> Newbury Park: Sage Publication.</w:t>
      </w:r>
    </w:p>
    <w:p w14:paraId="4DDA8C3B" w14:textId="3A821B46"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Esmaeili, F., Behnam, B., &amp; Esmaeili, K. (2014). A study of relationship between Multiple Intelligences and writing ability of Iranian female and male students. </w:t>
      </w:r>
      <w:r w:rsidRPr="0030659C">
        <w:rPr>
          <w:rFonts w:ascii="Times New Roman" w:hAnsi="Times New Roman" w:cs="Times New Roman"/>
          <w:i/>
          <w:iCs/>
          <w:noProof/>
        </w:rPr>
        <w:t>Mediterranean Journal of Social Sciences, 5</w:t>
      </w:r>
      <w:r w:rsidRPr="0030659C">
        <w:rPr>
          <w:rFonts w:ascii="Times New Roman" w:hAnsi="Times New Roman" w:cs="Times New Roman"/>
          <w:noProof/>
        </w:rPr>
        <w:t xml:space="preserve">(20). doi:10.5901/mjss.2014.v5n20p2663. </w:t>
      </w:r>
    </w:p>
    <w:p w14:paraId="5442931E" w14:textId="2C5D1616"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Gardner, H. (1983). </w:t>
      </w:r>
      <w:r w:rsidRPr="0030659C">
        <w:rPr>
          <w:rFonts w:ascii="Times New Roman" w:hAnsi="Times New Roman" w:cs="Times New Roman"/>
          <w:i/>
          <w:iCs/>
          <w:noProof/>
        </w:rPr>
        <w:t>Frames of mind: The theory of Multiple Intelligences.</w:t>
      </w:r>
      <w:r w:rsidRPr="0030659C">
        <w:rPr>
          <w:rFonts w:ascii="Times New Roman" w:hAnsi="Times New Roman" w:cs="Times New Roman"/>
          <w:noProof/>
        </w:rPr>
        <w:t xml:space="preserve"> New York: Basic Books. Retrieved 2016.</w:t>
      </w:r>
    </w:p>
    <w:p w14:paraId="1912BE04"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Gardner, H. (1999). </w:t>
      </w:r>
      <w:r w:rsidRPr="0030659C">
        <w:rPr>
          <w:rFonts w:ascii="Times New Roman" w:hAnsi="Times New Roman" w:cs="Times New Roman"/>
          <w:i/>
          <w:iCs/>
          <w:noProof/>
        </w:rPr>
        <w:t>Intelligence reframed: Multiple intelligences for the21st century.</w:t>
      </w:r>
      <w:r w:rsidRPr="0030659C">
        <w:rPr>
          <w:rFonts w:ascii="Times New Roman" w:hAnsi="Times New Roman" w:cs="Times New Roman"/>
          <w:noProof/>
        </w:rPr>
        <w:t xml:space="preserve"> NewYork: Basic Books.</w:t>
      </w:r>
    </w:p>
    <w:p w14:paraId="7F106A4E" w14:textId="4B4A31AA"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lastRenderedPageBreak/>
        <w:t xml:space="preserve">Gardner, H. (2004). Audiences for the theory of Multiple Intelligences. </w:t>
      </w:r>
      <w:r w:rsidRPr="0030659C">
        <w:rPr>
          <w:rFonts w:ascii="Times New Roman" w:hAnsi="Times New Roman" w:cs="Times New Roman"/>
          <w:i/>
          <w:iCs/>
          <w:noProof/>
        </w:rPr>
        <w:t>Teachers College Record, 106</w:t>
      </w:r>
      <w:r w:rsidRPr="0030659C">
        <w:rPr>
          <w:rFonts w:ascii="Times New Roman" w:hAnsi="Times New Roman" w:cs="Times New Roman"/>
          <w:noProof/>
        </w:rPr>
        <w:t>(1), 212-220. doi:10.1111/j.1467-9620.2004.00329.</w:t>
      </w:r>
    </w:p>
    <w:p w14:paraId="33CB1DC9" w14:textId="78603726"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Gardner, H. (2011). </w:t>
      </w:r>
      <w:r w:rsidRPr="0030659C">
        <w:rPr>
          <w:rFonts w:ascii="Times New Roman" w:hAnsi="Times New Roman" w:cs="Times New Roman"/>
          <w:i/>
          <w:iCs/>
          <w:noProof/>
        </w:rPr>
        <w:t>The theory of Multiple Intelligences: As psychology,as education, as social science.</w:t>
      </w:r>
      <w:r w:rsidRPr="0030659C">
        <w:rPr>
          <w:rFonts w:ascii="Times New Roman" w:hAnsi="Times New Roman" w:cs="Times New Roman"/>
          <w:noProof/>
        </w:rPr>
        <w:t xml:space="preserve"> Retrieved from Harvard Garduate School of Education, Project Zero Fifty Years: http://www.pz.harvard.edu/resources/the-theory-of-multiple-intelligences-as-psychology-as-education-as-social-science.</w:t>
      </w:r>
    </w:p>
    <w:p w14:paraId="12426DC8" w14:textId="1E309854"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Gardner, H. (2013). </w:t>
      </w:r>
      <w:r w:rsidRPr="0030659C">
        <w:rPr>
          <w:rFonts w:ascii="Times New Roman" w:hAnsi="Times New Roman" w:cs="Times New Roman"/>
          <w:i/>
          <w:iCs/>
          <w:noProof/>
        </w:rPr>
        <w:t>Harvard Project Zero: A Personal History .</w:t>
      </w:r>
      <w:r w:rsidRPr="0030659C">
        <w:rPr>
          <w:rFonts w:ascii="Times New Roman" w:hAnsi="Times New Roman" w:cs="Times New Roman"/>
          <w:noProof/>
        </w:rPr>
        <w:t xml:space="preserve"> Retrieved from Harvard Graduate School of Education Project Zero Fifty Years: http://www.pz.harvard.edu/resources/harvard-project-zero-a-personal-history.</w:t>
      </w:r>
    </w:p>
    <w:p w14:paraId="197A4941" w14:textId="49509B2B"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Gardner, H. (2016). </w:t>
      </w:r>
      <w:r w:rsidRPr="0030659C">
        <w:rPr>
          <w:rFonts w:ascii="Times New Roman" w:hAnsi="Times New Roman" w:cs="Times New Roman"/>
          <w:i/>
          <w:iCs/>
          <w:noProof/>
        </w:rPr>
        <w:t>Frequently Asked Questions—Multile Intelligence and Related Educational Topics.</w:t>
      </w:r>
      <w:r w:rsidRPr="0030659C">
        <w:rPr>
          <w:rFonts w:ascii="Times New Roman" w:hAnsi="Times New Roman" w:cs="Times New Roman"/>
          <w:noProof/>
        </w:rPr>
        <w:t xml:space="preserve"> Retrieved from Howad Gardner: https://howardgardner.com/faq/.</w:t>
      </w:r>
    </w:p>
    <w:p w14:paraId="035913EA" w14:textId="345D937E"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Gardner, H., &amp; Hatch, T. (1989). Multiple intelligences go to school: Educational implications of the theory of Multiple Intelligence. </w:t>
      </w:r>
      <w:r w:rsidRPr="0030659C">
        <w:rPr>
          <w:rFonts w:ascii="Times New Roman" w:hAnsi="Times New Roman" w:cs="Times New Roman"/>
          <w:i/>
          <w:iCs/>
          <w:noProof/>
        </w:rPr>
        <w:t>Educational Researcher, 18</w:t>
      </w:r>
      <w:r w:rsidRPr="0030659C">
        <w:rPr>
          <w:rFonts w:ascii="Times New Roman" w:hAnsi="Times New Roman" w:cs="Times New Roman"/>
          <w:noProof/>
        </w:rPr>
        <w:t>(8), 4-10. Retrieved from http://www.jstor.org/stable/1176460.</w:t>
      </w:r>
    </w:p>
    <w:p w14:paraId="0B5DAE8F"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Guba, E. G., &amp; Lincoln, E. S. (1994). Competing Paradigms in Qualitative Research. In N. K. Denzin, &amp; Y. S. Lincoln (Eds.), </w:t>
      </w:r>
      <w:r w:rsidRPr="0030659C">
        <w:rPr>
          <w:rFonts w:ascii="Times New Roman" w:hAnsi="Times New Roman" w:cs="Times New Roman"/>
          <w:i/>
          <w:iCs/>
          <w:noProof/>
        </w:rPr>
        <w:t>Handbook of qualitative research</w:t>
      </w:r>
      <w:r w:rsidRPr="0030659C">
        <w:rPr>
          <w:rFonts w:ascii="Times New Roman" w:hAnsi="Times New Roman" w:cs="Times New Roman"/>
          <w:noProof/>
        </w:rPr>
        <w:t xml:space="preserve"> (pp. 105-117). Thousand Oaks, CA: Sage.</w:t>
      </w:r>
    </w:p>
    <w:p w14:paraId="23FE606B"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Hajhashemi, K., &amp; Bee Eng, W. (2010). A validation study of the Persian version of McKenzie’s Multiple Intelligences Inventory to measure profiles of pre-university students. </w:t>
      </w:r>
      <w:r w:rsidRPr="0030659C">
        <w:rPr>
          <w:rFonts w:ascii="Times New Roman" w:hAnsi="Times New Roman" w:cs="Times New Roman"/>
          <w:i/>
          <w:iCs/>
          <w:noProof/>
        </w:rPr>
        <w:t>Pertanika J. Soc. Sci. &amp; Hum. , 18</w:t>
      </w:r>
      <w:r w:rsidRPr="0030659C">
        <w:rPr>
          <w:rFonts w:ascii="Times New Roman" w:hAnsi="Times New Roman" w:cs="Times New Roman"/>
          <w:noProof/>
        </w:rPr>
        <w:t>(2), 343 - 355 .</w:t>
      </w:r>
    </w:p>
    <w:p w14:paraId="70C5B2BF" w14:textId="04F01E92"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Hajhashemi, K., Akef, K., &amp; Anderso, N. (2012). The relationship between multiple intelligences and reading proficiency of Iranian EFL students. </w:t>
      </w:r>
      <w:r w:rsidRPr="0030659C">
        <w:rPr>
          <w:rFonts w:ascii="Times New Roman" w:hAnsi="Times New Roman" w:cs="Times New Roman"/>
          <w:i/>
          <w:iCs/>
          <w:noProof/>
        </w:rPr>
        <w:t>World Applied Sciences Journal, 9</w:t>
      </w:r>
      <w:r w:rsidRPr="0030659C">
        <w:rPr>
          <w:rFonts w:ascii="Times New Roman" w:hAnsi="Times New Roman" w:cs="Times New Roman"/>
          <w:noProof/>
        </w:rPr>
        <w:t>(10), 1475-1483. doi:10.5829/idosi.wasj.2012.19.10.3134.</w:t>
      </w:r>
    </w:p>
    <w:p w14:paraId="6B674D55" w14:textId="0AD179B2"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Hajhashemi, K., Cook, J., &amp; Bee Eng, W. (2012). MI as a predictor of students’ performance in reading competency. </w:t>
      </w:r>
      <w:r w:rsidRPr="0030659C">
        <w:rPr>
          <w:rFonts w:ascii="Times New Roman" w:hAnsi="Times New Roman" w:cs="Times New Roman"/>
          <w:i/>
          <w:iCs/>
          <w:noProof/>
        </w:rPr>
        <w:t>English Language Teaching, 5</w:t>
      </w:r>
      <w:r w:rsidRPr="0030659C">
        <w:rPr>
          <w:rFonts w:ascii="Times New Roman" w:hAnsi="Times New Roman" w:cs="Times New Roman"/>
          <w:noProof/>
        </w:rPr>
        <w:t xml:space="preserve">(3), 240-251. doi:10.5539/elt.v5n3p240. </w:t>
      </w:r>
    </w:p>
    <w:p w14:paraId="750EB122" w14:textId="21364D0D"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Haley, M. H. (2004). Learner-Centered instruction and the theory of Multiple Intelligenceswith second language learners. </w:t>
      </w:r>
      <w:r w:rsidRPr="0030659C">
        <w:rPr>
          <w:rFonts w:ascii="Times New Roman" w:hAnsi="Times New Roman" w:cs="Times New Roman"/>
          <w:i/>
          <w:iCs/>
          <w:noProof/>
        </w:rPr>
        <w:t>Teachers College Record, 106</w:t>
      </w:r>
      <w:r w:rsidRPr="0030659C">
        <w:rPr>
          <w:rFonts w:ascii="Times New Roman" w:hAnsi="Times New Roman" w:cs="Times New Roman"/>
          <w:noProof/>
        </w:rPr>
        <w:t>(1), 163-180. doi:10.1111/j.1467-9620.2004.00326.x.</w:t>
      </w:r>
    </w:p>
    <w:p w14:paraId="4FAE5DE9"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Hoerr, T. R. (2000). </w:t>
      </w:r>
      <w:r w:rsidRPr="0030659C">
        <w:rPr>
          <w:rFonts w:ascii="Times New Roman" w:hAnsi="Times New Roman" w:cs="Times New Roman"/>
          <w:i/>
          <w:iCs/>
          <w:noProof/>
        </w:rPr>
        <w:t>Becoming a multiple intelligencec school.</w:t>
      </w:r>
      <w:r w:rsidRPr="0030659C">
        <w:rPr>
          <w:rFonts w:ascii="Times New Roman" w:hAnsi="Times New Roman" w:cs="Times New Roman"/>
          <w:noProof/>
        </w:rPr>
        <w:t xml:space="preserve"> Alexandria, USA: Association for Supervision and Curriculum Development.</w:t>
      </w:r>
    </w:p>
    <w:p w14:paraId="6F559785"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Joshi, J. (2016). A study of Multiple Intelligences of students in context to gender. </w:t>
      </w:r>
      <w:r w:rsidRPr="0030659C">
        <w:rPr>
          <w:rFonts w:ascii="Times New Roman" w:hAnsi="Times New Roman" w:cs="Times New Roman"/>
          <w:i/>
          <w:iCs/>
          <w:noProof/>
        </w:rPr>
        <w:t>The International Journal of Indian Psychology, 3</w:t>
      </w:r>
      <w:r w:rsidRPr="0030659C">
        <w:rPr>
          <w:rFonts w:ascii="Times New Roman" w:hAnsi="Times New Roman" w:cs="Times New Roman"/>
          <w:noProof/>
        </w:rPr>
        <w:t>(3), 47-53.</w:t>
      </w:r>
    </w:p>
    <w:p w14:paraId="41A2CE64"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Kaur, M. (2014). Gender differences in Multiple Intelligences with respect to grade level. </w:t>
      </w:r>
      <w:r w:rsidRPr="0030659C">
        <w:rPr>
          <w:rFonts w:ascii="Times New Roman" w:hAnsi="Times New Roman" w:cs="Times New Roman"/>
          <w:i/>
          <w:iCs/>
          <w:noProof/>
        </w:rPr>
        <w:t>American International Journal of Research in Humanities, Arts and Social Sciences, 8</w:t>
      </w:r>
      <w:r w:rsidRPr="0030659C">
        <w:rPr>
          <w:rFonts w:ascii="Times New Roman" w:hAnsi="Times New Roman" w:cs="Times New Roman"/>
          <w:noProof/>
        </w:rPr>
        <w:t>(2), 117-120.</w:t>
      </w:r>
    </w:p>
    <w:p w14:paraId="1DD49C96"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Kilgore, k., Griffin, C., Sindelar, P. T., &amp; Webb, R. B. (2015). Restructuring for inclusion: Changing teaching practices (Part II). </w:t>
      </w:r>
      <w:r w:rsidRPr="0030659C">
        <w:rPr>
          <w:rFonts w:ascii="Times New Roman" w:hAnsi="Times New Roman" w:cs="Times New Roman"/>
          <w:i/>
          <w:iCs/>
          <w:noProof/>
        </w:rPr>
        <w:t>Middle School Journal, 33</w:t>
      </w:r>
      <w:r w:rsidRPr="0030659C">
        <w:rPr>
          <w:rFonts w:ascii="Times New Roman" w:hAnsi="Times New Roman" w:cs="Times New Roman"/>
          <w:noProof/>
        </w:rPr>
        <w:t>(3), 7-13.</w:t>
      </w:r>
    </w:p>
    <w:p w14:paraId="76CA7060" w14:textId="410941BB"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Liu, H.-j., &amp; Chen, T.-h. (2013). Foreign language anxiety in young learners: How it relates to multiple intelligences, learner attitudes, and perceived competence. </w:t>
      </w:r>
      <w:r w:rsidRPr="0030659C">
        <w:rPr>
          <w:rFonts w:ascii="Times New Roman" w:hAnsi="Times New Roman" w:cs="Times New Roman"/>
          <w:i/>
          <w:iCs/>
          <w:noProof/>
        </w:rPr>
        <w:t>Journal of Language Teaching and Research, 4</w:t>
      </w:r>
      <w:r w:rsidRPr="0030659C">
        <w:rPr>
          <w:rFonts w:ascii="Times New Roman" w:hAnsi="Times New Roman" w:cs="Times New Roman"/>
          <w:noProof/>
        </w:rPr>
        <w:t>(5), 932-938. doi:10.4304/jltr.4.5.932-938</w:t>
      </w:r>
      <w:r w:rsidR="00784225" w:rsidRPr="0030659C">
        <w:rPr>
          <w:rFonts w:ascii="Times New Roman" w:hAnsi="Times New Roman" w:cs="Times New Roman"/>
          <w:noProof/>
        </w:rPr>
        <w:t>.</w:t>
      </w:r>
    </w:p>
    <w:p w14:paraId="4F460644" w14:textId="1B2B671F"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Loori, A. A. (2005). Multiple intelligences: A comparative study between the preferences of males and females. </w:t>
      </w:r>
      <w:r w:rsidRPr="0030659C">
        <w:rPr>
          <w:rFonts w:ascii="Times New Roman" w:hAnsi="Times New Roman" w:cs="Times New Roman"/>
          <w:i/>
          <w:iCs/>
          <w:noProof/>
        </w:rPr>
        <w:t>Social Behavior and Personality: An international journal, 33</w:t>
      </w:r>
      <w:r w:rsidRPr="0030659C">
        <w:rPr>
          <w:rFonts w:ascii="Times New Roman" w:hAnsi="Times New Roman" w:cs="Times New Roman"/>
          <w:noProof/>
        </w:rPr>
        <w:t>(1), 77-88. doi:https://doi.org/10.2224/sbp.2005.33.1.77</w:t>
      </w:r>
      <w:r w:rsidR="00784225" w:rsidRPr="0030659C">
        <w:rPr>
          <w:rFonts w:ascii="Times New Roman" w:hAnsi="Times New Roman" w:cs="Times New Roman"/>
          <w:noProof/>
        </w:rPr>
        <w:t>.</w:t>
      </w:r>
      <w:r w:rsidRPr="0030659C">
        <w:rPr>
          <w:rFonts w:ascii="Times New Roman" w:hAnsi="Times New Roman" w:cs="Times New Roman"/>
          <w:noProof/>
        </w:rPr>
        <w:t xml:space="preserve"> </w:t>
      </w:r>
    </w:p>
    <w:p w14:paraId="4C6B3997" w14:textId="6B1FCEF9"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lastRenderedPageBreak/>
        <w:t xml:space="preserve">Myers, M. D. (1997). Qualitative Research in Information Systems. </w:t>
      </w:r>
      <w:r w:rsidRPr="0030659C">
        <w:rPr>
          <w:rFonts w:ascii="Times New Roman" w:hAnsi="Times New Roman" w:cs="Times New Roman"/>
          <w:i/>
          <w:iCs/>
          <w:noProof/>
        </w:rPr>
        <w:t>MIS Quarterly, 21</w:t>
      </w:r>
      <w:r w:rsidRPr="0030659C">
        <w:rPr>
          <w:rFonts w:ascii="Times New Roman" w:hAnsi="Times New Roman" w:cs="Times New Roman"/>
          <w:noProof/>
        </w:rPr>
        <w:t>(2), 241-242. Retrieved from http://www.qual.auckland.ac.nz/</w:t>
      </w:r>
      <w:r w:rsidR="00784225" w:rsidRPr="0030659C">
        <w:rPr>
          <w:rFonts w:ascii="Times New Roman" w:hAnsi="Times New Roman" w:cs="Times New Roman"/>
          <w:noProof/>
        </w:rPr>
        <w:t>.</w:t>
      </w:r>
    </w:p>
    <w:p w14:paraId="488D3C5B"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Nicholson-Nelson, K. (1998). </w:t>
      </w:r>
      <w:r w:rsidRPr="0030659C">
        <w:rPr>
          <w:rFonts w:ascii="Times New Roman" w:hAnsi="Times New Roman" w:cs="Times New Roman"/>
          <w:i/>
          <w:iCs/>
          <w:noProof/>
        </w:rPr>
        <w:t>Developing students’ multiple intelligences.</w:t>
      </w:r>
      <w:r w:rsidRPr="0030659C">
        <w:rPr>
          <w:rFonts w:ascii="Times New Roman" w:hAnsi="Times New Roman" w:cs="Times New Roman"/>
          <w:noProof/>
        </w:rPr>
        <w:t xml:space="preserve"> New York: Scholastic Professional Books.</w:t>
      </w:r>
    </w:p>
    <w:p w14:paraId="78FD1374" w14:textId="51BC4724" w:rsidR="00A96910"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O’Grady, M. (2017). </w:t>
      </w:r>
      <w:r w:rsidRPr="0030659C">
        <w:rPr>
          <w:rFonts w:ascii="Times New Roman" w:hAnsi="Times New Roman" w:cs="Times New Roman"/>
          <w:i/>
          <w:iCs/>
          <w:noProof/>
        </w:rPr>
        <w:t>Critique of Teaching &amp; Learning Unit Report</w:t>
      </w:r>
      <w:r w:rsidRPr="0030659C">
        <w:rPr>
          <w:rFonts w:ascii="Times New Roman" w:hAnsi="Times New Roman" w:cs="Times New Roman"/>
          <w:noProof/>
        </w:rPr>
        <w:t>. Retrieved from Institute of Technology Tralee:</w:t>
      </w:r>
      <w:r w:rsidR="00A96910">
        <w:rPr>
          <w:rFonts w:ascii="Times New Roman" w:hAnsi="Times New Roman" w:cs="Times New Roman"/>
          <w:noProof/>
        </w:rPr>
        <w:t xml:space="preserve"> </w:t>
      </w:r>
      <w:hyperlink r:id="rId9" w:history="1">
        <w:r w:rsidR="00A96910" w:rsidRPr="00223ECB">
          <w:rPr>
            <w:rStyle w:val="Hyperlink"/>
            <w:rFonts w:ascii="Times New Roman" w:hAnsi="Times New Roman" w:cs="Times New Roman"/>
            <w:noProof/>
          </w:rPr>
          <w:t>http://www.ittralee.ie/en/InformationFor/Staff/Review/TLUHome/Journals/Journals20062007/Title,15442,en.html</w:t>
        </w:r>
      </w:hyperlink>
      <w:r w:rsidR="00784225" w:rsidRPr="0030659C">
        <w:rPr>
          <w:rFonts w:ascii="Times New Roman" w:hAnsi="Times New Roman" w:cs="Times New Roman"/>
          <w:noProof/>
        </w:rPr>
        <w:t>.</w:t>
      </w:r>
    </w:p>
    <w:p w14:paraId="652F5127" w14:textId="1FE05496"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Oliver, Z. M. (2010). </w:t>
      </w:r>
      <w:r w:rsidRPr="0030659C">
        <w:rPr>
          <w:rFonts w:ascii="Times New Roman" w:hAnsi="Times New Roman" w:cs="Times New Roman"/>
          <w:i/>
          <w:iCs/>
          <w:noProof/>
        </w:rPr>
        <w:t>Falling but fulfilled: reflections on Multiple Intelligences.</w:t>
      </w:r>
      <w:r w:rsidRPr="0030659C">
        <w:rPr>
          <w:rFonts w:ascii="Times New Roman" w:hAnsi="Times New Roman" w:cs="Times New Roman"/>
          <w:noProof/>
        </w:rPr>
        <w:t xml:space="preserve"> Honolulu: Savants Books and Publications.</w:t>
      </w:r>
    </w:p>
    <w:p w14:paraId="63492C7E" w14:textId="3D8CD0DE"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Palmberg, R. (2011). Multiple intelligences revisited. Vaasa, Finland. Retrieved 2017, from http://citeseerx.ist.psu.edu/viewdoc/download?doi=10.1.1.455.949&amp;rep=rep1&amp;type=pdf</w:t>
      </w:r>
      <w:r w:rsidR="00784225" w:rsidRPr="0030659C">
        <w:rPr>
          <w:rFonts w:ascii="Times New Roman" w:hAnsi="Times New Roman" w:cs="Times New Roman"/>
          <w:noProof/>
        </w:rPr>
        <w:t>.</w:t>
      </w:r>
    </w:p>
    <w:p w14:paraId="093CCA20"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Phakiti, A. (2003). A closer look at the relationship of cognitive and metacognitive. </w:t>
      </w:r>
      <w:r w:rsidRPr="0030659C">
        <w:rPr>
          <w:rFonts w:ascii="Times New Roman" w:hAnsi="Times New Roman" w:cs="Times New Roman"/>
          <w:i/>
          <w:iCs/>
          <w:noProof/>
        </w:rPr>
        <w:t>Language Testing, 20</w:t>
      </w:r>
      <w:r w:rsidRPr="0030659C">
        <w:rPr>
          <w:rFonts w:ascii="Times New Roman" w:hAnsi="Times New Roman" w:cs="Times New Roman"/>
          <w:noProof/>
        </w:rPr>
        <w:t>(1), 26-56.</w:t>
      </w:r>
    </w:p>
    <w:p w14:paraId="7C22D3C3" w14:textId="50E42AF1"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Razmjoo, S. A. (2008). On the relationship between multiple intelligences and language proficiency. </w:t>
      </w:r>
      <w:r w:rsidRPr="0030659C">
        <w:rPr>
          <w:rFonts w:ascii="Times New Roman" w:hAnsi="Times New Roman" w:cs="Times New Roman"/>
          <w:i/>
          <w:iCs/>
          <w:noProof/>
        </w:rPr>
        <w:t>The Reading Matrix, 8</w:t>
      </w:r>
      <w:r w:rsidRPr="0030659C">
        <w:rPr>
          <w:rFonts w:ascii="Times New Roman" w:hAnsi="Times New Roman" w:cs="Times New Roman"/>
          <w:noProof/>
        </w:rPr>
        <w:t>(2), 155-174. Retrieved from http://citeseerx.ist.psu.edu/viewdoc/download?doi=10.1.1.540.3303&amp;rep=rep1&amp;type=pdf</w:t>
      </w:r>
      <w:r w:rsidR="00784225" w:rsidRPr="0030659C">
        <w:rPr>
          <w:rFonts w:ascii="Times New Roman" w:hAnsi="Times New Roman" w:cs="Times New Roman"/>
          <w:noProof/>
        </w:rPr>
        <w:t>.</w:t>
      </w:r>
    </w:p>
    <w:p w14:paraId="5F22CB23" w14:textId="504FFBF6"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Rostami, F., &amp; Soleimani , H. (2015). The relationship between multiple intelligences and Iranian EFL learners' performance on writing different essay types. </w:t>
      </w:r>
      <w:r w:rsidRPr="0030659C">
        <w:rPr>
          <w:rFonts w:ascii="Times New Roman" w:hAnsi="Times New Roman" w:cs="Times New Roman"/>
          <w:i/>
          <w:iCs/>
          <w:noProof/>
        </w:rPr>
        <w:t>Journal of Language and Literature, 6</w:t>
      </w:r>
      <w:r w:rsidRPr="0030659C">
        <w:rPr>
          <w:rFonts w:ascii="Times New Roman" w:hAnsi="Times New Roman" w:cs="Times New Roman"/>
          <w:noProof/>
        </w:rPr>
        <w:t>(4), 77-87. d</w:t>
      </w:r>
      <w:r w:rsidR="00784225" w:rsidRPr="0030659C">
        <w:rPr>
          <w:rFonts w:ascii="Times New Roman" w:hAnsi="Times New Roman" w:cs="Times New Roman"/>
          <w:noProof/>
        </w:rPr>
        <w:t>oi: doi:10.7813/jll.2015/6-4/15.</w:t>
      </w:r>
    </w:p>
    <w:p w14:paraId="2781EF46" w14:textId="77777777" w:rsidR="00784225" w:rsidRPr="0030659C" w:rsidRDefault="00784225" w:rsidP="00767727">
      <w:pPr>
        <w:spacing w:after="0" w:line="240" w:lineRule="auto"/>
        <w:jc w:val="both"/>
        <w:rPr>
          <w:rFonts w:ascii="Times New Roman" w:hAnsi="Times New Roman" w:cs="Times New Roman"/>
        </w:rPr>
      </w:pPr>
    </w:p>
    <w:p w14:paraId="78162D03" w14:textId="41B2ADDC"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Sabah Hasan Al-Onizat, S. H. (2014). The psychometric properties of an Arabic version of Multiple Intelligence Development Assessment Scale for Adolescents (TEEN-MIDAS). </w:t>
      </w:r>
      <w:r w:rsidRPr="0030659C">
        <w:rPr>
          <w:rFonts w:ascii="Times New Roman" w:hAnsi="Times New Roman" w:cs="Times New Roman"/>
          <w:i/>
          <w:iCs/>
          <w:noProof/>
        </w:rPr>
        <w:t>Creative Education, 5</w:t>
      </w:r>
      <w:r w:rsidRPr="0030659C">
        <w:rPr>
          <w:rFonts w:ascii="Times New Roman" w:hAnsi="Times New Roman" w:cs="Times New Roman"/>
          <w:noProof/>
        </w:rPr>
        <w:t xml:space="preserve">, 590-605. Retrieved from </w:t>
      </w:r>
      <w:hyperlink r:id="rId10" w:history="1">
        <w:r w:rsidRPr="0030659C">
          <w:rPr>
            <w:rStyle w:val="Hyperlink"/>
            <w:rFonts w:ascii="Times New Roman" w:hAnsi="Times New Roman" w:cs="Times New Roman"/>
            <w:noProof/>
            <w:color w:val="auto"/>
            <w:u w:val="none"/>
          </w:rPr>
          <w:t>http://dx.doi.org/10.4236/ce.2014.58070</w:t>
        </w:r>
      </w:hyperlink>
      <w:r w:rsidR="00784225" w:rsidRPr="0030659C">
        <w:rPr>
          <w:rFonts w:ascii="Times New Roman" w:hAnsi="Times New Roman" w:cs="Times New Roman"/>
          <w:noProof/>
        </w:rPr>
        <w:t>.</w:t>
      </w:r>
    </w:p>
    <w:p w14:paraId="05C9CB3F"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Sadeghi, M. (2013). EFL male and female learning styles and Multiple Intelligences; A case of Iranian EFL university students. </w:t>
      </w:r>
      <w:r w:rsidRPr="0030659C">
        <w:rPr>
          <w:rFonts w:ascii="Times New Roman" w:hAnsi="Times New Roman" w:cs="Times New Roman"/>
          <w:i/>
          <w:iCs/>
          <w:noProof/>
        </w:rPr>
        <w:t>IJRELT, 1</w:t>
      </w:r>
      <w:r w:rsidRPr="0030659C">
        <w:rPr>
          <w:rFonts w:ascii="Times New Roman" w:hAnsi="Times New Roman" w:cs="Times New Roman"/>
          <w:noProof/>
        </w:rPr>
        <w:t>(2).</w:t>
      </w:r>
    </w:p>
    <w:p w14:paraId="3837682A"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Seliger, H. W., &amp; Shohamy, E. (1989). </w:t>
      </w:r>
      <w:r w:rsidRPr="0030659C">
        <w:rPr>
          <w:rFonts w:ascii="Times New Roman" w:hAnsi="Times New Roman" w:cs="Times New Roman"/>
          <w:i/>
          <w:iCs/>
          <w:noProof/>
        </w:rPr>
        <w:t>Second Language Research Methods.</w:t>
      </w:r>
      <w:r w:rsidRPr="0030659C">
        <w:rPr>
          <w:rFonts w:ascii="Times New Roman" w:hAnsi="Times New Roman" w:cs="Times New Roman"/>
          <w:noProof/>
        </w:rPr>
        <w:t xml:space="preserve"> Oxford: Oxford University Press.</w:t>
      </w:r>
    </w:p>
    <w:p w14:paraId="40A3D81E"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Shearer, B. (2012). Cross cultural factor analytic studies of a Multiple Intelligences self-assessment. </w:t>
      </w:r>
      <w:r w:rsidRPr="0030659C">
        <w:rPr>
          <w:rFonts w:ascii="Times New Roman" w:hAnsi="Times New Roman" w:cs="Times New Roman"/>
          <w:i/>
          <w:iCs/>
          <w:noProof/>
        </w:rPr>
        <w:t>The International Journal of Educational and Psychological Assessment, 12</w:t>
      </w:r>
      <w:r w:rsidRPr="0030659C">
        <w:rPr>
          <w:rFonts w:ascii="Times New Roman" w:hAnsi="Times New Roman" w:cs="Times New Roman"/>
          <w:noProof/>
        </w:rPr>
        <w:t>(1).</w:t>
      </w:r>
    </w:p>
    <w:p w14:paraId="68A6CDF7" w14:textId="7EC4B7B8"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Shearer, B. (2017). </w:t>
      </w:r>
      <w:r w:rsidRPr="0030659C">
        <w:rPr>
          <w:rFonts w:ascii="Times New Roman" w:hAnsi="Times New Roman" w:cs="Times New Roman"/>
          <w:i/>
          <w:iCs/>
          <w:noProof/>
        </w:rPr>
        <w:t>About MIDAS™</w:t>
      </w:r>
      <w:r w:rsidRPr="0030659C">
        <w:rPr>
          <w:rFonts w:ascii="Times New Roman" w:hAnsi="Times New Roman" w:cs="Times New Roman"/>
          <w:noProof/>
        </w:rPr>
        <w:t>. Retrieved from Multiple Intelligences Research and Consulting Inc.: http://www.miresearch.org/midas/midas-2/</w:t>
      </w:r>
      <w:r w:rsidR="00784225" w:rsidRPr="0030659C">
        <w:rPr>
          <w:rFonts w:ascii="Times New Roman" w:hAnsi="Times New Roman" w:cs="Times New Roman"/>
          <w:noProof/>
        </w:rPr>
        <w:t>.</w:t>
      </w:r>
    </w:p>
    <w:p w14:paraId="6238591E" w14:textId="5BC91623"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Shearer, C. B. (1997). Reliability, Validity and Utility of a Multiple Intelligences Assessment for Career Planning. </w:t>
      </w:r>
      <w:r w:rsidRPr="0030659C">
        <w:rPr>
          <w:rFonts w:ascii="Times New Roman" w:hAnsi="Times New Roman" w:cs="Times New Roman"/>
          <w:i/>
          <w:iCs/>
          <w:noProof/>
        </w:rPr>
        <w:t xml:space="preserve">105th Annual Convention of the American Psychological Association </w:t>
      </w:r>
      <w:r w:rsidRPr="0030659C">
        <w:rPr>
          <w:rFonts w:ascii="Times New Roman" w:hAnsi="Times New Roman" w:cs="Times New Roman"/>
          <w:noProof/>
        </w:rPr>
        <w:t>(pp. 1-26). Chicago, Illinois: Eric. Retrieved from http://files.eric.ed.gov/fulltext/ED415476.pdf</w:t>
      </w:r>
      <w:r w:rsidR="00784225" w:rsidRPr="0030659C">
        <w:rPr>
          <w:rFonts w:ascii="Times New Roman" w:hAnsi="Times New Roman" w:cs="Times New Roman"/>
          <w:noProof/>
        </w:rPr>
        <w:t>.</w:t>
      </w:r>
    </w:p>
    <w:p w14:paraId="26BFAC51" w14:textId="4C632623" w:rsidR="00674C27" w:rsidRPr="0030659C" w:rsidRDefault="00674C27" w:rsidP="00767727">
      <w:pPr>
        <w:pStyle w:val="Bibliography"/>
        <w:ind w:left="720" w:hanging="720"/>
        <w:jc w:val="both"/>
        <w:rPr>
          <w:rFonts w:ascii="Times New Roman" w:hAnsi="Times New Roman" w:cs="Times New Roman"/>
          <w:noProof/>
        </w:rPr>
      </w:pPr>
      <w:r w:rsidRPr="0030659C">
        <w:rPr>
          <w:rFonts w:ascii="Times New Roman" w:hAnsi="Times New Roman" w:cs="Times New Roman"/>
          <w:noProof/>
        </w:rPr>
        <w:t>Shearer, C. B. (2001). The Multiple Intelligences Developmental Assessment Scales for Adolescents. Retrieved from http://www.miresearch.org/?s=The+Multiple+Intelligences+Developmental+Assessment+Scales+for+Adolescents&amp;sa=Search</w:t>
      </w:r>
      <w:r w:rsidR="00784225" w:rsidRPr="0030659C">
        <w:rPr>
          <w:rFonts w:ascii="Times New Roman" w:hAnsi="Times New Roman" w:cs="Times New Roman"/>
          <w:noProof/>
        </w:rPr>
        <w:t>.</w:t>
      </w:r>
    </w:p>
    <w:p w14:paraId="22425FCB" w14:textId="12BAFC5C"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Shearer, C. B. (2013, December 13). </w:t>
      </w:r>
      <w:r w:rsidRPr="0030659C">
        <w:rPr>
          <w:rFonts w:ascii="Times New Roman" w:hAnsi="Times New Roman" w:cs="Times New Roman"/>
          <w:i/>
          <w:iCs/>
          <w:noProof/>
        </w:rPr>
        <w:t>About MIDAS</w:t>
      </w:r>
      <w:r w:rsidRPr="0030659C">
        <w:rPr>
          <w:rFonts w:ascii="Times New Roman" w:hAnsi="Times New Roman" w:cs="Times New Roman"/>
          <w:noProof/>
        </w:rPr>
        <w:t xml:space="preserve">. Retrieved 2016, from Multiple Intelligences Research and Consulting, Inc.: </w:t>
      </w:r>
      <w:r w:rsidRPr="0030659C">
        <w:rPr>
          <w:rFonts w:ascii="Times New Roman" w:hAnsi="Times New Roman" w:cs="Times New Roman"/>
          <w:noProof/>
        </w:rPr>
        <w:lastRenderedPageBreak/>
        <w:t>http://www.miresearch.org/?s=Which+Multiple+Intelligences+Assessment+is+Appropriate+for+Your+Purposes%3F&amp;sa=Search</w:t>
      </w:r>
      <w:r w:rsidR="00784225" w:rsidRPr="0030659C">
        <w:rPr>
          <w:rFonts w:ascii="Times New Roman" w:hAnsi="Times New Roman" w:cs="Times New Roman"/>
          <w:noProof/>
        </w:rPr>
        <w:t>.</w:t>
      </w:r>
    </w:p>
    <w:p w14:paraId="6761A358" w14:textId="2A7021A0"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Shearer, C. B., &amp; Jones, J. A. (1994). The validation of the Hillside Assessment of Perceived Intelligences (HAPI): A measure of Howard Gardner's theory of Multiple Intelligences. </w:t>
      </w:r>
      <w:r w:rsidRPr="0030659C">
        <w:rPr>
          <w:rFonts w:ascii="Times New Roman" w:hAnsi="Times New Roman" w:cs="Times New Roman"/>
          <w:i/>
          <w:iCs/>
          <w:noProof/>
        </w:rPr>
        <w:t>The annual meeting of the American Educational Research Association</w:t>
      </w:r>
      <w:r w:rsidRPr="0030659C">
        <w:rPr>
          <w:rFonts w:ascii="Times New Roman" w:hAnsi="Times New Roman" w:cs="Times New Roman"/>
          <w:noProof/>
        </w:rPr>
        <w:t xml:space="preserve"> (pp. 1-20). New Orleans, LA: Eric. Retrieved from http://files.eric.ed.gov/fulltext/ED372077.pdf</w:t>
      </w:r>
      <w:r w:rsidR="00784225" w:rsidRPr="0030659C">
        <w:rPr>
          <w:rFonts w:ascii="Times New Roman" w:hAnsi="Times New Roman" w:cs="Times New Roman"/>
          <w:noProof/>
        </w:rPr>
        <w:t>.</w:t>
      </w:r>
    </w:p>
    <w:p w14:paraId="27C45471" w14:textId="2AC6C68D"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Shearer, C. B., &amp; Luzzo, D. A. (2009). Exploring the application of multiple intelligences theory to career counseling. </w:t>
      </w:r>
      <w:r w:rsidRPr="0030659C">
        <w:rPr>
          <w:rFonts w:ascii="Times New Roman" w:hAnsi="Times New Roman" w:cs="Times New Roman"/>
          <w:i/>
          <w:iCs/>
          <w:noProof/>
        </w:rPr>
        <w:t>The Carieer Dvelopment Quarterly</w:t>
      </w:r>
      <w:r w:rsidRPr="0030659C">
        <w:rPr>
          <w:rFonts w:ascii="Times New Roman" w:hAnsi="Times New Roman" w:cs="Times New Roman"/>
          <w:noProof/>
        </w:rPr>
        <w:t>, 3-13. doi:10.1002/j.2161-0045.2009.tb00169.x</w:t>
      </w:r>
      <w:r w:rsidR="00784225" w:rsidRPr="0030659C">
        <w:rPr>
          <w:rFonts w:ascii="Times New Roman" w:hAnsi="Times New Roman" w:cs="Times New Roman"/>
          <w:noProof/>
        </w:rPr>
        <w:t>.</w:t>
      </w:r>
    </w:p>
    <w:p w14:paraId="31E834FD"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Snider, D. P. (2001). </w:t>
      </w:r>
      <w:r w:rsidRPr="0030659C">
        <w:rPr>
          <w:rFonts w:ascii="Times New Roman" w:hAnsi="Times New Roman" w:cs="Times New Roman"/>
          <w:i/>
          <w:iCs/>
          <w:noProof/>
        </w:rPr>
        <w:t>Multiple Intelligences Theory and foreign language teaching.</w:t>
      </w:r>
      <w:r w:rsidRPr="0030659C">
        <w:rPr>
          <w:rFonts w:ascii="Times New Roman" w:hAnsi="Times New Roman" w:cs="Times New Roman"/>
          <w:noProof/>
        </w:rPr>
        <w:t xml:space="preserve"> Unpublished Dissertation, University of Utah.</w:t>
      </w:r>
    </w:p>
    <w:p w14:paraId="3445A1C2"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Spearman, C. (1904). General intelligence,objectively determined and measured. </w:t>
      </w:r>
      <w:r w:rsidRPr="0030659C">
        <w:rPr>
          <w:rFonts w:ascii="Times New Roman" w:hAnsi="Times New Roman" w:cs="Times New Roman"/>
          <w:i/>
          <w:iCs/>
          <w:noProof/>
        </w:rPr>
        <w:t>The American Journal of Psychology, 15</w:t>
      </w:r>
      <w:r w:rsidRPr="0030659C">
        <w:rPr>
          <w:rFonts w:ascii="Times New Roman" w:hAnsi="Times New Roman" w:cs="Times New Roman"/>
          <w:noProof/>
        </w:rPr>
        <w:t>(2), 201-292.</w:t>
      </w:r>
    </w:p>
    <w:p w14:paraId="6E5B4CC4" w14:textId="26BBD761"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Sternberg, R. J. (2015). </w:t>
      </w:r>
      <w:r w:rsidRPr="0030659C">
        <w:rPr>
          <w:rFonts w:ascii="Times New Roman" w:hAnsi="Times New Roman" w:cs="Times New Roman"/>
          <w:i/>
          <w:iCs/>
          <w:noProof/>
        </w:rPr>
        <w:t>Human intelligence psychology</w:t>
      </w:r>
      <w:r w:rsidRPr="0030659C">
        <w:rPr>
          <w:rFonts w:ascii="Times New Roman" w:hAnsi="Times New Roman" w:cs="Times New Roman"/>
          <w:noProof/>
        </w:rPr>
        <w:t>. Retrieved from Encychlopedia Britanica: https://www.britannica.com/topic/human-intelligence-psychology</w:t>
      </w:r>
      <w:r w:rsidR="00784225" w:rsidRPr="0030659C">
        <w:rPr>
          <w:rFonts w:ascii="Times New Roman" w:hAnsi="Times New Roman" w:cs="Times New Roman"/>
          <w:noProof/>
        </w:rPr>
        <w:t>.</w:t>
      </w:r>
    </w:p>
    <w:p w14:paraId="3F9CEB5F"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Szymanowicz , A., &amp; Furnham, A. (2013). Gender and gender role differences in self- and other-estimates of Multiple Intelligences. </w:t>
      </w:r>
      <w:r w:rsidRPr="0030659C">
        <w:rPr>
          <w:rFonts w:ascii="Times New Roman" w:hAnsi="Times New Roman" w:cs="Times New Roman"/>
          <w:i/>
          <w:iCs/>
          <w:noProof/>
        </w:rPr>
        <w:t>The Journal of Social Psychology, 153:4</w:t>
      </w:r>
      <w:r w:rsidRPr="0030659C">
        <w:rPr>
          <w:rFonts w:ascii="Times New Roman" w:hAnsi="Times New Roman" w:cs="Times New Roman"/>
          <w:noProof/>
        </w:rPr>
        <w:t>, 399-423. doi:10.1080/00224545.2012.754397</w:t>
      </w:r>
    </w:p>
    <w:p w14:paraId="01FE7235"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Tomlinson, C. A. (2001). </w:t>
      </w:r>
      <w:r w:rsidRPr="0030659C">
        <w:rPr>
          <w:rFonts w:ascii="Times New Roman" w:hAnsi="Times New Roman" w:cs="Times New Roman"/>
          <w:i/>
          <w:iCs/>
          <w:noProof/>
        </w:rPr>
        <w:t>How to differentiate instruction in mixed-ability classrooms</w:t>
      </w:r>
      <w:r w:rsidRPr="0030659C">
        <w:rPr>
          <w:rFonts w:ascii="Times New Roman" w:hAnsi="Times New Roman" w:cs="Times New Roman"/>
          <w:noProof/>
        </w:rPr>
        <w:t xml:space="preserve"> (2nd ed.). Alexandria, USA: Association for Supervision and Curriculum Development.</w:t>
      </w:r>
    </w:p>
    <w:p w14:paraId="197014CD"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Yuen , M., &amp; Furnham, A. (2005). Sex differences in self-estimation of Multiple Intelligences among Hong Kong Chinese adolescents. </w:t>
      </w:r>
      <w:r w:rsidRPr="0030659C">
        <w:rPr>
          <w:rFonts w:ascii="Times New Roman" w:hAnsi="Times New Roman" w:cs="Times New Roman"/>
          <w:i/>
          <w:iCs/>
          <w:noProof/>
        </w:rPr>
        <w:t>High Ability Studies</w:t>
      </w:r>
      <w:r w:rsidRPr="0030659C">
        <w:rPr>
          <w:rFonts w:ascii="Times New Roman" w:hAnsi="Times New Roman" w:cs="Times New Roman"/>
          <w:noProof/>
        </w:rPr>
        <w:t>. doi:10.1080/13598130600618009</w:t>
      </w:r>
    </w:p>
    <w:p w14:paraId="7BDAC321"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von Stumm , S., Chamorro-Premuzic, T., &amp; Furnham, A. (2009). Decomposing self-estimates of intelligence: Structure and sex differences across 12 nations. </w:t>
      </w:r>
      <w:r w:rsidRPr="0030659C">
        <w:rPr>
          <w:rFonts w:ascii="Times New Roman" w:hAnsi="Times New Roman" w:cs="Times New Roman"/>
          <w:i/>
          <w:iCs/>
          <w:noProof/>
        </w:rPr>
        <w:t>British Journal of Psychology, 100</w:t>
      </w:r>
      <w:r w:rsidRPr="0030659C">
        <w:rPr>
          <w:rFonts w:ascii="Times New Roman" w:hAnsi="Times New Roman" w:cs="Times New Roman"/>
          <w:noProof/>
        </w:rPr>
        <w:t>, 429–442.</w:t>
      </w:r>
    </w:p>
    <w:p w14:paraId="127CC4D9" w14:textId="0F427B02"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Wigfield , A., &amp; Cambria, J. (2010). Students’ achievement values, goal orientations, and interest: Definitions, development, and relations to achievement outcomes. </w:t>
      </w:r>
      <w:r w:rsidRPr="0030659C">
        <w:rPr>
          <w:rFonts w:ascii="Times New Roman" w:hAnsi="Times New Roman" w:cs="Times New Roman"/>
          <w:i/>
          <w:iCs/>
          <w:noProof/>
        </w:rPr>
        <w:t>Developmental Review, 30</w:t>
      </w:r>
      <w:r w:rsidRPr="0030659C">
        <w:rPr>
          <w:rFonts w:ascii="Times New Roman" w:hAnsi="Times New Roman" w:cs="Times New Roman"/>
          <w:noProof/>
        </w:rPr>
        <w:t>, 1–35. doi:10.1016/j.dr.2009.12.001</w:t>
      </w:r>
      <w:r w:rsidR="00784225" w:rsidRPr="0030659C">
        <w:rPr>
          <w:rFonts w:ascii="Times New Roman" w:hAnsi="Times New Roman" w:cs="Times New Roman"/>
          <w:noProof/>
        </w:rPr>
        <w:t>.</w:t>
      </w:r>
    </w:p>
    <w:p w14:paraId="5798760C"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Workman, L. (2003). Self-perception of intelligence in male and female undergraduates in old and new Welsh universities. </w:t>
      </w:r>
      <w:r w:rsidRPr="0030659C">
        <w:rPr>
          <w:rFonts w:ascii="Times New Roman" w:hAnsi="Times New Roman" w:cs="Times New Roman"/>
          <w:i/>
          <w:iCs/>
          <w:noProof/>
        </w:rPr>
        <w:t>Psychology Learning and Teaching, 4</w:t>
      </w:r>
      <w:r w:rsidRPr="0030659C">
        <w:rPr>
          <w:rFonts w:ascii="Times New Roman" w:hAnsi="Times New Roman" w:cs="Times New Roman"/>
          <w:noProof/>
        </w:rPr>
        <w:t>(1), 22-26.</w:t>
      </w:r>
    </w:p>
    <w:p w14:paraId="0EF59390" w14:textId="77777777" w:rsidR="00674C27" w:rsidRPr="0030659C" w:rsidRDefault="00674C27" w:rsidP="00A96910">
      <w:pPr>
        <w:autoSpaceDE w:val="0"/>
        <w:autoSpaceDN w:val="0"/>
        <w:adjustRightInd w:val="0"/>
        <w:spacing w:after="120" w:line="240" w:lineRule="auto"/>
        <w:ind w:left="567" w:hanging="567"/>
        <w:jc w:val="both"/>
        <w:rPr>
          <w:rFonts w:ascii="Times New Roman" w:hAnsi="Times New Roman" w:cs="Times New Roman"/>
          <w:noProof/>
        </w:rPr>
      </w:pPr>
      <w:r w:rsidRPr="0030659C">
        <w:rPr>
          <w:rFonts w:ascii="Times New Roman" w:hAnsi="Times New Roman" w:cs="Times New Roman"/>
          <w:noProof/>
        </w:rPr>
        <w:t xml:space="preserve">Zare-ee, A., Mohd Don, Z., Knowles, G., &amp; Tohidian, I. (2015). Gender differences in self-estimates of multiple intelligences among learners of English. </w:t>
      </w:r>
      <w:r w:rsidRPr="0030659C">
        <w:rPr>
          <w:rFonts w:ascii="Times New Roman" w:hAnsi="Times New Roman" w:cs="Times New Roman"/>
          <w:i/>
          <w:iCs/>
          <w:noProof/>
        </w:rPr>
        <w:t>International Online Journal of Education and Teaching, 2</w:t>
      </w:r>
      <w:r w:rsidRPr="0030659C">
        <w:rPr>
          <w:rFonts w:ascii="Times New Roman" w:hAnsi="Times New Roman" w:cs="Times New Roman"/>
          <w:noProof/>
        </w:rPr>
        <w:t>(4), 249-264.</w:t>
      </w:r>
    </w:p>
    <w:p w14:paraId="7E2AAFAF" w14:textId="77777777" w:rsidR="00674C27" w:rsidRPr="0030659C" w:rsidRDefault="00674C27" w:rsidP="00674C27">
      <w:pPr>
        <w:rPr>
          <w:rFonts w:ascii="Times New Roman" w:hAnsi="Times New Roman" w:cs="Times New Roman"/>
        </w:rPr>
      </w:pPr>
    </w:p>
    <w:p w14:paraId="73536100" w14:textId="77777777" w:rsidR="00EC2598" w:rsidRPr="0030659C" w:rsidRDefault="003F6A75" w:rsidP="00E42FAF">
      <w:pPr>
        <w:tabs>
          <w:tab w:val="left" w:pos="3135"/>
        </w:tabs>
        <w:spacing w:after="0" w:line="240" w:lineRule="auto"/>
        <w:jc w:val="lowKashida"/>
        <w:rPr>
          <w:rFonts w:ascii="Times New Roman" w:hAnsi="Times New Roman" w:cs="Times New Roman"/>
          <w:color w:val="000000" w:themeColor="text1"/>
        </w:rPr>
      </w:pPr>
      <w:r w:rsidRPr="0030659C">
        <w:rPr>
          <w:rFonts w:ascii="Times New Roman" w:hAnsi="Times New Roman" w:cs="Times New Roman"/>
          <w:color w:val="000000" w:themeColor="text1"/>
        </w:rPr>
        <w:tab/>
      </w:r>
    </w:p>
    <w:sectPr w:rsidR="00EC2598" w:rsidRPr="0030659C" w:rsidSect="008202EA">
      <w:headerReference w:type="default" r:id="rId11"/>
      <w:footerReference w:type="default" r:id="rId12"/>
      <w:type w:val="continuous"/>
      <w:pgSz w:w="12240" w:h="15840"/>
      <w:pgMar w:top="1440" w:right="1418" w:bottom="1440" w:left="1418" w:header="720" w:footer="720" w:gutter="0"/>
      <w:pgNumType w:start="7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29D30" w14:textId="77777777" w:rsidR="001C5150" w:rsidRDefault="001C5150" w:rsidP="002A3DFA">
      <w:pPr>
        <w:spacing w:after="0" w:line="240" w:lineRule="auto"/>
      </w:pPr>
      <w:r>
        <w:separator/>
      </w:r>
    </w:p>
  </w:endnote>
  <w:endnote w:type="continuationSeparator" w:id="0">
    <w:p w14:paraId="65A5051A" w14:textId="77777777" w:rsidR="001C5150" w:rsidRDefault="001C5150" w:rsidP="002A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96178"/>
      <w:docPartObj>
        <w:docPartGallery w:val="Page Numbers (Bottom of Page)"/>
        <w:docPartUnique/>
      </w:docPartObj>
    </w:sdtPr>
    <w:sdtEndPr>
      <w:rPr>
        <w:noProof/>
      </w:rPr>
    </w:sdtEndPr>
    <w:sdtContent>
      <w:p w14:paraId="6D3B4607" w14:textId="435B191E" w:rsidR="0030659C" w:rsidRDefault="0030659C">
        <w:pPr>
          <w:pStyle w:val="Footer"/>
          <w:jc w:val="center"/>
        </w:pPr>
        <w:r>
          <w:fldChar w:fldCharType="begin"/>
        </w:r>
        <w:r>
          <w:instrText xml:space="preserve"> PAGE   \* MERGEFORMAT </w:instrText>
        </w:r>
        <w:r>
          <w:fldChar w:fldCharType="separate"/>
        </w:r>
        <w:r w:rsidR="008202EA">
          <w:rPr>
            <w:noProof/>
          </w:rPr>
          <w:t>78</w:t>
        </w:r>
        <w:r>
          <w:rPr>
            <w:noProof/>
          </w:rPr>
          <w:fldChar w:fldCharType="end"/>
        </w:r>
      </w:p>
    </w:sdtContent>
  </w:sdt>
  <w:p w14:paraId="3319F3A6" w14:textId="77777777" w:rsidR="0030659C" w:rsidRDefault="00306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9B07E" w14:textId="77777777" w:rsidR="001C5150" w:rsidRDefault="001C5150" w:rsidP="002A3DFA">
      <w:pPr>
        <w:spacing w:after="0" w:line="240" w:lineRule="auto"/>
      </w:pPr>
      <w:r>
        <w:separator/>
      </w:r>
    </w:p>
  </w:footnote>
  <w:footnote w:type="continuationSeparator" w:id="0">
    <w:p w14:paraId="29E660D6" w14:textId="77777777" w:rsidR="001C5150" w:rsidRDefault="001C5150" w:rsidP="002A3DFA">
      <w:pPr>
        <w:spacing w:after="0" w:line="240" w:lineRule="auto"/>
      </w:pPr>
      <w:r>
        <w:continuationSeparator/>
      </w:r>
    </w:p>
  </w:footnote>
  <w:footnote w:id="1">
    <w:p w14:paraId="0BDA8FC6" w14:textId="3940644C" w:rsidR="0030659C" w:rsidRPr="00767727" w:rsidRDefault="0030659C" w:rsidP="00767727">
      <w:pPr>
        <w:spacing w:line="200" w:lineRule="atLeast"/>
        <w:jc w:val="both"/>
        <w:rPr>
          <w:rFonts w:ascii="Times New Roman" w:eastAsia="Times New Roman" w:hAnsi="Times New Roman" w:cs="Times New Roman"/>
          <w:color w:val="333333"/>
          <w:sz w:val="20"/>
          <w:szCs w:val="20"/>
        </w:rPr>
      </w:pPr>
      <w:r w:rsidRPr="00767727">
        <w:rPr>
          <w:rStyle w:val="FootnoteReference"/>
          <w:rFonts w:ascii="Times New Roman" w:hAnsi="Times New Roman" w:cs="Times New Roman"/>
          <w:sz w:val="20"/>
          <w:szCs w:val="20"/>
        </w:rPr>
        <w:footnoteRef/>
      </w:r>
      <w:r w:rsidRPr="00767727">
        <w:rPr>
          <w:rFonts w:ascii="Times New Roman" w:hAnsi="Times New Roman" w:cs="Times New Roman"/>
          <w:sz w:val="20"/>
          <w:szCs w:val="20"/>
        </w:rPr>
        <w:t xml:space="preserve"> </w:t>
      </w:r>
      <w:r w:rsidRPr="00767727">
        <w:rPr>
          <w:rFonts w:asciiTheme="majorBidi" w:hAnsiTheme="majorBidi" w:cstheme="majorBidi"/>
          <w:sz w:val="20"/>
          <w:szCs w:val="20"/>
        </w:rPr>
        <w:t>PhD Candidate, hooshyar_fariba@yahoo.com; Department of English Language, Isfahan (Khorasgan) Branch, Islamic Azad University, Isfahan, Iran</w:t>
      </w:r>
      <w:r w:rsidRPr="00767727">
        <w:rPr>
          <w:rFonts w:ascii="Times New Roman" w:hAnsi="Times New Roman" w:cs="Times New Roman"/>
          <w:sz w:val="20"/>
          <w:szCs w:val="20"/>
        </w:rPr>
        <w:t xml:space="preserve">  </w:t>
      </w:r>
    </w:p>
  </w:footnote>
  <w:footnote w:id="2">
    <w:p w14:paraId="5ACA5DCB" w14:textId="4A53B7C2" w:rsidR="0030659C" w:rsidRPr="00767727" w:rsidRDefault="0030659C" w:rsidP="00767727">
      <w:pPr>
        <w:spacing w:line="200" w:lineRule="atLeast"/>
        <w:jc w:val="both"/>
        <w:rPr>
          <w:sz w:val="20"/>
          <w:szCs w:val="20"/>
        </w:rPr>
      </w:pPr>
      <w:r w:rsidRPr="00767727">
        <w:rPr>
          <w:rStyle w:val="FootnoteReference"/>
          <w:rFonts w:ascii="Times New Roman" w:hAnsi="Times New Roman" w:cs="Times New Roman"/>
          <w:sz w:val="20"/>
          <w:szCs w:val="20"/>
        </w:rPr>
        <w:footnoteRef/>
      </w:r>
      <w:r w:rsidRPr="00767727">
        <w:rPr>
          <w:rStyle w:val="FootnoteReference"/>
          <w:rFonts w:ascii="Times New Roman" w:hAnsi="Times New Roman" w:cs="Times New Roman"/>
          <w:sz w:val="20"/>
          <w:szCs w:val="20"/>
        </w:rPr>
        <w:t xml:space="preserve"> </w:t>
      </w:r>
      <w:r w:rsidRPr="00767727">
        <w:rPr>
          <w:rFonts w:asciiTheme="majorBidi" w:hAnsiTheme="majorBidi" w:cstheme="majorBidi"/>
          <w:sz w:val="20"/>
          <w:szCs w:val="20"/>
        </w:rPr>
        <w:t xml:space="preserve">Associate Professor, </w:t>
      </w:r>
      <w:hyperlink r:id="rId1" w:history="1">
        <w:r w:rsidRPr="00767727">
          <w:rPr>
            <w:rFonts w:asciiTheme="majorBidi" w:hAnsiTheme="majorBidi" w:cstheme="majorBidi"/>
            <w:sz w:val="20"/>
            <w:szCs w:val="20"/>
          </w:rPr>
          <w:t>afghary@yahoo.com</w:t>
        </w:r>
      </w:hyperlink>
      <w:r w:rsidRPr="00767727">
        <w:rPr>
          <w:rFonts w:asciiTheme="majorBidi" w:hAnsiTheme="majorBidi" w:cstheme="majorBidi"/>
          <w:sz w:val="20"/>
          <w:szCs w:val="20"/>
        </w:rPr>
        <w:t>; Department of English Language, Isfahan (Khorasgan) Branch, Islamic Azad University, Isfahan, Iran</w:t>
      </w:r>
      <w:r w:rsidRPr="00767727">
        <w:rPr>
          <w:sz w:val="20"/>
          <w:szCs w:val="20"/>
        </w:rPr>
        <w:t xml:space="preserve">  </w:t>
      </w:r>
    </w:p>
  </w:footnote>
  <w:footnote w:id="3">
    <w:p w14:paraId="3ED69D5D" w14:textId="77777777" w:rsidR="0030659C" w:rsidRPr="00767727" w:rsidRDefault="0030659C" w:rsidP="00767727">
      <w:pPr>
        <w:spacing w:line="200" w:lineRule="atLeast"/>
        <w:jc w:val="both"/>
        <w:rPr>
          <w:sz w:val="20"/>
          <w:szCs w:val="20"/>
        </w:rPr>
      </w:pPr>
      <w:r w:rsidRPr="00767727">
        <w:rPr>
          <w:rStyle w:val="FootnoteReference"/>
          <w:rFonts w:ascii="Times New Roman" w:hAnsi="Times New Roman" w:cs="Times New Roman"/>
          <w:sz w:val="20"/>
          <w:szCs w:val="20"/>
        </w:rPr>
        <w:footnoteRef/>
      </w:r>
      <w:r w:rsidRPr="00FA2438">
        <w:rPr>
          <w:rStyle w:val="FootnoteReference"/>
        </w:rPr>
        <w:t xml:space="preserve"> </w:t>
      </w:r>
      <w:r w:rsidRPr="00767727">
        <w:rPr>
          <w:rFonts w:asciiTheme="majorBidi" w:hAnsiTheme="majorBidi" w:cstheme="majorBidi"/>
          <w:sz w:val="20"/>
          <w:szCs w:val="20"/>
        </w:rPr>
        <w:t xml:space="preserve">Assistant Professor, </w:t>
      </w:r>
      <w:hyperlink r:id="rId2" w:history="1">
        <w:r w:rsidRPr="00767727">
          <w:rPr>
            <w:rFonts w:asciiTheme="majorBidi" w:hAnsiTheme="majorBidi" w:cstheme="majorBidi"/>
            <w:sz w:val="20"/>
            <w:szCs w:val="20"/>
          </w:rPr>
          <w:t>bah.hadian@Khuisf.ac.ir</w:t>
        </w:r>
      </w:hyperlink>
      <w:r w:rsidRPr="00767727">
        <w:rPr>
          <w:rFonts w:asciiTheme="majorBidi" w:hAnsiTheme="majorBidi" w:cstheme="majorBidi"/>
          <w:sz w:val="20"/>
          <w:szCs w:val="20"/>
        </w:rPr>
        <w:t>; Department of English Language, Isfahan (Khorasgan) Branch, Islamic Azad University, Isfahan, Iran</w:t>
      </w:r>
      <w:r w:rsidRPr="00767727">
        <w:rPr>
          <w:sz w:val="20"/>
          <w:szCs w:val="20"/>
        </w:rPr>
        <w:t xml:space="preserve">  </w:t>
      </w:r>
    </w:p>
    <w:p w14:paraId="207D1DCC" w14:textId="209CEA56" w:rsidR="0030659C" w:rsidRPr="00767727" w:rsidRDefault="0030659C" w:rsidP="00767727">
      <w:pPr>
        <w:spacing w:line="200" w:lineRule="atLeast"/>
        <w:jc w:val="both"/>
        <w:rPr>
          <w:rFonts w:ascii="Times New Roman" w:hAnsi="Times New Roman"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45FEF" w14:textId="77777777" w:rsidR="0030659C" w:rsidRPr="00767727" w:rsidRDefault="0030659C" w:rsidP="00767727">
    <w:pPr>
      <w:tabs>
        <w:tab w:val="center" w:pos="4680"/>
        <w:tab w:val="right" w:pos="9360"/>
      </w:tabs>
      <w:spacing w:after="0" w:line="240" w:lineRule="auto"/>
      <w:jc w:val="center"/>
      <w:rPr>
        <w:rFonts w:ascii="Times New Roman" w:eastAsia="Times New Roman" w:hAnsi="Times New Roman" w:cs="Times New Roman"/>
        <w:b/>
        <w:bCs/>
      </w:rPr>
    </w:pPr>
    <w:r w:rsidRPr="00767727">
      <w:rPr>
        <w:rFonts w:ascii="Times New Roman" w:eastAsia="Times New Roman" w:hAnsi="Times New Roman" w:cs="Times New Roman"/>
        <w:b/>
        <w:bCs/>
      </w:rPr>
      <w:t>Chabahar Maritime University</w:t>
    </w:r>
  </w:p>
  <w:p w14:paraId="1D210BCC" w14:textId="77777777" w:rsidR="0030659C" w:rsidRPr="00767727" w:rsidRDefault="0030659C" w:rsidP="00767727">
    <w:pPr>
      <w:tabs>
        <w:tab w:val="center" w:pos="4680"/>
        <w:tab w:val="right" w:pos="9360"/>
      </w:tabs>
      <w:spacing w:after="0" w:line="240" w:lineRule="auto"/>
      <w:jc w:val="center"/>
      <w:rPr>
        <w:rFonts w:ascii="Times New Roman" w:eastAsia="Times New Roman" w:hAnsi="Times New Roman" w:cs="Times New Roman"/>
        <w:b/>
        <w:bCs/>
      </w:rPr>
    </w:pPr>
  </w:p>
  <w:p w14:paraId="17CE5EE3" w14:textId="77777777" w:rsidR="0030659C" w:rsidRPr="00767727" w:rsidRDefault="0030659C" w:rsidP="00767727">
    <w:pPr>
      <w:tabs>
        <w:tab w:val="center" w:pos="4680"/>
        <w:tab w:val="right" w:pos="9360"/>
      </w:tabs>
      <w:spacing w:after="0" w:line="240" w:lineRule="auto"/>
      <w:rPr>
        <w:rFonts w:ascii="Times New Roman" w:eastAsia="Times New Roman" w:hAnsi="Times New Roman" w:cs="Times New Roman"/>
      </w:rPr>
    </w:pPr>
    <w:r w:rsidRPr="00767727">
      <w:rPr>
        <w:rFonts w:ascii="Times New Roman" w:eastAsia="Times New Roman" w:hAnsi="Times New Roman" w:cs="Times New Roman"/>
        <w:b/>
        <w:bCs/>
        <w:sz w:val="24"/>
        <w:szCs w:val="24"/>
      </w:rPr>
      <w:t xml:space="preserve">Iranian Journal of English for Academic Purposes </w:t>
    </w:r>
    <w:r w:rsidRPr="00767727">
      <w:rPr>
        <w:rFonts w:ascii="Times New Roman" w:eastAsia="Times New Roman" w:hAnsi="Times New Roman" w:cs="Times New Roman"/>
        <w:b/>
        <w:bCs/>
        <w:sz w:val="24"/>
        <w:szCs w:val="24"/>
      </w:rPr>
      <w:tab/>
    </w:r>
    <w:r w:rsidRPr="00767727">
      <w:rPr>
        <w:rFonts w:ascii="Times New Roman" w:eastAsia="Times New Roman" w:hAnsi="Times New Roman" w:cs="Times New Roman"/>
        <w:sz w:val="20"/>
        <w:szCs w:val="20"/>
      </w:rPr>
      <w:t>ISSN: 2476-3187</w:t>
    </w:r>
    <w:r w:rsidRPr="00767727">
      <w:rPr>
        <w:rFonts w:ascii="Times New Roman" w:eastAsia="Times New Roman" w:hAnsi="Times New Roman" w:cs="Times New Roman"/>
      </w:rPr>
      <w:t xml:space="preserve"> </w:t>
    </w:r>
  </w:p>
  <w:p w14:paraId="3FEEDC79" w14:textId="631AF2C5" w:rsidR="0030659C" w:rsidRDefault="0030659C" w:rsidP="00767727">
    <w:pPr>
      <w:pStyle w:val="Header"/>
      <w:rPr>
        <w:rFonts w:ascii="Times New Roman" w:eastAsia="Calibri" w:hAnsi="Times New Roman" w:cs="Times New Roman"/>
        <w:sz w:val="18"/>
        <w:szCs w:val="18"/>
      </w:rPr>
    </w:pPr>
    <w:r w:rsidRPr="00767727">
      <w:rPr>
        <w:rFonts w:ascii="Times New Roman" w:eastAsia="Calibri" w:hAnsi="Times New Roman" w:cs="Times New Roman"/>
        <w:sz w:val="18"/>
        <w:szCs w:val="18"/>
      </w:rPr>
      <w:t>IJEAP, 2019, 8(1)</w:t>
    </w:r>
    <w:r w:rsidRPr="00767727">
      <w:rPr>
        <w:rFonts w:ascii="Times New Roman" w:eastAsia="Calibri" w:hAnsi="Times New Roman" w:cs="Times New Roman"/>
        <w:sz w:val="18"/>
        <w:szCs w:val="18"/>
      </w:rPr>
      <w:tab/>
    </w:r>
    <w:r w:rsidRPr="00767727">
      <w:rPr>
        <w:rFonts w:ascii="Times New Roman" w:eastAsia="Calibri" w:hAnsi="Times New Roman" w:cs="Times New Roman"/>
        <w:sz w:val="18"/>
        <w:szCs w:val="18"/>
      </w:rPr>
      <w:tab/>
      <w:t>(Previously Published under the Title: Maritime English Journal)</w:t>
    </w:r>
  </w:p>
  <w:p w14:paraId="1BE05446" w14:textId="77777777" w:rsidR="0030659C" w:rsidRDefault="0030659C" w:rsidP="007677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137D8"/>
    <w:multiLevelType w:val="multilevel"/>
    <w:tmpl w:val="1788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955A4"/>
    <w:multiLevelType w:val="multilevel"/>
    <w:tmpl w:val="72D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3449F"/>
    <w:multiLevelType w:val="hybridMultilevel"/>
    <w:tmpl w:val="C4AE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F19DB"/>
    <w:multiLevelType w:val="multilevel"/>
    <w:tmpl w:val="5268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0B79B5"/>
    <w:multiLevelType w:val="hybridMultilevel"/>
    <w:tmpl w:val="71568EAA"/>
    <w:lvl w:ilvl="0" w:tplc="638C7A4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D2998"/>
    <w:multiLevelType w:val="multilevel"/>
    <w:tmpl w:val="A29E2190"/>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25D49FB"/>
    <w:multiLevelType w:val="multilevel"/>
    <w:tmpl w:val="BCD24B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2A81FA1"/>
    <w:multiLevelType w:val="multilevel"/>
    <w:tmpl w:val="4F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EE24F5"/>
    <w:multiLevelType w:val="multilevel"/>
    <w:tmpl w:val="154ED5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E60917"/>
    <w:multiLevelType w:val="multilevel"/>
    <w:tmpl w:val="ECDC7C66"/>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BB846A7"/>
    <w:multiLevelType w:val="hybridMultilevel"/>
    <w:tmpl w:val="3C74B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DB764E"/>
    <w:multiLevelType w:val="multilevel"/>
    <w:tmpl w:val="BE74FC14"/>
    <w:lvl w:ilvl="0">
      <w:start w:val="3"/>
      <w:numFmt w:val="decimal"/>
      <w:lvlText w:val="%1."/>
      <w:lvlJc w:val="left"/>
      <w:pPr>
        <w:ind w:left="360" w:hanging="360"/>
      </w:pPr>
      <w:rPr>
        <w:rFonts w:hint="default"/>
      </w:rPr>
    </w:lvl>
    <w:lvl w:ilvl="1">
      <w:start w:val="3"/>
      <w:numFmt w:val="decimal"/>
      <w:lvlText w:val="%1.%2."/>
      <w:lvlJc w:val="left"/>
      <w:pPr>
        <w:ind w:left="475" w:hanging="36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12">
    <w:nsid w:val="4E9324D4"/>
    <w:multiLevelType w:val="multilevel"/>
    <w:tmpl w:val="196A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556161"/>
    <w:multiLevelType w:val="hybridMultilevel"/>
    <w:tmpl w:val="09DEE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B77382"/>
    <w:multiLevelType w:val="multilevel"/>
    <w:tmpl w:val="36EC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25574"/>
    <w:multiLevelType w:val="multilevel"/>
    <w:tmpl w:val="39D071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1FB6A01"/>
    <w:multiLevelType w:val="multilevel"/>
    <w:tmpl w:val="CF36F856"/>
    <w:lvl w:ilvl="0">
      <w:start w:val="1"/>
      <w:numFmt w:val="decimal"/>
      <w:lvlText w:val="%1."/>
      <w:lvlJc w:val="left"/>
      <w:pPr>
        <w:ind w:left="475" w:hanging="360"/>
      </w:pPr>
      <w:rPr>
        <w:rFonts w:asciiTheme="majorBidi" w:hAnsiTheme="majorBidi" w:cstheme="majorBidi" w:hint="default"/>
      </w:rPr>
    </w:lvl>
    <w:lvl w:ilvl="1">
      <w:start w:val="1"/>
      <w:numFmt w:val="decimal"/>
      <w:isLgl/>
      <w:lvlText w:val="%1.%2."/>
      <w:lvlJc w:val="left"/>
      <w:pPr>
        <w:ind w:left="475" w:hanging="360"/>
      </w:pPr>
      <w:rPr>
        <w:rFonts w:ascii="Times New Roman" w:hAnsi="Times New Roman" w:cs="Times New Roman" w:hint="default"/>
        <w:b w:val="0"/>
        <w:i/>
        <w:color w:val="000000" w:themeColor="text1"/>
      </w:rPr>
    </w:lvl>
    <w:lvl w:ilvl="2">
      <w:start w:val="1"/>
      <w:numFmt w:val="decimal"/>
      <w:isLgl/>
      <w:lvlText w:val="%1.%2.%3."/>
      <w:lvlJc w:val="left"/>
      <w:pPr>
        <w:ind w:left="835" w:hanging="720"/>
      </w:pPr>
      <w:rPr>
        <w:rFonts w:asciiTheme="minorHAnsi" w:hAnsiTheme="minorHAnsi" w:cstheme="minorBidi" w:hint="default"/>
        <w:b w:val="0"/>
        <w:i/>
        <w:color w:val="000000" w:themeColor="text1"/>
      </w:rPr>
    </w:lvl>
    <w:lvl w:ilvl="3">
      <w:start w:val="1"/>
      <w:numFmt w:val="decimal"/>
      <w:isLgl/>
      <w:lvlText w:val="%1.%2.%3.%4."/>
      <w:lvlJc w:val="left"/>
      <w:pPr>
        <w:ind w:left="835" w:hanging="720"/>
      </w:pPr>
      <w:rPr>
        <w:rFonts w:asciiTheme="minorHAnsi" w:hAnsiTheme="minorHAnsi" w:cstheme="minorBidi" w:hint="default"/>
        <w:b w:val="0"/>
        <w:i/>
        <w:color w:val="000000" w:themeColor="text1"/>
      </w:rPr>
    </w:lvl>
    <w:lvl w:ilvl="4">
      <w:start w:val="1"/>
      <w:numFmt w:val="decimal"/>
      <w:isLgl/>
      <w:lvlText w:val="%1.%2.%3.%4.%5."/>
      <w:lvlJc w:val="left"/>
      <w:pPr>
        <w:ind w:left="1195" w:hanging="1080"/>
      </w:pPr>
      <w:rPr>
        <w:rFonts w:asciiTheme="minorHAnsi" w:hAnsiTheme="minorHAnsi" w:cstheme="minorBidi" w:hint="default"/>
        <w:b w:val="0"/>
        <w:i/>
        <w:color w:val="000000" w:themeColor="text1"/>
      </w:rPr>
    </w:lvl>
    <w:lvl w:ilvl="5">
      <w:start w:val="1"/>
      <w:numFmt w:val="decimal"/>
      <w:isLgl/>
      <w:lvlText w:val="%1.%2.%3.%4.%5.%6."/>
      <w:lvlJc w:val="left"/>
      <w:pPr>
        <w:ind w:left="1195" w:hanging="1080"/>
      </w:pPr>
      <w:rPr>
        <w:rFonts w:asciiTheme="minorHAnsi" w:hAnsiTheme="minorHAnsi" w:cstheme="minorBidi" w:hint="default"/>
        <w:b w:val="0"/>
        <w:i/>
        <w:color w:val="000000" w:themeColor="text1"/>
      </w:rPr>
    </w:lvl>
    <w:lvl w:ilvl="6">
      <w:start w:val="1"/>
      <w:numFmt w:val="decimal"/>
      <w:isLgl/>
      <w:lvlText w:val="%1.%2.%3.%4.%5.%6.%7."/>
      <w:lvlJc w:val="left"/>
      <w:pPr>
        <w:ind w:left="1555" w:hanging="1440"/>
      </w:pPr>
      <w:rPr>
        <w:rFonts w:asciiTheme="minorHAnsi" w:hAnsiTheme="minorHAnsi" w:cstheme="minorBidi" w:hint="default"/>
        <w:b w:val="0"/>
        <w:i/>
        <w:color w:val="000000" w:themeColor="text1"/>
      </w:rPr>
    </w:lvl>
    <w:lvl w:ilvl="7">
      <w:start w:val="1"/>
      <w:numFmt w:val="decimal"/>
      <w:isLgl/>
      <w:lvlText w:val="%1.%2.%3.%4.%5.%6.%7.%8."/>
      <w:lvlJc w:val="left"/>
      <w:pPr>
        <w:ind w:left="1555" w:hanging="1440"/>
      </w:pPr>
      <w:rPr>
        <w:rFonts w:asciiTheme="minorHAnsi" w:hAnsiTheme="minorHAnsi" w:cstheme="minorBidi" w:hint="default"/>
        <w:b w:val="0"/>
        <w:i/>
        <w:color w:val="000000" w:themeColor="text1"/>
      </w:rPr>
    </w:lvl>
    <w:lvl w:ilvl="8">
      <w:start w:val="1"/>
      <w:numFmt w:val="decimal"/>
      <w:isLgl/>
      <w:lvlText w:val="%1.%2.%3.%4.%5.%6.%7.%8.%9."/>
      <w:lvlJc w:val="left"/>
      <w:pPr>
        <w:ind w:left="1915" w:hanging="1800"/>
      </w:pPr>
      <w:rPr>
        <w:rFonts w:asciiTheme="minorHAnsi" w:hAnsiTheme="minorHAnsi" w:cstheme="minorBidi" w:hint="default"/>
        <w:b w:val="0"/>
        <w:i/>
        <w:color w:val="000000" w:themeColor="text1"/>
      </w:rPr>
    </w:lvl>
  </w:abstractNum>
  <w:abstractNum w:abstractNumId="17">
    <w:nsid w:val="72B7329F"/>
    <w:multiLevelType w:val="multilevel"/>
    <w:tmpl w:val="7D08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4"/>
  </w:num>
  <w:num w:numId="4">
    <w:abstractNumId w:val="1"/>
  </w:num>
  <w:num w:numId="5">
    <w:abstractNumId w:val="0"/>
  </w:num>
  <w:num w:numId="6">
    <w:abstractNumId w:val="17"/>
  </w:num>
  <w:num w:numId="7">
    <w:abstractNumId w:val="12"/>
  </w:num>
  <w:num w:numId="8">
    <w:abstractNumId w:val="7"/>
  </w:num>
  <w:num w:numId="9">
    <w:abstractNumId w:val="4"/>
  </w:num>
  <w:num w:numId="10">
    <w:abstractNumId w:val="13"/>
  </w:num>
  <w:num w:numId="11">
    <w:abstractNumId w:val="10"/>
  </w:num>
  <w:num w:numId="12">
    <w:abstractNumId w:val="9"/>
  </w:num>
  <w:num w:numId="13">
    <w:abstractNumId w:val="5"/>
  </w:num>
  <w:num w:numId="14">
    <w:abstractNumId w:val="8"/>
  </w:num>
  <w:num w:numId="15">
    <w:abstractNumId w:val="2"/>
  </w:num>
  <w:num w:numId="16">
    <w:abstractNumId w:val="16"/>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03"/>
    <w:rsid w:val="0000068E"/>
    <w:rsid w:val="0000632E"/>
    <w:rsid w:val="00007737"/>
    <w:rsid w:val="0001600D"/>
    <w:rsid w:val="000222F0"/>
    <w:rsid w:val="0002333E"/>
    <w:rsid w:val="00026A48"/>
    <w:rsid w:val="00032228"/>
    <w:rsid w:val="00033DED"/>
    <w:rsid w:val="00036BF1"/>
    <w:rsid w:val="00040A62"/>
    <w:rsid w:val="000418EC"/>
    <w:rsid w:val="0004292B"/>
    <w:rsid w:val="0004567D"/>
    <w:rsid w:val="00053823"/>
    <w:rsid w:val="000539F3"/>
    <w:rsid w:val="00053B26"/>
    <w:rsid w:val="00053FBF"/>
    <w:rsid w:val="00055670"/>
    <w:rsid w:val="00056C97"/>
    <w:rsid w:val="0006584B"/>
    <w:rsid w:val="0006609F"/>
    <w:rsid w:val="00070F38"/>
    <w:rsid w:val="000734EC"/>
    <w:rsid w:val="0007681D"/>
    <w:rsid w:val="00081D72"/>
    <w:rsid w:val="00086DD9"/>
    <w:rsid w:val="000907E2"/>
    <w:rsid w:val="000946F6"/>
    <w:rsid w:val="00097EB1"/>
    <w:rsid w:val="000A6B1E"/>
    <w:rsid w:val="000B399C"/>
    <w:rsid w:val="000B43F4"/>
    <w:rsid w:val="000B7529"/>
    <w:rsid w:val="000B7EE3"/>
    <w:rsid w:val="000C4232"/>
    <w:rsid w:val="000C5DD0"/>
    <w:rsid w:val="000D2B2F"/>
    <w:rsid w:val="000D2CE9"/>
    <w:rsid w:val="000D3513"/>
    <w:rsid w:val="000D54F4"/>
    <w:rsid w:val="000D6733"/>
    <w:rsid w:val="000D70A5"/>
    <w:rsid w:val="000D76EE"/>
    <w:rsid w:val="000E00BD"/>
    <w:rsid w:val="000E173C"/>
    <w:rsid w:val="000E20F3"/>
    <w:rsid w:val="000F436C"/>
    <w:rsid w:val="00103619"/>
    <w:rsid w:val="00104928"/>
    <w:rsid w:val="00104A6D"/>
    <w:rsid w:val="001059BA"/>
    <w:rsid w:val="0011046A"/>
    <w:rsid w:val="00113BCA"/>
    <w:rsid w:val="00115539"/>
    <w:rsid w:val="00116306"/>
    <w:rsid w:val="00117FFA"/>
    <w:rsid w:val="00121363"/>
    <w:rsid w:val="001228A7"/>
    <w:rsid w:val="00122C84"/>
    <w:rsid w:val="001241B9"/>
    <w:rsid w:val="0013160D"/>
    <w:rsid w:val="00133F6C"/>
    <w:rsid w:val="00140556"/>
    <w:rsid w:val="001470C2"/>
    <w:rsid w:val="00157756"/>
    <w:rsid w:val="001608AE"/>
    <w:rsid w:val="00163B67"/>
    <w:rsid w:val="0017448E"/>
    <w:rsid w:val="00175CC6"/>
    <w:rsid w:val="00177C7E"/>
    <w:rsid w:val="00183F6B"/>
    <w:rsid w:val="001911C0"/>
    <w:rsid w:val="00193845"/>
    <w:rsid w:val="00195D01"/>
    <w:rsid w:val="001A11E9"/>
    <w:rsid w:val="001A2FC6"/>
    <w:rsid w:val="001A44DF"/>
    <w:rsid w:val="001B31B4"/>
    <w:rsid w:val="001B362A"/>
    <w:rsid w:val="001B563D"/>
    <w:rsid w:val="001B72A0"/>
    <w:rsid w:val="001C22F3"/>
    <w:rsid w:val="001C40B2"/>
    <w:rsid w:val="001C5150"/>
    <w:rsid w:val="001E3997"/>
    <w:rsid w:val="001E3FDE"/>
    <w:rsid w:val="001E40B3"/>
    <w:rsid w:val="001E47F0"/>
    <w:rsid w:val="001E65EC"/>
    <w:rsid w:val="001E6787"/>
    <w:rsid w:val="001E76F2"/>
    <w:rsid w:val="001F1B21"/>
    <w:rsid w:val="001F2685"/>
    <w:rsid w:val="001F2AD4"/>
    <w:rsid w:val="001F2EE7"/>
    <w:rsid w:val="001F3669"/>
    <w:rsid w:val="00207B3E"/>
    <w:rsid w:val="002148F3"/>
    <w:rsid w:val="00214A2D"/>
    <w:rsid w:val="00215892"/>
    <w:rsid w:val="00220657"/>
    <w:rsid w:val="00224661"/>
    <w:rsid w:val="00226296"/>
    <w:rsid w:val="00233AB8"/>
    <w:rsid w:val="00235AAE"/>
    <w:rsid w:val="0024526D"/>
    <w:rsid w:val="002501EE"/>
    <w:rsid w:val="00260C27"/>
    <w:rsid w:val="00261260"/>
    <w:rsid w:val="002634D6"/>
    <w:rsid w:val="00267FEF"/>
    <w:rsid w:val="00281F88"/>
    <w:rsid w:val="0028464A"/>
    <w:rsid w:val="0028583D"/>
    <w:rsid w:val="00286B5A"/>
    <w:rsid w:val="00287FDA"/>
    <w:rsid w:val="002940AE"/>
    <w:rsid w:val="002A3DFA"/>
    <w:rsid w:val="002A5C52"/>
    <w:rsid w:val="002A5E6E"/>
    <w:rsid w:val="002A7410"/>
    <w:rsid w:val="002A78A8"/>
    <w:rsid w:val="002A7A1B"/>
    <w:rsid w:val="002B0827"/>
    <w:rsid w:val="002C10CA"/>
    <w:rsid w:val="002C2F1D"/>
    <w:rsid w:val="002C4114"/>
    <w:rsid w:val="002C5C9C"/>
    <w:rsid w:val="002D2428"/>
    <w:rsid w:val="002D331E"/>
    <w:rsid w:val="002D4C50"/>
    <w:rsid w:val="002E46E7"/>
    <w:rsid w:val="002E72B1"/>
    <w:rsid w:val="002F0901"/>
    <w:rsid w:val="002F218E"/>
    <w:rsid w:val="0030124D"/>
    <w:rsid w:val="0030659C"/>
    <w:rsid w:val="0030761A"/>
    <w:rsid w:val="00311E80"/>
    <w:rsid w:val="00314F59"/>
    <w:rsid w:val="00317616"/>
    <w:rsid w:val="00320EC6"/>
    <w:rsid w:val="00323443"/>
    <w:rsid w:val="00323715"/>
    <w:rsid w:val="00323975"/>
    <w:rsid w:val="003365C3"/>
    <w:rsid w:val="0034532F"/>
    <w:rsid w:val="00345B46"/>
    <w:rsid w:val="00351E25"/>
    <w:rsid w:val="00352EAA"/>
    <w:rsid w:val="00353B88"/>
    <w:rsid w:val="003544A7"/>
    <w:rsid w:val="00357FE4"/>
    <w:rsid w:val="00362952"/>
    <w:rsid w:val="00373817"/>
    <w:rsid w:val="00375AE7"/>
    <w:rsid w:val="00377128"/>
    <w:rsid w:val="00377508"/>
    <w:rsid w:val="00381314"/>
    <w:rsid w:val="00383823"/>
    <w:rsid w:val="003861B0"/>
    <w:rsid w:val="003911F6"/>
    <w:rsid w:val="00393A51"/>
    <w:rsid w:val="003A1B97"/>
    <w:rsid w:val="003A2628"/>
    <w:rsid w:val="003A6B87"/>
    <w:rsid w:val="003A7A52"/>
    <w:rsid w:val="003B76DC"/>
    <w:rsid w:val="003C42C2"/>
    <w:rsid w:val="003C4C15"/>
    <w:rsid w:val="003D385C"/>
    <w:rsid w:val="003E093A"/>
    <w:rsid w:val="003E14EA"/>
    <w:rsid w:val="003E1A8C"/>
    <w:rsid w:val="003E44EC"/>
    <w:rsid w:val="003E5716"/>
    <w:rsid w:val="003F0CC7"/>
    <w:rsid w:val="003F5157"/>
    <w:rsid w:val="003F5665"/>
    <w:rsid w:val="003F6A75"/>
    <w:rsid w:val="00406899"/>
    <w:rsid w:val="00406959"/>
    <w:rsid w:val="00416F37"/>
    <w:rsid w:val="00417479"/>
    <w:rsid w:val="00421752"/>
    <w:rsid w:val="004254DE"/>
    <w:rsid w:val="00426E96"/>
    <w:rsid w:val="004336C8"/>
    <w:rsid w:val="004343B4"/>
    <w:rsid w:val="00436D6A"/>
    <w:rsid w:val="004370F4"/>
    <w:rsid w:val="004429D3"/>
    <w:rsid w:val="004429DF"/>
    <w:rsid w:val="00444FAC"/>
    <w:rsid w:val="00445FB8"/>
    <w:rsid w:val="004562D3"/>
    <w:rsid w:val="00463103"/>
    <w:rsid w:val="004651DD"/>
    <w:rsid w:val="0046684D"/>
    <w:rsid w:val="00466963"/>
    <w:rsid w:val="0047012A"/>
    <w:rsid w:val="00471A50"/>
    <w:rsid w:val="004732AA"/>
    <w:rsid w:val="00480293"/>
    <w:rsid w:val="00483DDD"/>
    <w:rsid w:val="00496D6C"/>
    <w:rsid w:val="004975C5"/>
    <w:rsid w:val="004A2E22"/>
    <w:rsid w:val="004A6C8C"/>
    <w:rsid w:val="004B0D57"/>
    <w:rsid w:val="004B2B5B"/>
    <w:rsid w:val="004C1D3E"/>
    <w:rsid w:val="004D1205"/>
    <w:rsid w:val="004D5141"/>
    <w:rsid w:val="004D6EF7"/>
    <w:rsid w:val="004E21A4"/>
    <w:rsid w:val="004E3CE1"/>
    <w:rsid w:val="004E7868"/>
    <w:rsid w:val="004E78C0"/>
    <w:rsid w:val="004F6364"/>
    <w:rsid w:val="00505E37"/>
    <w:rsid w:val="00506CC1"/>
    <w:rsid w:val="00506F08"/>
    <w:rsid w:val="00507AE3"/>
    <w:rsid w:val="005103C9"/>
    <w:rsid w:val="00510738"/>
    <w:rsid w:val="005111F2"/>
    <w:rsid w:val="005118A1"/>
    <w:rsid w:val="00513889"/>
    <w:rsid w:val="0051567E"/>
    <w:rsid w:val="00520207"/>
    <w:rsid w:val="005226B5"/>
    <w:rsid w:val="00526ACC"/>
    <w:rsid w:val="00527603"/>
    <w:rsid w:val="005312D7"/>
    <w:rsid w:val="00533476"/>
    <w:rsid w:val="00533A21"/>
    <w:rsid w:val="00534C3D"/>
    <w:rsid w:val="005376C8"/>
    <w:rsid w:val="00543681"/>
    <w:rsid w:val="005463F7"/>
    <w:rsid w:val="005472E1"/>
    <w:rsid w:val="005539C5"/>
    <w:rsid w:val="00553A2E"/>
    <w:rsid w:val="0055508A"/>
    <w:rsid w:val="00555D7A"/>
    <w:rsid w:val="00556C7C"/>
    <w:rsid w:val="00560805"/>
    <w:rsid w:val="00560C2D"/>
    <w:rsid w:val="00564E7D"/>
    <w:rsid w:val="00571390"/>
    <w:rsid w:val="00572471"/>
    <w:rsid w:val="005725B6"/>
    <w:rsid w:val="00572832"/>
    <w:rsid w:val="005867B7"/>
    <w:rsid w:val="005879F5"/>
    <w:rsid w:val="005961F8"/>
    <w:rsid w:val="00597771"/>
    <w:rsid w:val="005A270F"/>
    <w:rsid w:val="005B0EF5"/>
    <w:rsid w:val="005B18C2"/>
    <w:rsid w:val="005B22F1"/>
    <w:rsid w:val="005C68CC"/>
    <w:rsid w:val="005D13F8"/>
    <w:rsid w:val="005D3C0E"/>
    <w:rsid w:val="005E2C67"/>
    <w:rsid w:val="005E5638"/>
    <w:rsid w:val="005E6909"/>
    <w:rsid w:val="005E7A37"/>
    <w:rsid w:val="005F0BBE"/>
    <w:rsid w:val="005F193B"/>
    <w:rsid w:val="005F3F0E"/>
    <w:rsid w:val="00606CB8"/>
    <w:rsid w:val="006075EB"/>
    <w:rsid w:val="00612DC4"/>
    <w:rsid w:val="00614785"/>
    <w:rsid w:val="00614DFB"/>
    <w:rsid w:val="00615E63"/>
    <w:rsid w:val="00617FC7"/>
    <w:rsid w:val="00624399"/>
    <w:rsid w:val="006264D1"/>
    <w:rsid w:val="006274FE"/>
    <w:rsid w:val="0063125A"/>
    <w:rsid w:val="006324CF"/>
    <w:rsid w:val="00633343"/>
    <w:rsid w:val="006421AB"/>
    <w:rsid w:val="00647A1B"/>
    <w:rsid w:val="00653F8F"/>
    <w:rsid w:val="006540BF"/>
    <w:rsid w:val="00654B95"/>
    <w:rsid w:val="00660286"/>
    <w:rsid w:val="00664884"/>
    <w:rsid w:val="00665649"/>
    <w:rsid w:val="00670E20"/>
    <w:rsid w:val="0067402C"/>
    <w:rsid w:val="00674C27"/>
    <w:rsid w:val="00675436"/>
    <w:rsid w:val="00676A3F"/>
    <w:rsid w:val="006847AC"/>
    <w:rsid w:val="00687C58"/>
    <w:rsid w:val="00691CD3"/>
    <w:rsid w:val="00697FE1"/>
    <w:rsid w:val="006A6B7C"/>
    <w:rsid w:val="006B25A8"/>
    <w:rsid w:val="006B5D95"/>
    <w:rsid w:val="006B6342"/>
    <w:rsid w:val="006B6401"/>
    <w:rsid w:val="006B6E14"/>
    <w:rsid w:val="006D07BF"/>
    <w:rsid w:val="006D135B"/>
    <w:rsid w:val="006D1BE9"/>
    <w:rsid w:val="006D23D5"/>
    <w:rsid w:val="006D317B"/>
    <w:rsid w:val="006D32E8"/>
    <w:rsid w:val="006E4905"/>
    <w:rsid w:val="006E6F91"/>
    <w:rsid w:val="006E7968"/>
    <w:rsid w:val="006F0568"/>
    <w:rsid w:val="006F3764"/>
    <w:rsid w:val="00700B8A"/>
    <w:rsid w:val="007073B7"/>
    <w:rsid w:val="0071071F"/>
    <w:rsid w:val="00712E2A"/>
    <w:rsid w:val="00716F7E"/>
    <w:rsid w:val="00720BB7"/>
    <w:rsid w:val="00721321"/>
    <w:rsid w:val="00721657"/>
    <w:rsid w:val="00722749"/>
    <w:rsid w:val="00725CB6"/>
    <w:rsid w:val="00726171"/>
    <w:rsid w:val="00727BAD"/>
    <w:rsid w:val="00727BED"/>
    <w:rsid w:val="00727ED9"/>
    <w:rsid w:val="007322D6"/>
    <w:rsid w:val="00741CFC"/>
    <w:rsid w:val="007426BC"/>
    <w:rsid w:val="007503F0"/>
    <w:rsid w:val="00751B99"/>
    <w:rsid w:val="00753EF0"/>
    <w:rsid w:val="007544F2"/>
    <w:rsid w:val="00754546"/>
    <w:rsid w:val="00754FCE"/>
    <w:rsid w:val="00756F7B"/>
    <w:rsid w:val="00757E1E"/>
    <w:rsid w:val="00761787"/>
    <w:rsid w:val="00762DDA"/>
    <w:rsid w:val="0076366C"/>
    <w:rsid w:val="00765566"/>
    <w:rsid w:val="0076568F"/>
    <w:rsid w:val="00765B99"/>
    <w:rsid w:val="00767727"/>
    <w:rsid w:val="00777FEB"/>
    <w:rsid w:val="007810AF"/>
    <w:rsid w:val="0078269E"/>
    <w:rsid w:val="00784190"/>
    <w:rsid w:val="00784225"/>
    <w:rsid w:val="00786501"/>
    <w:rsid w:val="00790182"/>
    <w:rsid w:val="007A33F4"/>
    <w:rsid w:val="007A5356"/>
    <w:rsid w:val="007B2211"/>
    <w:rsid w:val="007B6672"/>
    <w:rsid w:val="007C0EB6"/>
    <w:rsid w:val="007C1F2C"/>
    <w:rsid w:val="007C2686"/>
    <w:rsid w:val="007C76F5"/>
    <w:rsid w:val="007D0614"/>
    <w:rsid w:val="007D4385"/>
    <w:rsid w:val="007D43A3"/>
    <w:rsid w:val="007D5DB0"/>
    <w:rsid w:val="007E0932"/>
    <w:rsid w:val="007E128D"/>
    <w:rsid w:val="007E15A2"/>
    <w:rsid w:val="007E5E2E"/>
    <w:rsid w:val="007E79C3"/>
    <w:rsid w:val="007F134F"/>
    <w:rsid w:val="007F278A"/>
    <w:rsid w:val="007F39F7"/>
    <w:rsid w:val="007F3FC3"/>
    <w:rsid w:val="007F4CB7"/>
    <w:rsid w:val="00801754"/>
    <w:rsid w:val="00802E25"/>
    <w:rsid w:val="008031BB"/>
    <w:rsid w:val="00810059"/>
    <w:rsid w:val="008106A1"/>
    <w:rsid w:val="008110AE"/>
    <w:rsid w:val="00811F03"/>
    <w:rsid w:val="00812652"/>
    <w:rsid w:val="00814159"/>
    <w:rsid w:val="00814C0C"/>
    <w:rsid w:val="008202EA"/>
    <w:rsid w:val="00821007"/>
    <w:rsid w:val="00823421"/>
    <w:rsid w:val="00827FB3"/>
    <w:rsid w:val="008346FE"/>
    <w:rsid w:val="00842343"/>
    <w:rsid w:val="008437CF"/>
    <w:rsid w:val="00853187"/>
    <w:rsid w:val="0085366C"/>
    <w:rsid w:val="0085723A"/>
    <w:rsid w:val="008575C3"/>
    <w:rsid w:val="00861350"/>
    <w:rsid w:val="008648D9"/>
    <w:rsid w:val="0087198A"/>
    <w:rsid w:val="00875378"/>
    <w:rsid w:val="00881008"/>
    <w:rsid w:val="00882C0E"/>
    <w:rsid w:val="00892F9B"/>
    <w:rsid w:val="008A12E1"/>
    <w:rsid w:val="008B2FF2"/>
    <w:rsid w:val="008C0CF8"/>
    <w:rsid w:val="008C319B"/>
    <w:rsid w:val="008C7D74"/>
    <w:rsid w:val="008D04E3"/>
    <w:rsid w:val="008D20EE"/>
    <w:rsid w:val="008D2356"/>
    <w:rsid w:val="008D266B"/>
    <w:rsid w:val="008D3213"/>
    <w:rsid w:val="008D5232"/>
    <w:rsid w:val="008E04AD"/>
    <w:rsid w:val="008E6ADA"/>
    <w:rsid w:val="008E70F3"/>
    <w:rsid w:val="008F1643"/>
    <w:rsid w:val="008F23F6"/>
    <w:rsid w:val="008F58E7"/>
    <w:rsid w:val="008F7D57"/>
    <w:rsid w:val="00900718"/>
    <w:rsid w:val="0090084C"/>
    <w:rsid w:val="00900F64"/>
    <w:rsid w:val="00903533"/>
    <w:rsid w:val="0091202A"/>
    <w:rsid w:val="00916AEB"/>
    <w:rsid w:val="00920C4D"/>
    <w:rsid w:val="0092110E"/>
    <w:rsid w:val="009262F5"/>
    <w:rsid w:val="00931132"/>
    <w:rsid w:val="00932513"/>
    <w:rsid w:val="00935370"/>
    <w:rsid w:val="00935FF6"/>
    <w:rsid w:val="00937CFF"/>
    <w:rsid w:val="00943CB9"/>
    <w:rsid w:val="00964C9E"/>
    <w:rsid w:val="00965277"/>
    <w:rsid w:val="009665AF"/>
    <w:rsid w:val="009727BE"/>
    <w:rsid w:val="00973A1F"/>
    <w:rsid w:val="00975FDE"/>
    <w:rsid w:val="00980A9E"/>
    <w:rsid w:val="00981087"/>
    <w:rsid w:val="009833BA"/>
    <w:rsid w:val="009853FF"/>
    <w:rsid w:val="0099416B"/>
    <w:rsid w:val="009973B0"/>
    <w:rsid w:val="009A1926"/>
    <w:rsid w:val="009A5A3D"/>
    <w:rsid w:val="009A60A4"/>
    <w:rsid w:val="009A6428"/>
    <w:rsid w:val="009B2680"/>
    <w:rsid w:val="009B2745"/>
    <w:rsid w:val="009C04B1"/>
    <w:rsid w:val="009C10E9"/>
    <w:rsid w:val="009C2F53"/>
    <w:rsid w:val="009D1A6F"/>
    <w:rsid w:val="009E6170"/>
    <w:rsid w:val="009F0591"/>
    <w:rsid w:val="009F215C"/>
    <w:rsid w:val="009F79CC"/>
    <w:rsid w:val="00A02BA2"/>
    <w:rsid w:val="00A064C9"/>
    <w:rsid w:val="00A06D7C"/>
    <w:rsid w:val="00A259B4"/>
    <w:rsid w:val="00A441DF"/>
    <w:rsid w:val="00A5106A"/>
    <w:rsid w:val="00A51BF7"/>
    <w:rsid w:val="00A52BB6"/>
    <w:rsid w:val="00A54CAB"/>
    <w:rsid w:val="00A616BA"/>
    <w:rsid w:val="00A61799"/>
    <w:rsid w:val="00A62A44"/>
    <w:rsid w:val="00A63FF1"/>
    <w:rsid w:val="00A65B2E"/>
    <w:rsid w:val="00A743D9"/>
    <w:rsid w:val="00A80085"/>
    <w:rsid w:val="00A8072A"/>
    <w:rsid w:val="00A8199E"/>
    <w:rsid w:val="00A83B29"/>
    <w:rsid w:val="00A901A9"/>
    <w:rsid w:val="00A91DF8"/>
    <w:rsid w:val="00A96910"/>
    <w:rsid w:val="00AA265C"/>
    <w:rsid w:val="00AA3CBB"/>
    <w:rsid w:val="00AA48DC"/>
    <w:rsid w:val="00AA52F6"/>
    <w:rsid w:val="00AB17AD"/>
    <w:rsid w:val="00AB38FF"/>
    <w:rsid w:val="00AB3C5C"/>
    <w:rsid w:val="00AB4056"/>
    <w:rsid w:val="00AB6454"/>
    <w:rsid w:val="00AC2219"/>
    <w:rsid w:val="00AC6D24"/>
    <w:rsid w:val="00AD0DB8"/>
    <w:rsid w:val="00AD357A"/>
    <w:rsid w:val="00AD3F2F"/>
    <w:rsid w:val="00AD4CC6"/>
    <w:rsid w:val="00AD4F90"/>
    <w:rsid w:val="00AD55B6"/>
    <w:rsid w:val="00AE04FD"/>
    <w:rsid w:val="00AE3043"/>
    <w:rsid w:val="00AE3912"/>
    <w:rsid w:val="00AE549F"/>
    <w:rsid w:val="00AF2968"/>
    <w:rsid w:val="00AF6270"/>
    <w:rsid w:val="00AF72F8"/>
    <w:rsid w:val="00B0040C"/>
    <w:rsid w:val="00B00F50"/>
    <w:rsid w:val="00B039D5"/>
    <w:rsid w:val="00B12C07"/>
    <w:rsid w:val="00B13BC2"/>
    <w:rsid w:val="00B1608C"/>
    <w:rsid w:val="00B213D0"/>
    <w:rsid w:val="00B22CB9"/>
    <w:rsid w:val="00B23667"/>
    <w:rsid w:val="00B2412E"/>
    <w:rsid w:val="00B24830"/>
    <w:rsid w:val="00B26CCD"/>
    <w:rsid w:val="00B327BA"/>
    <w:rsid w:val="00B342F7"/>
    <w:rsid w:val="00B34BD4"/>
    <w:rsid w:val="00B46902"/>
    <w:rsid w:val="00B474EE"/>
    <w:rsid w:val="00B47A56"/>
    <w:rsid w:val="00B57E0D"/>
    <w:rsid w:val="00B6591A"/>
    <w:rsid w:val="00B67B7A"/>
    <w:rsid w:val="00B73994"/>
    <w:rsid w:val="00B80D93"/>
    <w:rsid w:val="00B80DFE"/>
    <w:rsid w:val="00B81DA9"/>
    <w:rsid w:val="00B81F44"/>
    <w:rsid w:val="00B841B4"/>
    <w:rsid w:val="00B849C0"/>
    <w:rsid w:val="00B855B5"/>
    <w:rsid w:val="00B91845"/>
    <w:rsid w:val="00B92346"/>
    <w:rsid w:val="00B97771"/>
    <w:rsid w:val="00BA0523"/>
    <w:rsid w:val="00BA4E58"/>
    <w:rsid w:val="00BA7695"/>
    <w:rsid w:val="00BB4180"/>
    <w:rsid w:val="00BB5175"/>
    <w:rsid w:val="00BB5E07"/>
    <w:rsid w:val="00BB5FCF"/>
    <w:rsid w:val="00BB6ABA"/>
    <w:rsid w:val="00BB6BD4"/>
    <w:rsid w:val="00BB6D03"/>
    <w:rsid w:val="00BC10B4"/>
    <w:rsid w:val="00BC278B"/>
    <w:rsid w:val="00BC4D40"/>
    <w:rsid w:val="00BD4D0C"/>
    <w:rsid w:val="00BD7C15"/>
    <w:rsid w:val="00BE1DB6"/>
    <w:rsid w:val="00BE3625"/>
    <w:rsid w:val="00BE41E0"/>
    <w:rsid w:val="00BE43ED"/>
    <w:rsid w:val="00BE5B14"/>
    <w:rsid w:val="00BF0CB8"/>
    <w:rsid w:val="00BF596F"/>
    <w:rsid w:val="00BF6AF8"/>
    <w:rsid w:val="00BF6C56"/>
    <w:rsid w:val="00BF73B7"/>
    <w:rsid w:val="00C02DB1"/>
    <w:rsid w:val="00C0471E"/>
    <w:rsid w:val="00C10F20"/>
    <w:rsid w:val="00C14943"/>
    <w:rsid w:val="00C25490"/>
    <w:rsid w:val="00C32650"/>
    <w:rsid w:val="00C361B8"/>
    <w:rsid w:val="00C447BB"/>
    <w:rsid w:val="00C50212"/>
    <w:rsid w:val="00C5278D"/>
    <w:rsid w:val="00C54585"/>
    <w:rsid w:val="00C54E77"/>
    <w:rsid w:val="00C57457"/>
    <w:rsid w:val="00C57DB7"/>
    <w:rsid w:val="00C61585"/>
    <w:rsid w:val="00C712CF"/>
    <w:rsid w:val="00C715B9"/>
    <w:rsid w:val="00C717BF"/>
    <w:rsid w:val="00C76F56"/>
    <w:rsid w:val="00C80E0D"/>
    <w:rsid w:val="00C8391A"/>
    <w:rsid w:val="00C84C77"/>
    <w:rsid w:val="00C85006"/>
    <w:rsid w:val="00C910AE"/>
    <w:rsid w:val="00CA72BA"/>
    <w:rsid w:val="00CA7710"/>
    <w:rsid w:val="00CB0C2A"/>
    <w:rsid w:val="00CC1318"/>
    <w:rsid w:val="00CD1D82"/>
    <w:rsid w:val="00CD3476"/>
    <w:rsid w:val="00CD57F1"/>
    <w:rsid w:val="00CD77AB"/>
    <w:rsid w:val="00CE327D"/>
    <w:rsid w:val="00CE4B1F"/>
    <w:rsid w:val="00CE6A7C"/>
    <w:rsid w:val="00CE732D"/>
    <w:rsid w:val="00CE7D16"/>
    <w:rsid w:val="00CF1B83"/>
    <w:rsid w:val="00CF3764"/>
    <w:rsid w:val="00CF536E"/>
    <w:rsid w:val="00D027EC"/>
    <w:rsid w:val="00D10B4E"/>
    <w:rsid w:val="00D11107"/>
    <w:rsid w:val="00D1449B"/>
    <w:rsid w:val="00D15D42"/>
    <w:rsid w:val="00D1632A"/>
    <w:rsid w:val="00D2314C"/>
    <w:rsid w:val="00D25719"/>
    <w:rsid w:val="00D311FA"/>
    <w:rsid w:val="00D31D27"/>
    <w:rsid w:val="00D3403D"/>
    <w:rsid w:val="00D36BA8"/>
    <w:rsid w:val="00D52D76"/>
    <w:rsid w:val="00D53205"/>
    <w:rsid w:val="00D6030D"/>
    <w:rsid w:val="00D60A18"/>
    <w:rsid w:val="00D6228A"/>
    <w:rsid w:val="00D64AB6"/>
    <w:rsid w:val="00D67D70"/>
    <w:rsid w:val="00D67FB3"/>
    <w:rsid w:val="00D71C23"/>
    <w:rsid w:val="00D7591C"/>
    <w:rsid w:val="00D857D1"/>
    <w:rsid w:val="00D85DE7"/>
    <w:rsid w:val="00D86F5D"/>
    <w:rsid w:val="00D91047"/>
    <w:rsid w:val="00D9302A"/>
    <w:rsid w:val="00D93A12"/>
    <w:rsid w:val="00D93A93"/>
    <w:rsid w:val="00DA0C55"/>
    <w:rsid w:val="00DA4B89"/>
    <w:rsid w:val="00DA6D9E"/>
    <w:rsid w:val="00DB3ED2"/>
    <w:rsid w:val="00DB4C63"/>
    <w:rsid w:val="00DC25A5"/>
    <w:rsid w:val="00DC3194"/>
    <w:rsid w:val="00DC3BBA"/>
    <w:rsid w:val="00DD42D2"/>
    <w:rsid w:val="00DE7FFA"/>
    <w:rsid w:val="00DF3276"/>
    <w:rsid w:val="00DF39B9"/>
    <w:rsid w:val="00DF43FD"/>
    <w:rsid w:val="00E02834"/>
    <w:rsid w:val="00E0404C"/>
    <w:rsid w:val="00E04EE1"/>
    <w:rsid w:val="00E11339"/>
    <w:rsid w:val="00E1390C"/>
    <w:rsid w:val="00E215DA"/>
    <w:rsid w:val="00E22CE6"/>
    <w:rsid w:val="00E25E52"/>
    <w:rsid w:val="00E34212"/>
    <w:rsid w:val="00E35C64"/>
    <w:rsid w:val="00E37EA7"/>
    <w:rsid w:val="00E42FAF"/>
    <w:rsid w:val="00E46039"/>
    <w:rsid w:val="00E56481"/>
    <w:rsid w:val="00E61FFB"/>
    <w:rsid w:val="00E658AE"/>
    <w:rsid w:val="00E66D1E"/>
    <w:rsid w:val="00E71FCF"/>
    <w:rsid w:val="00E72D38"/>
    <w:rsid w:val="00E75F6D"/>
    <w:rsid w:val="00E76FF5"/>
    <w:rsid w:val="00E80B15"/>
    <w:rsid w:val="00E811D4"/>
    <w:rsid w:val="00E828ED"/>
    <w:rsid w:val="00E83430"/>
    <w:rsid w:val="00E847F7"/>
    <w:rsid w:val="00E90993"/>
    <w:rsid w:val="00E9246A"/>
    <w:rsid w:val="00E92EC9"/>
    <w:rsid w:val="00EA0BCE"/>
    <w:rsid w:val="00EA4131"/>
    <w:rsid w:val="00EA67E6"/>
    <w:rsid w:val="00EA790D"/>
    <w:rsid w:val="00EA7E98"/>
    <w:rsid w:val="00EB3998"/>
    <w:rsid w:val="00EB5DA7"/>
    <w:rsid w:val="00EC2598"/>
    <w:rsid w:val="00EC4BE7"/>
    <w:rsid w:val="00EC51DF"/>
    <w:rsid w:val="00EC72AC"/>
    <w:rsid w:val="00ED4E08"/>
    <w:rsid w:val="00ED6849"/>
    <w:rsid w:val="00EE1B05"/>
    <w:rsid w:val="00EE60B2"/>
    <w:rsid w:val="00EF09F1"/>
    <w:rsid w:val="00EF3656"/>
    <w:rsid w:val="00EF3B68"/>
    <w:rsid w:val="00EF46D1"/>
    <w:rsid w:val="00EF5165"/>
    <w:rsid w:val="00EF5FFA"/>
    <w:rsid w:val="00EF74F4"/>
    <w:rsid w:val="00EF78D2"/>
    <w:rsid w:val="00F00D0D"/>
    <w:rsid w:val="00F01732"/>
    <w:rsid w:val="00F02741"/>
    <w:rsid w:val="00F03F45"/>
    <w:rsid w:val="00F04445"/>
    <w:rsid w:val="00F14988"/>
    <w:rsid w:val="00F14D7F"/>
    <w:rsid w:val="00F1570A"/>
    <w:rsid w:val="00F17437"/>
    <w:rsid w:val="00F24FF0"/>
    <w:rsid w:val="00F2540D"/>
    <w:rsid w:val="00F2675D"/>
    <w:rsid w:val="00F27DDF"/>
    <w:rsid w:val="00F325AE"/>
    <w:rsid w:val="00F40B72"/>
    <w:rsid w:val="00F419DB"/>
    <w:rsid w:val="00F42C4E"/>
    <w:rsid w:val="00F43281"/>
    <w:rsid w:val="00F50076"/>
    <w:rsid w:val="00F518CB"/>
    <w:rsid w:val="00F52DD0"/>
    <w:rsid w:val="00F52E2A"/>
    <w:rsid w:val="00F5350D"/>
    <w:rsid w:val="00F57E82"/>
    <w:rsid w:val="00F6210C"/>
    <w:rsid w:val="00F63625"/>
    <w:rsid w:val="00F64E18"/>
    <w:rsid w:val="00F66E2C"/>
    <w:rsid w:val="00F7192D"/>
    <w:rsid w:val="00F7599B"/>
    <w:rsid w:val="00F759B1"/>
    <w:rsid w:val="00F84C9B"/>
    <w:rsid w:val="00F853E1"/>
    <w:rsid w:val="00F8589F"/>
    <w:rsid w:val="00F86331"/>
    <w:rsid w:val="00F8674C"/>
    <w:rsid w:val="00F905A8"/>
    <w:rsid w:val="00F935D5"/>
    <w:rsid w:val="00F93997"/>
    <w:rsid w:val="00F93F83"/>
    <w:rsid w:val="00F97602"/>
    <w:rsid w:val="00FB03FC"/>
    <w:rsid w:val="00FC06E5"/>
    <w:rsid w:val="00FC4CFF"/>
    <w:rsid w:val="00FD7CC8"/>
    <w:rsid w:val="00FE1E62"/>
    <w:rsid w:val="00FE308D"/>
    <w:rsid w:val="00FE3C0E"/>
    <w:rsid w:val="00FE7044"/>
    <w:rsid w:val="00FE7586"/>
    <w:rsid w:val="00FF4105"/>
    <w:rsid w:val="00FF5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DF04"/>
  <w15:docId w15:val="{FC964DAB-5D0C-4E9D-A993-381813A3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103"/>
    <w:pPr>
      <w:spacing w:after="200" w:line="276" w:lineRule="auto"/>
    </w:pPr>
  </w:style>
  <w:style w:type="paragraph" w:styleId="Heading1">
    <w:name w:val="heading 1"/>
    <w:basedOn w:val="Normal"/>
    <w:next w:val="Normal"/>
    <w:link w:val="Heading1Char"/>
    <w:uiPriority w:val="9"/>
    <w:qFormat/>
    <w:rsid w:val="00D11107"/>
    <w:pPr>
      <w:keepNext/>
      <w:keepLines/>
      <w:spacing w:before="480" w:after="0"/>
      <w:outlineLvl w:val="0"/>
    </w:pPr>
    <w:rPr>
      <w:rFonts w:asciiTheme="majorHAnsi" w:eastAsiaTheme="majorEastAsia" w:hAnsiTheme="majorHAnsi" w:cstheme="majorBidi"/>
      <w:b/>
      <w:bCs/>
      <w:color w:val="2E74B5" w:themeColor="accent1" w:themeShade="BF"/>
      <w:sz w:val="28"/>
      <w:szCs w:val="28"/>
      <w:lang w:bidi="en-US"/>
    </w:rPr>
  </w:style>
  <w:style w:type="paragraph" w:styleId="Heading2">
    <w:name w:val="heading 2"/>
    <w:basedOn w:val="Normal"/>
    <w:next w:val="Normal"/>
    <w:link w:val="Heading2Char"/>
    <w:uiPriority w:val="9"/>
    <w:unhideWhenUsed/>
    <w:qFormat/>
    <w:rsid w:val="003738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63103"/>
    <w:rPr>
      <w:rFonts w:ascii="Times-Roman" w:hAnsi="Times-Roman" w:hint="default"/>
      <w:b w:val="0"/>
      <w:bCs w:val="0"/>
      <w:i w:val="0"/>
      <w:iCs w:val="0"/>
      <w:color w:val="000000"/>
      <w:sz w:val="20"/>
      <w:szCs w:val="20"/>
    </w:rPr>
  </w:style>
  <w:style w:type="paragraph" w:styleId="ListParagraph">
    <w:name w:val="List Paragraph"/>
    <w:basedOn w:val="Normal"/>
    <w:uiPriority w:val="34"/>
    <w:qFormat/>
    <w:rsid w:val="00463103"/>
    <w:pPr>
      <w:ind w:left="720"/>
      <w:contextualSpacing/>
    </w:pPr>
  </w:style>
  <w:style w:type="character" w:styleId="Strong">
    <w:name w:val="Strong"/>
    <w:basedOn w:val="DefaultParagraphFont"/>
    <w:uiPriority w:val="22"/>
    <w:qFormat/>
    <w:rsid w:val="00463103"/>
    <w:rPr>
      <w:b/>
      <w:bCs/>
    </w:rPr>
  </w:style>
  <w:style w:type="character" w:styleId="Hyperlink">
    <w:name w:val="Hyperlink"/>
    <w:basedOn w:val="DefaultParagraphFont"/>
    <w:uiPriority w:val="99"/>
    <w:unhideWhenUsed/>
    <w:rsid w:val="007D0614"/>
    <w:rPr>
      <w:color w:val="0000FF"/>
      <w:u w:val="single"/>
    </w:rPr>
  </w:style>
  <w:style w:type="paragraph" w:customStyle="1" w:styleId="Default">
    <w:name w:val="Default"/>
    <w:rsid w:val="00BF73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11107"/>
    <w:rPr>
      <w:rFonts w:asciiTheme="majorHAnsi" w:eastAsiaTheme="majorEastAsia" w:hAnsiTheme="majorHAnsi" w:cstheme="majorBidi"/>
      <w:b/>
      <w:bCs/>
      <w:color w:val="2E74B5" w:themeColor="accent1" w:themeShade="BF"/>
      <w:sz w:val="28"/>
      <w:szCs w:val="28"/>
      <w:lang w:bidi="en-US"/>
    </w:rPr>
  </w:style>
  <w:style w:type="character" w:customStyle="1" w:styleId="style24">
    <w:name w:val="style24"/>
    <w:basedOn w:val="DefaultParagraphFont"/>
    <w:rsid w:val="00881008"/>
  </w:style>
  <w:style w:type="paragraph" w:styleId="BodyText">
    <w:name w:val="Body Text"/>
    <w:basedOn w:val="Normal"/>
    <w:link w:val="BodyTextChar"/>
    <w:uiPriority w:val="99"/>
    <w:unhideWhenUsed/>
    <w:rsid w:val="00881008"/>
    <w:pPr>
      <w:spacing w:after="120" w:line="480" w:lineRule="auto"/>
      <w:ind w:left="720"/>
    </w:pPr>
    <w:rPr>
      <w:rFonts w:ascii="Times New Roman" w:eastAsia="Calibri" w:hAnsi="Times New Roman" w:cs="Times New Roman"/>
      <w:color w:val="000000" w:themeColor="text1"/>
      <w:sz w:val="24"/>
      <w:szCs w:val="24"/>
    </w:rPr>
  </w:style>
  <w:style w:type="character" w:customStyle="1" w:styleId="BodyTextChar">
    <w:name w:val="Body Text Char"/>
    <w:basedOn w:val="DefaultParagraphFont"/>
    <w:link w:val="BodyText"/>
    <w:uiPriority w:val="99"/>
    <w:rsid w:val="00881008"/>
    <w:rPr>
      <w:rFonts w:ascii="Times New Roman" w:eastAsia="Calibri" w:hAnsi="Times New Roman" w:cs="Times New Roman"/>
      <w:color w:val="000000" w:themeColor="text1"/>
      <w:sz w:val="24"/>
      <w:szCs w:val="24"/>
    </w:rPr>
  </w:style>
  <w:style w:type="character" w:customStyle="1" w:styleId="section1">
    <w:name w:val="section1"/>
    <w:basedOn w:val="DefaultParagraphFont"/>
    <w:rsid w:val="00881008"/>
  </w:style>
  <w:style w:type="table" w:styleId="TableGrid">
    <w:name w:val="Table Grid"/>
    <w:basedOn w:val="TableNormal"/>
    <w:uiPriority w:val="39"/>
    <w:rsid w:val="00900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E308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A3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DFA"/>
  </w:style>
  <w:style w:type="paragraph" w:styleId="Footer">
    <w:name w:val="footer"/>
    <w:basedOn w:val="Normal"/>
    <w:link w:val="FooterChar"/>
    <w:uiPriority w:val="99"/>
    <w:unhideWhenUsed/>
    <w:rsid w:val="002A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DFA"/>
  </w:style>
  <w:style w:type="paragraph" w:styleId="Bibliography">
    <w:name w:val="Bibliography"/>
    <w:basedOn w:val="Normal"/>
    <w:next w:val="Normal"/>
    <w:uiPriority w:val="37"/>
    <w:unhideWhenUsed/>
    <w:rsid w:val="003F6A75"/>
  </w:style>
  <w:style w:type="character" w:customStyle="1" w:styleId="Heading2Char">
    <w:name w:val="Heading 2 Char"/>
    <w:basedOn w:val="DefaultParagraphFont"/>
    <w:link w:val="Heading2"/>
    <w:uiPriority w:val="9"/>
    <w:rsid w:val="00373817"/>
    <w:rPr>
      <w:rFonts w:asciiTheme="majorHAnsi" w:eastAsiaTheme="majorEastAsia" w:hAnsiTheme="majorHAnsi" w:cstheme="majorBidi"/>
      <w:color w:val="2E74B5" w:themeColor="accent1" w:themeShade="BF"/>
      <w:sz w:val="26"/>
      <w:szCs w:val="26"/>
    </w:rPr>
  </w:style>
  <w:style w:type="character" w:customStyle="1" w:styleId="hw">
    <w:name w:val="hw"/>
    <w:basedOn w:val="DefaultParagraphFont"/>
    <w:rsid w:val="00373817"/>
  </w:style>
  <w:style w:type="character" w:styleId="CommentReference">
    <w:name w:val="annotation reference"/>
    <w:basedOn w:val="DefaultParagraphFont"/>
    <w:uiPriority w:val="99"/>
    <w:semiHidden/>
    <w:unhideWhenUsed/>
    <w:rsid w:val="0028583D"/>
    <w:rPr>
      <w:sz w:val="16"/>
      <w:szCs w:val="16"/>
    </w:rPr>
  </w:style>
  <w:style w:type="paragraph" w:styleId="CommentText">
    <w:name w:val="annotation text"/>
    <w:basedOn w:val="Normal"/>
    <w:link w:val="CommentTextChar"/>
    <w:uiPriority w:val="99"/>
    <w:semiHidden/>
    <w:unhideWhenUsed/>
    <w:rsid w:val="0028583D"/>
    <w:pPr>
      <w:spacing w:line="240" w:lineRule="auto"/>
    </w:pPr>
    <w:rPr>
      <w:sz w:val="20"/>
      <w:szCs w:val="20"/>
    </w:rPr>
  </w:style>
  <w:style w:type="character" w:customStyle="1" w:styleId="CommentTextChar">
    <w:name w:val="Comment Text Char"/>
    <w:basedOn w:val="DefaultParagraphFont"/>
    <w:link w:val="CommentText"/>
    <w:uiPriority w:val="99"/>
    <w:semiHidden/>
    <w:rsid w:val="0028583D"/>
    <w:rPr>
      <w:sz w:val="20"/>
      <w:szCs w:val="20"/>
    </w:rPr>
  </w:style>
  <w:style w:type="paragraph" w:styleId="CommentSubject">
    <w:name w:val="annotation subject"/>
    <w:basedOn w:val="CommentText"/>
    <w:next w:val="CommentText"/>
    <w:link w:val="CommentSubjectChar"/>
    <w:uiPriority w:val="99"/>
    <w:semiHidden/>
    <w:unhideWhenUsed/>
    <w:rsid w:val="0028583D"/>
    <w:rPr>
      <w:b/>
      <w:bCs/>
    </w:rPr>
  </w:style>
  <w:style w:type="character" w:customStyle="1" w:styleId="CommentSubjectChar">
    <w:name w:val="Comment Subject Char"/>
    <w:basedOn w:val="CommentTextChar"/>
    <w:link w:val="CommentSubject"/>
    <w:uiPriority w:val="99"/>
    <w:semiHidden/>
    <w:rsid w:val="0028583D"/>
    <w:rPr>
      <w:b/>
      <w:bCs/>
      <w:sz w:val="20"/>
      <w:szCs w:val="20"/>
    </w:rPr>
  </w:style>
  <w:style w:type="paragraph" w:styleId="BalloonText">
    <w:name w:val="Balloon Text"/>
    <w:basedOn w:val="Normal"/>
    <w:link w:val="BalloonTextChar"/>
    <w:uiPriority w:val="99"/>
    <w:semiHidden/>
    <w:unhideWhenUsed/>
    <w:rsid w:val="00285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83D"/>
    <w:rPr>
      <w:rFonts w:ascii="Segoe UI" w:hAnsi="Segoe UI" w:cs="Segoe UI"/>
      <w:sz w:val="18"/>
      <w:szCs w:val="18"/>
    </w:rPr>
  </w:style>
  <w:style w:type="character" w:styleId="Emphasis">
    <w:name w:val="Emphasis"/>
    <w:basedOn w:val="DefaultParagraphFont"/>
    <w:uiPriority w:val="20"/>
    <w:qFormat/>
    <w:rsid w:val="00D71C23"/>
    <w:rPr>
      <w:i/>
      <w:iCs/>
    </w:rPr>
  </w:style>
  <w:style w:type="character" w:styleId="FootnoteReference">
    <w:name w:val="footnote reference"/>
    <w:basedOn w:val="DefaultParagraphFont"/>
    <w:uiPriority w:val="99"/>
    <w:semiHidden/>
    <w:unhideWhenUsed/>
    <w:rsid w:val="007677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7847">
      <w:bodyDiv w:val="1"/>
      <w:marLeft w:val="0"/>
      <w:marRight w:val="0"/>
      <w:marTop w:val="0"/>
      <w:marBottom w:val="0"/>
      <w:divBdr>
        <w:top w:val="none" w:sz="0" w:space="0" w:color="auto"/>
        <w:left w:val="none" w:sz="0" w:space="0" w:color="auto"/>
        <w:bottom w:val="none" w:sz="0" w:space="0" w:color="auto"/>
        <w:right w:val="none" w:sz="0" w:space="0" w:color="auto"/>
      </w:divBdr>
    </w:div>
    <w:div w:id="92941638">
      <w:bodyDiv w:val="1"/>
      <w:marLeft w:val="0"/>
      <w:marRight w:val="0"/>
      <w:marTop w:val="0"/>
      <w:marBottom w:val="0"/>
      <w:divBdr>
        <w:top w:val="none" w:sz="0" w:space="0" w:color="auto"/>
        <w:left w:val="none" w:sz="0" w:space="0" w:color="auto"/>
        <w:bottom w:val="none" w:sz="0" w:space="0" w:color="auto"/>
        <w:right w:val="none" w:sz="0" w:space="0" w:color="auto"/>
      </w:divBdr>
    </w:div>
    <w:div w:id="122039231">
      <w:bodyDiv w:val="1"/>
      <w:marLeft w:val="0"/>
      <w:marRight w:val="0"/>
      <w:marTop w:val="0"/>
      <w:marBottom w:val="0"/>
      <w:divBdr>
        <w:top w:val="none" w:sz="0" w:space="0" w:color="auto"/>
        <w:left w:val="none" w:sz="0" w:space="0" w:color="auto"/>
        <w:bottom w:val="none" w:sz="0" w:space="0" w:color="auto"/>
        <w:right w:val="none" w:sz="0" w:space="0" w:color="auto"/>
      </w:divBdr>
    </w:div>
    <w:div w:id="132600264">
      <w:bodyDiv w:val="1"/>
      <w:marLeft w:val="0"/>
      <w:marRight w:val="0"/>
      <w:marTop w:val="0"/>
      <w:marBottom w:val="0"/>
      <w:divBdr>
        <w:top w:val="none" w:sz="0" w:space="0" w:color="auto"/>
        <w:left w:val="none" w:sz="0" w:space="0" w:color="auto"/>
        <w:bottom w:val="none" w:sz="0" w:space="0" w:color="auto"/>
        <w:right w:val="none" w:sz="0" w:space="0" w:color="auto"/>
      </w:divBdr>
    </w:div>
    <w:div w:id="292104918">
      <w:bodyDiv w:val="1"/>
      <w:marLeft w:val="0"/>
      <w:marRight w:val="0"/>
      <w:marTop w:val="0"/>
      <w:marBottom w:val="0"/>
      <w:divBdr>
        <w:top w:val="none" w:sz="0" w:space="0" w:color="auto"/>
        <w:left w:val="none" w:sz="0" w:space="0" w:color="auto"/>
        <w:bottom w:val="none" w:sz="0" w:space="0" w:color="auto"/>
        <w:right w:val="none" w:sz="0" w:space="0" w:color="auto"/>
      </w:divBdr>
    </w:div>
    <w:div w:id="410278524">
      <w:bodyDiv w:val="1"/>
      <w:marLeft w:val="0"/>
      <w:marRight w:val="0"/>
      <w:marTop w:val="0"/>
      <w:marBottom w:val="0"/>
      <w:divBdr>
        <w:top w:val="none" w:sz="0" w:space="0" w:color="auto"/>
        <w:left w:val="none" w:sz="0" w:space="0" w:color="auto"/>
        <w:bottom w:val="none" w:sz="0" w:space="0" w:color="auto"/>
        <w:right w:val="none" w:sz="0" w:space="0" w:color="auto"/>
      </w:divBdr>
    </w:div>
    <w:div w:id="588470818">
      <w:bodyDiv w:val="1"/>
      <w:marLeft w:val="0"/>
      <w:marRight w:val="0"/>
      <w:marTop w:val="0"/>
      <w:marBottom w:val="0"/>
      <w:divBdr>
        <w:top w:val="none" w:sz="0" w:space="0" w:color="auto"/>
        <w:left w:val="none" w:sz="0" w:space="0" w:color="auto"/>
        <w:bottom w:val="none" w:sz="0" w:space="0" w:color="auto"/>
        <w:right w:val="none" w:sz="0" w:space="0" w:color="auto"/>
      </w:divBdr>
    </w:div>
    <w:div w:id="800268699">
      <w:bodyDiv w:val="1"/>
      <w:marLeft w:val="0"/>
      <w:marRight w:val="0"/>
      <w:marTop w:val="0"/>
      <w:marBottom w:val="0"/>
      <w:divBdr>
        <w:top w:val="none" w:sz="0" w:space="0" w:color="auto"/>
        <w:left w:val="none" w:sz="0" w:space="0" w:color="auto"/>
        <w:bottom w:val="none" w:sz="0" w:space="0" w:color="auto"/>
        <w:right w:val="none" w:sz="0" w:space="0" w:color="auto"/>
      </w:divBdr>
    </w:div>
    <w:div w:id="819350566">
      <w:bodyDiv w:val="1"/>
      <w:marLeft w:val="0"/>
      <w:marRight w:val="0"/>
      <w:marTop w:val="0"/>
      <w:marBottom w:val="0"/>
      <w:divBdr>
        <w:top w:val="none" w:sz="0" w:space="0" w:color="auto"/>
        <w:left w:val="none" w:sz="0" w:space="0" w:color="auto"/>
        <w:bottom w:val="none" w:sz="0" w:space="0" w:color="auto"/>
        <w:right w:val="none" w:sz="0" w:space="0" w:color="auto"/>
      </w:divBdr>
    </w:div>
    <w:div w:id="830367255">
      <w:bodyDiv w:val="1"/>
      <w:marLeft w:val="0"/>
      <w:marRight w:val="0"/>
      <w:marTop w:val="0"/>
      <w:marBottom w:val="0"/>
      <w:divBdr>
        <w:top w:val="none" w:sz="0" w:space="0" w:color="auto"/>
        <w:left w:val="none" w:sz="0" w:space="0" w:color="auto"/>
        <w:bottom w:val="none" w:sz="0" w:space="0" w:color="auto"/>
        <w:right w:val="none" w:sz="0" w:space="0" w:color="auto"/>
      </w:divBdr>
    </w:div>
    <w:div w:id="840895791">
      <w:bodyDiv w:val="1"/>
      <w:marLeft w:val="0"/>
      <w:marRight w:val="0"/>
      <w:marTop w:val="0"/>
      <w:marBottom w:val="0"/>
      <w:divBdr>
        <w:top w:val="none" w:sz="0" w:space="0" w:color="auto"/>
        <w:left w:val="none" w:sz="0" w:space="0" w:color="auto"/>
        <w:bottom w:val="none" w:sz="0" w:space="0" w:color="auto"/>
        <w:right w:val="none" w:sz="0" w:space="0" w:color="auto"/>
      </w:divBdr>
    </w:div>
    <w:div w:id="1003823656">
      <w:bodyDiv w:val="1"/>
      <w:marLeft w:val="0"/>
      <w:marRight w:val="0"/>
      <w:marTop w:val="0"/>
      <w:marBottom w:val="0"/>
      <w:divBdr>
        <w:top w:val="none" w:sz="0" w:space="0" w:color="auto"/>
        <w:left w:val="none" w:sz="0" w:space="0" w:color="auto"/>
        <w:bottom w:val="none" w:sz="0" w:space="0" w:color="auto"/>
        <w:right w:val="none" w:sz="0" w:space="0" w:color="auto"/>
      </w:divBdr>
    </w:div>
    <w:div w:id="1361665962">
      <w:bodyDiv w:val="1"/>
      <w:marLeft w:val="0"/>
      <w:marRight w:val="0"/>
      <w:marTop w:val="0"/>
      <w:marBottom w:val="0"/>
      <w:divBdr>
        <w:top w:val="none" w:sz="0" w:space="0" w:color="auto"/>
        <w:left w:val="none" w:sz="0" w:space="0" w:color="auto"/>
        <w:bottom w:val="none" w:sz="0" w:space="0" w:color="auto"/>
        <w:right w:val="none" w:sz="0" w:space="0" w:color="auto"/>
      </w:divBdr>
      <w:divsChild>
        <w:div w:id="476650689">
          <w:marLeft w:val="0"/>
          <w:marRight w:val="0"/>
          <w:marTop w:val="0"/>
          <w:marBottom w:val="225"/>
          <w:divBdr>
            <w:top w:val="none" w:sz="0" w:space="0" w:color="auto"/>
            <w:left w:val="none" w:sz="0" w:space="0" w:color="auto"/>
            <w:bottom w:val="none" w:sz="0" w:space="0" w:color="auto"/>
            <w:right w:val="none" w:sz="0" w:space="0" w:color="auto"/>
          </w:divBdr>
          <w:divsChild>
            <w:div w:id="681932065">
              <w:marLeft w:val="0"/>
              <w:marRight w:val="0"/>
              <w:marTop w:val="0"/>
              <w:marBottom w:val="0"/>
              <w:divBdr>
                <w:top w:val="none" w:sz="0" w:space="0" w:color="auto"/>
                <w:left w:val="none" w:sz="0" w:space="0" w:color="auto"/>
                <w:bottom w:val="none" w:sz="0" w:space="0" w:color="auto"/>
                <w:right w:val="none" w:sz="0" w:space="0" w:color="auto"/>
              </w:divBdr>
              <w:divsChild>
                <w:div w:id="2026324517">
                  <w:marLeft w:val="0"/>
                  <w:marRight w:val="0"/>
                  <w:marTop w:val="0"/>
                  <w:marBottom w:val="75"/>
                  <w:divBdr>
                    <w:top w:val="none" w:sz="0" w:space="0" w:color="auto"/>
                    <w:left w:val="none" w:sz="0" w:space="0" w:color="auto"/>
                    <w:bottom w:val="none" w:sz="0" w:space="0" w:color="auto"/>
                    <w:right w:val="none" w:sz="0" w:space="0" w:color="auto"/>
                  </w:divBdr>
                </w:div>
                <w:div w:id="20358798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81219295">
          <w:marLeft w:val="0"/>
          <w:marRight w:val="0"/>
          <w:marTop w:val="0"/>
          <w:marBottom w:val="225"/>
          <w:divBdr>
            <w:top w:val="none" w:sz="0" w:space="0" w:color="auto"/>
            <w:left w:val="none" w:sz="0" w:space="0" w:color="auto"/>
            <w:bottom w:val="none" w:sz="0" w:space="0" w:color="auto"/>
            <w:right w:val="none" w:sz="0" w:space="0" w:color="auto"/>
          </w:divBdr>
        </w:div>
      </w:divsChild>
    </w:div>
    <w:div w:id="1414283248">
      <w:bodyDiv w:val="1"/>
      <w:marLeft w:val="0"/>
      <w:marRight w:val="0"/>
      <w:marTop w:val="0"/>
      <w:marBottom w:val="0"/>
      <w:divBdr>
        <w:top w:val="none" w:sz="0" w:space="0" w:color="auto"/>
        <w:left w:val="none" w:sz="0" w:space="0" w:color="auto"/>
        <w:bottom w:val="none" w:sz="0" w:space="0" w:color="auto"/>
        <w:right w:val="none" w:sz="0" w:space="0" w:color="auto"/>
      </w:divBdr>
      <w:divsChild>
        <w:div w:id="1207841090">
          <w:marLeft w:val="0"/>
          <w:marRight w:val="0"/>
          <w:marTop w:val="0"/>
          <w:marBottom w:val="225"/>
          <w:divBdr>
            <w:top w:val="none" w:sz="0" w:space="0" w:color="auto"/>
            <w:left w:val="none" w:sz="0" w:space="0" w:color="auto"/>
            <w:bottom w:val="none" w:sz="0" w:space="0" w:color="auto"/>
            <w:right w:val="none" w:sz="0" w:space="0" w:color="auto"/>
          </w:divBdr>
          <w:divsChild>
            <w:div w:id="1692954210">
              <w:marLeft w:val="0"/>
              <w:marRight w:val="0"/>
              <w:marTop w:val="0"/>
              <w:marBottom w:val="0"/>
              <w:divBdr>
                <w:top w:val="none" w:sz="0" w:space="0" w:color="auto"/>
                <w:left w:val="none" w:sz="0" w:space="0" w:color="auto"/>
                <w:bottom w:val="none" w:sz="0" w:space="0" w:color="auto"/>
                <w:right w:val="none" w:sz="0" w:space="0" w:color="auto"/>
              </w:divBdr>
              <w:divsChild>
                <w:div w:id="1897424118">
                  <w:marLeft w:val="0"/>
                  <w:marRight w:val="0"/>
                  <w:marTop w:val="0"/>
                  <w:marBottom w:val="75"/>
                  <w:divBdr>
                    <w:top w:val="none" w:sz="0" w:space="0" w:color="auto"/>
                    <w:left w:val="none" w:sz="0" w:space="0" w:color="auto"/>
                    <w:bottom w:val="none" w:sz="0" w:space="0" w:color="auto"/>
                    <w:right w:val="none" w:sz="0" w:space="0" w:color="auto"/>
                  </w:divBdr>
                </w:div>
                <w:div w:id="2130856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4917638">
          <w:marLeft w:val="0"/>
          <w:marRight w:val="0"/>
          <w:marTop w:val="0"/>
          <w:marBottom w:val="225"/>
          <w:divBdr>
            <w:top w:val="none" w:sz="0" w:space="0" w:color="auto"/>
            <w:left w:val="none" w:sz="0" w:space="0" w:color="auto"/>
            <w:bottom w:val="none" w:sz="0" w:space="0" w:color="auto"/>
            <w:right w:val="none" w:sz="0" w:space="0" w:color="auto"/>
          </w:divBdr>
        </w:div>
      </w:divsChild>
    </w:div>
    <w:div w:id="1491477846">
      <w:bodyDiv w:val="1"/>
      <w:marLeft w:val="0"/>
      <w:marRight w:val="0"/>
      <w:marTop w:val="0"/>
      <w:marBottom w:val="0"/>
      <w:divBdr>
        <w:top w:val="none" w:sz="0" w:space="0" w:color="auto"/>
        <w:left w:val="none" w:sz="0" w:space="0" w:color="auto"/>
        <w:bottom w:val="none" w:sz="0" w:space="0" w:color="auto"/>
        <w:right w:val="none" w:sz="0" w:space="0" w:color="auto"/>
      </w:divBdr>
    </w:div>
    <w:div w:id="1582369703">
      <w:bodyDiv w:val="1"/>
      <w:marLeft w:val="0"/>
      <w:marRight w:val="0"/>
      <w:marTop w:val="0"/>
      <w:marBottom w:val="0"/>
      <w:divBdr>
        <w:top w:val="none" w:sz="0" w:space="0" w:color="auto"/>
        <w:left w:val="none" w:sz="0" w:space="0" w:color="auto"/>
        <w:bottom w:val="none" w:sz="0" w:space="0" w:color="auto"/>
        <w:right w:val="none" w:sz="0" w:space="0" w:color="auto"/>
      </w:divBdr>
    </w:div>
    <w:div w:id="1711682604">
      <w:bodyDiv w:val="1"/>
      <w:marLeft w:val="0"/>
      <w:marRight w:val="0"/>
      <w:marTop w:val="0"/>
      <w:marBottom w:val="0"/>
      <w:divBdr>
        <w:top w:val="none" w:sz="0" w:space="0" w:color="auto"/>
        <w:left w:val="none" w:sz="0" w:space="0" w:color="auto"/>
        <w:bottom w:val="none" w:sz="0" w:space="0" w:color="auto"/>
        <w:right w:val="none" w:sz="0" w:space="0" w:color="auto"/>
      </w:divBdr>
      <w:divsChild>
        <w:div w:id="850679897">
          <w:marLeft w:val="0"/>
          <w:marRight w:val="0"/>
          <w:marTop w:val="0"/>
          <w:marBottom w:val="0"/>
          <w:divBdr>
            <w:top w:val="none" w:sz="0" w:space="0" w:color="auto"/>
            <w:left w:val="none" w:sz="0" w:space="0" w:color="auto"/>
            <w:bottom w:val="none" w:sz="0" w:space="0" w:color="auto"/>
            <w:right w:val="none" w:sz="0" w:space="0" w:color="auto"/>
          </w:divBdr>
          <w:divsChild>
            <w:div w:id="10962109">
              <w:marLeft w:val="0"/>
              <w:marRight w:val="0"/>
              <w:marTop w:val="0"/>
              <w:marBottom w:val="0"/>
              <w:divBdr>
                <w:top w:val="none" w:sz="0" w:space="0" w:color="auto"/>
                <w:left w:val="none" w:sz="0" w:space="0" w:color="auto"/>
                <w:bottom w:val="none" w:sz="0" w:space="0" w:color="auto"/>
                <w:right w:val="none" w:sz="0" w:space="0" w:color="auto"/>
              </w:divBdr>
              <w:divsChild>
                <w:div w:id="1776560968">
                  <w:marLeft w:val="0"/>
                  <w:marRight w:val="0"/>
                  <w:marTop w:val="900"/>
                  <w:marBottom w:val="0"/>
                  <w:divBdr>
                    <w:top w:val="none" w:sz="0" w:space="0" w:color="auto"/>
                    <w:left w:val="none" w:sz="0" w:space="0" w:color="auto"/>
                    <w:bottom w:val="none" w:sz="0" w:space="0" w:color="auto"/>
                    <w:right w:val="none" w:sz="0" w:space="0" w:color="auto"/>
                  </w:divBdr>
                  <w:divsChild>
                    <w:div w:id="222180702">
                      <w:marLeft w:val="0"/>
                      <w:marRight w:val="0"/>
                      <w:marTop w:val="0"/>
                      <w:marBottom w:val="0"/>
                      <w:divBdr>
                        <w:top w:val="none" w:sz="0" w:space="0" w:color="auto"/>
                        <w:left w:val="none" w:sz="0" w:space="0" w:color="auto"/>
                        <w:bottom w:val="none" w:sz="0" w:space="0" w:color="auto"/>
                        <w:right w:val="none" w:sz="0" w:space="0" w:color="auto"/>
                      </w:divBdr>
                      <w:divsChild>
                        <w:div w:id="391975561">
                          <w:marLeft w:val="0"/>
                          <w:marRight w:val="0"/>
                          <w:marTop w:val="0"/>
                          <w:marBottom w:val="0"/>
                          <w:divBdr>
                            <w:top w:val="none" w:sz="0" w:space="0" w:color="auto"/>
                            <w:left w:val="none" w:sz="0" w:space="0" w:color="auto"/>
                            <w:bottom w:val="single" w:sz="6" w:space="0" w:color="DDDDDD"/>
                            <w:right w:val="none" w:sz="0" w:space="0" w:color="auto"/>
                          </w:divBdr>
                          <w:divsChild>
                            <w:div w:id="1983734935">
                              <w:marLeft w:val="0"/>
                              <w:marRight w:val="0"/>
                              <w:marTop w:val="0"/>
                              <w:marBottom w:val="0"/>
                              <w:divBdr>
                                <w:top w:val="none" w:sz="0" w:space="0" w:color="auto"/>
                                <w:left w:val="none" w:sz="0" w:space="0" w:color="auto"/>
                                <w:bottom w:val="single" w:sz="6" w:space="0" w:color="DDDDDD"/>
                                <w:right w:val="none" w:sz="0" w:space="0" w:color="auto"/>
                              </w:divBdr>
                              <w:divsChild>
                                <w:div w:id="950672813">
                                  <w:marLeft w:val="0"/>
                                  <w:marRight w:val="0"/>
                                  <w:marTop w:val="0"/>
                                  <w:marBottom w:val="0"/>
                                  <w:divBdr>
                                    <w:top w:val="none" w:sz="0" w:space="0" w:color="auto"/>
                                    <w:left w:val="none" w:sz="0" w:space="0" w:color="auto"/>
                                    <w:bottom w:val="none" w:sz="0" w:space="0" w:color="auto"/>
                                    <w:right w:val="none" w:sz="0" w:space="0" w:color="auto"/>
                                  </w:divBdr>
                                  <w:divsChild>
                                    <w:div w:id="508913389">
                                      <w:marLeft w:val="0"/>
                                      <w:marRight w:val="0"/>
                                      <w:marTop w:val="0"/>
                                      <w:marBottom w:val="0"/>
                                      <w:divBdr>
                                        <w:top w:val="none" w:sz="0" w:space="0" w:color="auto"/>
                                        <w:left w:val="none" w:sz="0" w:space="0" w:color="auto"/>
                                        <w:bottom w:val="none" w:sz="0" w:space="0" w:color="auto"/>
                                        <w:right w:val="none" w:sz="0" w:space="0" w:color="auto"/>
                                      </w:divBdr>
                                      <w:divsChild>
                                        <w:div w:id="20224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077541">
      <w:bodyDiv w:val="1"/>
      <w:marLeft w:val="0"/>
      <w:marRight w:val="0"/>
      <w:marTop w:val="0"/>
      <w:marBottom w:val="0"/>
      <w:divBdr>
        <w:top w:val="none" w:sz="0" w:space="0" w:color="auto"/>
        <w:left w:val="none" w:sz="0" w:space="0" w:color="auto"/>
        <w:bottom w:val="none" w:sz="0" w:space="0" w:color="auto"/>
        <w:right w:val="none" w:sz="0" w:space="0" w:color="auto"/>
      </w:divBdr>
    </w:div>
    <w:div w:id="1908105336">
      <w:bodyDiv w:val="1"/>
      <w:marLeft w:val="0"/>
      <w:marRight w:val="0"/>
      <w:marTop w:val="0"/>
      <w:marBottom w:val="0"/>
      <w:divBdr>
        <w:top w:val="none" w:sz="0" w:space="0" w:color="auto"/>
        <w:left w:val="none" w:sz="0" w:space="0" w:color="auto"/>
        <w:bottom w:val="none" w:sz="0" w:space="0" w:color="auto"/>
        <w:right w:val="none" w:sz="0" w:space="0" w:color="auto"/>
      </w:divBdr>
    </w:div>
    <w:div w:id="1932349497">
      <w:bodyDiv w:val="1"/>
      <w:marLeft w:val="0"/>
      <w:marRight w:val="0"/>
      <w:marTop w:val="0"/>
      <w:marBottom w:val="0"/>
      <w:divBdr>
        <w:top w:val="none" w:sz="0" w:space="0" w:color="auto"/>
        <w:left w:val="none" w:sz="0" w:space="0" w:color="auto"/>
        <w:bottom w:val="none" w:sz="0" w:space="0" w:color="auto"/>
        <w:right w:val="none" w:sz="0" w:space="0" w:color="auto"/>
      </w:divBdr>
    </w:div>
    <w:div w:id="204270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4236/ce.2014.58070" TargetMode="External"/><Relationship Id="rId4" Type="http://schemas.openxmlformats.org/officeDocument/2006/relationships/settings" Target="settings.xml"/><Relationship Id="rId9" Type="http://schemas.openxmlformats.org/officeDocument/2006/relationships/hyperlink" Target="http://www.ittralee.ie/en/InformationFor/Staff/Review/TLUHome/Journals/Journals20062007/Title,15442,en.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bah.hadian@Khuisf.ac.ir" TargetMode="External"/><Relationship Id="rId1" Type="http://schemas.openxmlformats.org/officeDocument/2006/relationships/hyperlink" Target="mailto:afghary@yahoo.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06778988189464E-2"/>
          <c:y val="3.1367902256078641E-2"/>
          <c:w val="0.90207076958189591"/>
          <c:h val="0.73116284507840301"/>
        </c:manualLayout>
      </c:layout>
      <c:barChart>
        <c:barDir val="col"/>
        <c:grouping val="clustered"/>
        <c:varyColors val="0"/>
        <c:ser>
          <c:idx val="0"/>
          <c:order val="0"/>
          <c:tx>
            <c:strRef>
              <c:f>Sheet1!$B$1</c:f>
              <c:strCache>
                <c:ptCount val="1"/>
                <c:pt idx="0">
                  <c:v>P-MMII</c:v>
                </c:pt>
              </c:strCache>
            </c:strRef>
          </c:tx>
          <c:spPr>
            <a:solidFill>
              <a:schemeClr val="dk1">
                <a:tint val="88500"/>
              </a:schemeClr>
            </a:solidFill>
            <a:ln>
              <a:noFill/>
            </a:ln>
            <a:effectLst/>
          </c:spPr>
          <c:invertIfNegative val="0"/>
          <c:cat>
            <c:strRef>
              <c:f>Sheet1!$A$2:$A$9</c:f>
              <c:strCache>
                <c:ptCount val="8"/>
                <c:pt idx="0">
                  <c:v>Naturalist</c:v>
                </c:pt>
                <c:pt idx="1">
                  <c:v>Musical</c:v>
                </c:pt>
                <c:pt idx="2">
                  <c:v>Log./Math</c:v>
                </c:pt>
                <c:pt idx="3">
                  <c:v>Interpers.</c:v>
                </c:pt>
                <c:pt idx="4">
                  <c:v>Kinesthetic</c:v>
                </c:pt>
                <c:pt idx="5">
                  <c:v>Linguistic</c:v>
                </c:pt>
                <c:pt idx="6">
                  <c:v>Intrapers.</c:v>
                </c:pt>
                <c:pt idx="7">
                  <c:v>Vis./Spatial</c:v>
                </c:pt>
              </c:strCache>
            </c:strRef>
          </c:cat>
          <c:val>
            <c:numRef>
              <c:f>Sheet1!$B$2:$B$9</c:f>
              <c:numCache>
                <c:formatCode>General</c:formatCode>
                <c:ptCount val="8"/>
                <c:pt idx="0">
                  <c:v>70.19</c:v>
                </c:pt>
                <c:pt idx="1">
                  <c:v>75.069999999999993</c:v>
                </c:pt>
                <c:pt idx="2">
                  <c:v>67.239999999999995</c:v>
                </c:pt>
                <c:pt idx="3">
                  <c:v>57.46</c:v>
                </c:pt>
                <c:pt idx="4">
                  <c:v>72.44</c:v>
                </c:pt>
                <c:pt idx="5">
                  <c:v>61.61</c:v>
                </c:pt>
                <c:pt idx="6">
                  <c:v>88.15</c:v>
                </c:pt>
                <c:pt idx="7">
                  <c:v>78.83</c:v>
                </c:pt>
              </c:numCache>
            </c:numRef>
          </c:val>
        </c:ser>
        <c:ser>
          <c:idx val="1"/>
          <c:order val="1"/>
          <c:tx>
            <c:strRef>
              <c:f>Sheet1!$C$1</c:f>
              <c:strCache>
                <c:ptCount val="1"/>
                <c:pt idx="0">
                  <c:v>P-MIDAS</c:v>
                </c:pt>
              </c:strCache>
            </c:strRef>
          </c:tx>
          <c:spPr>
            <a:solidFill>
              <a:schemeClr val="dk1">
                <a:tint val="55000"/>
              </a:schemeClr>
            </a:solidFill>
            <a:ln>
              <a:noFill/>
            </a:ln>
            <a:effectLst/>
          </c:spPr>
          <c:invertIfNegative val="0"/>
          <c:cat>
            <c:strRef>
              <c:f>Sheet1!$A$2:$A$9</c:f>
              <c:strCache>
                <c:ptCount val="8"/>
                <c:pt idx="0">
                  <c:v>Naturalist</c:v>
                </c:pt>
                <c:pt idx="1">
                  <c:v>Musical</c:v>
                </c:pt>
                <c:pt idx="2">
                  <c:v>Log./Math</c:v>
                </c:pt>
                <c:pt idx="3">
                  <c:v>Interpers.</c:v>
                </c:pt>
                <c:pt idx="4">
                  <c:v>Kinesthetic</c:v>
                </c:pt>
                <c:pt idx="5">
                  <c:v>Linguistic</c:v>
                </c:pt>
                <c:pt idx="6">
                  <c:v>Intrapers.</c:v>
                </c:pt>
                <c:pt idx="7">
                  <c:v>Vis./Spatial</c:v>
                </c:pt>
              </c:strCache>
            </c:strRef>
          </c:cat>
          <c:val>
            <c:numRef>
              <c:f>Sheet1!$C$2:$C$9</c:f>
              <c:numCache>
                <c:formatCode>General</c:formatCode>
                <c:ptCount val="8"/>
                <c:pt idx="0">
                  <c:v>46.2</c:v>
                </c:pt>
                <c:pt idx="1">
                  <c:v>45.62</c:v>
                </c:pt>
                <c:pt idx="2">
                  <c:v>57.15</c:v>
                </c:pt>
                <c:pt idx="3">
                  <c:v>54.13</c:v>
                </c:pt>
                <c:pt idx="4">
                  <c:v>48.42</c:v>
                </c:pt>
                <c:pt idx="5">
                  <c:v>49.73</c:v>
                </c:pt>
                <c:pt idx="6">
                  <c:v>59.62</c:v>
                </c:pt>
                <c:pt idx="7">
                  <c:v>51.02</c:v>
                </c:pt>
              </c:numCache>
            </c:numRef>
          </c:val>
        </c:ser>
        <c:dLbls>
          <c:showLegendKey val="0"/>
          <c:showVal val="0"/>
          <c:showCatName val="0"/>
          <c:showSerName val="0"/>
          <c:showPercent val="0"/>
          <c:showBubbleSize val="0"/>
        </c:dLbls>
        <c:gapWidth val="219"/>
        <c:overlap val="-27"/>
        <c:axId val="863327328"/>
        <c:axId val="863329504"/>
      </c:barChart>
      <c:catAx>
        <c:axId val="86332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329504"/>
        <c:crosses val="autoZero"/>
        <c:auto val="1"/>
        <c:lblAlgn val="ctr"/>
        <c:lblOffset val="100"/>
        <c:noMultiLvlLbl val="0"/>
      </c:catAx>
      <c:valAx>
        <c:axId val="86332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327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Bru96</b:Tag>
    <b:SourceType>JournalArticle</b:SourceType>
    <b:Guid>{E85D903F-7558-4AFC-9869-A8A42A022EC0}</b:Guid>
    <b:Author>
      <b:Author>
        <b:NameList>
          <b:Person>
            <b:Last>Brualdi</b:Last>
            <b:First>Amy</b:First>
            <b:Middle>C</b:Middle>
          </b:Person>
        </b:NameList>
      </b:Author>
    </b:Author>
    <b:Title>Multiple intelligences: Gardner's theory</b:Title>
    <b:Year>1996</b:Year>
    <b:JournalName>Practical Assessment, Research &amp; Evaluation</b:JournalName>
    <b:Volume>5</b:Volume>
    <b:Issue>10</b:Issue>
    <b:URL>http://PAREonline.net/getvn.asp?v=5&amp;n=10</b:URL>
    <b:RefOrder>1</b:RefOrder>
  </b:Source>
  <b:Source>
    <b:Tag>Gar04</b:Tag>
    <b:SourceType>JournalArticle</b:SourceType>
    <b:Guid>{A7E71842-0149-4D63-A7EB-35BDCF1D7123}</b:Guid>
    <b:Title>Audiences for the theory of Multiple Intelligences</b:Title>
    <b:JournalName>Teachers College Record</b:JournalName>
    <b:Year>2004</b:Year>
    <b:Pages> 212-220</b:Pages>
    <b:Author>
      <b:Author>
        <b:NameList>
          <b:Person>
            <b:Last>Gardner</b:Last>
            <b:First>Howard</b:First>
          </b:Person>
        </b:NameList>
      </b:Author>
    </b:Author>
    <b:Volume>106</b:Volume>
    <b:Issue>1</b:Issue>
    <b:DOI>10.1111/j.1467-9620.2004.00329.x</b:DOI>
    <b:RefOrder>2</b:RefOrder>
  </b:Source>
  <b:Source>
    <b:Tag>OGr</b:Tag>
    <b:SourceType>InternetSite</b:SourceType>
    <b:Guid>{E7D1DE39-FC18-4FF7-AB3F-EDE4A79CB578}</b:Guid>
    <b:Author>
      <b:Author>
        <b:NameList>
          <b:Person>
            <b:Last>O’Grady</b:Last>
            <b:First>Martin</b:First>
          </b:Person>
        </b:NameList>
      </b:Author>
    </b:Author>
    <b:Title>Critique of Teaching &amp; Learning Unit Report</b:Title>
    <b:URL>http://www.ittralee.ie/en/InformationFor/Staff/Review/TLUHome/Journals/Journals20062007/Title,15442,en.html</b:URL>
    <b:InternetSiteTitle>Institute of Technology Tralee</b:InternetSiteTitle>
    <b:Year>2017</b:Year>
    <b:RefOrder>3</b:RefOrder>
  </b:Source>
  <b:Source>
    <b:Tag>Che10</b:Tag>
    <b:SourceType>JournalArticle</b:SourceType>
    <b:Guid>{F7566A2B-5A3F-4FEE-A6CC-BAF05F0F48AA}</b:Guid>
    <b:Title>Gender differences in Multiple Intelligences, learning behavior and English performance: A case study in Taiwan</b:Title>
    <b:Year>2010</b:Year>
    <b:JournalName>International Journal of the Humanities</b:JournalName>
    <b:Pages>255-270</b:Pages>
    <b:Author>
      <b:Author>
        <b:NameList>
          <b:Person>
            <b:Last>Cheng </b:Last>
            <b:Middle>Y</b:Middle>
            <b:First>H </b:First>
          </b:Person>
          <b:Person>
            <b:Last>Hou</b:Last>
            <b:Middle>J</b:Middle>
            <b:First>Y</b:First>
          </b:Person>
          <b:Person>
            <b:Last>Hou</b:Last>
            <b:Middle>A</b:Middle>
            <b:First>Y</b:First>
          </b:Person>
          <b:Person>
            <b:Last>Chung  </b:Last>
            <b:Middle>Y</b:Middle>
            <b:First>W</b:First>
          </b:Person>
        </b:NameList>
      </b:Author>
    </b:Author>
    <b:Volume>8</b:Volume>
    <b:Issue>2</b:Issue>
    <b:DOI>10.18848/1447-9508/CGP/v08i02/42844</b:DOI>
    <b:RefOrder>4</b:RefOrder>
  </b:Source>
  <b:Source>
    <b:Tag>Ali14</b:Tag>
    <b:SourceType>JournalArticle</b:SourceType>
    <b:Guid>{BC1E7821-C5FC-459E-9C65-DF952E8C6845}</b:Guid>
    <b:Title>The relationship between Iranian EFL learners’ Multiple Intelligences and their writing performance across different genders</b:Title>
    <b:JournalName>The Journal of Applied Linguistics</b:JournalName>
    <b:Year>2014</b:Year>
    <b:Pages>1-22</b:Pages>
    <b:Author>
      <b:Author>
        <b:NameList>
          <b:Person>
            <b:Last> Alizadeh1</b:Last>
            <b:First>Helen</b:First>
          </b:Person>
          <b:Person>
            <b:Last> Saeidi</b:Last>
            <b:First>Mahnaz</b:First>
          </b:Person>
          <b:Person>
            <b:Last>Hadidi Tamjid</b:Last>
            <b:First>Nasrin </b:First>
          </b:Person>
        </b:NameList>
      </b:Author>
    </b:Author>
    <b:Volume>7</b:Volume>
    <b:Issue>14</b:Issue>
    <b:RefOrder>5</b:RefOrder>
  </b:Source>
  <b:Source>
    <b:Tag>Esm141</b:Tag>
    <b:SourceType>JournalArticle</b:SourceType>
    <b:Guid>{4E3610B4-C658-4521-AC9A-B32E172FE868}</b:Guid>
    <b:Title>A study of relationship between Multiple Intelligences and writing ability of Iranian female and male students</b:Title>
    <b:JournalName>Mediterranean Journal of Social Sciences</b:JournalName>
    <b:Year>2014</b:Year>
    <b:Author>
      <b:Author>
        <b:NameList>
          <b:Person>
            <b:Last> Esmaeili</b:Last>
            <b:First>Fatemeh</b:First>
          </b:Person>
          <b:Person>
            <b:Last>Behnam</b:Last>
            <b:First>Biook </b:First>
          </b:Person>
          <b:Person>
            <b:Last> Esmaeili</b:Last>
            <b:First>Kosar</b:First>
          </b:Person>
        </b:NameList>
      </b:Author>
    </b:Author>
    <b:Volume>5</b:Volume>
    <b:Issue>20</b:Issue>
    <b:DOI>10.5901/mjss.2014.v5n20p2663 </b:DOI>
    <b:RefOrder>6</b:RefOrder>
  </b:Source>
  <b:Source>
    <b:Tag>Loo05</b:Tag>
    <b:SourceType>JournalArticle</b:SourceType>
    <b:Guid>{8C9DA3B9-BAD3-462F-A99B-629D898540B8}</b:Guid>
    <b:Title>Multiple intelligences: A comparative study between the preferences of males and females</b:Title>
    <b:JournalName>Social Behavior and Personality: An international journal</b:JournalName>
    <b:Year>2005</b:Year>
    <b:Pages>77-88</b:Pages>
    <b:Author>
      <b:Author>
        <b:NameList>
          <b:Person>
            <b:Last>Loori</b:Last>
            <b:Middle>A</b:Middle>
            <b:First>Ali</b:First>
          </b:Person>
        </b:NameList>
      </b:Author>
    </b:Author>
    <b:Volume>33</b:Volume>
    <b:Issue>1</b:Issue>
    <b:DOI>https://doi.org/10.2224/sbp.2005.33.1.77 </b:DOI>
    <b:RefOrder>7</b:RefOrder>
  </b:Source>
  <b:Source>
    <b:Tag>Ros15</b:Tag>
    <b:SourceType>JournalArticle</b:SourceType>
    <b:Guid>{37BA49D1-9949-4482-89A6-48117FD1AAB6}</b:Guid>
    <b:Title>The relationship between multiple intelligences and Iranian EFL learners' performance on writing different essay types</b:Title>
    <b:JournalName>Journal of Language and Literature</b:JournalName>
    <b:Year>2015</b:Year>
    <b:Pages> 77-87</b:Pages>
    <b:Author>
      <b:Author>
        <b:NameList>
          <b:Person>
            <b:Last> Rostami</b:Last>
            <b:First>Farzad</b:First>
          </b:Person>
          <b:Person>
            <b:Last> Soleimani </b:Last>
            <b:First>Habib</b:First>
          </b:Person>
        </b:NameList>
      </b:Author>
    </b:Author>
    <b:Volume>6</b:Volume>
    <b:Issue>4</b:Issue>
    <b:DOI> doi:10.7813/jll.2015/6-4/15 </b:DOI>
    <b:RefOrder>8</b:RefOrder>
  </b:Source>
  <b:Source>
    <b:Tag>She17</b:Tag>
    <b:SourceType>InternetSite</b:SourceType>
    <b:Guid>{16EA0DE4-45DC-4A8F-8861-B5ADD753D74F}</b:Guid>
    <b:Author>
      <b:Author>
        <b:NameList>
          <b:Person>
            <b:Last>Shearer</b:Last>
            <b:First>Branton</b:First>
          </b:Person>
        </b:NameList>
      </b:Author>
    </b:Author>
    <b:Title>About MIDAS™</b:Title>
    <b:Year>2017</b:Year>
    <b:InternetSiteTitle>Multiple Intelligences Research and Consulting Inc.</b:InternetSiteTitle>
    <b:URL>http://www.miresearch.org/midas/midas-2/</b:URL>
    <b:RefOrder>9</b:RefOrder>
  </b:Source>
  <b:Source>
    <b:Tag>Ben00</b:Tag>
    <b:SourceType>JournalArticle</b:SourceType>
    <b:Guid>{50A302A0-91DD-4773-853E-C4B33C81CA11}</b:Guid>
    <b:Title>Self-estimates and population estimates of of ability in men and women</b:Title>
    <b:JournalName>Australian Journal of Psychology</b:JournalName>
    <b:Year>2000</b:Year>
    <b:Pages>23-28</b:Pages>
    <b:Author>
      <b:Author>
        <b:NameList>
          <b:Person>
            <b:Last>Bennet</b:Last>
            <b:First>Mark</b:First>
          </b:Person>
        </b:NameList>
      </b:Author>
    </b:Author>
    <b:Volume>52</b:Volume>
    <b:Issue>1</b:Issue>
    <b:RefOrder>10</b:RefOrder>
  </b:Source>
  <b:Source>
    <b:Tag>Bow12</b:Tag>
    <b:SourceType>JournalArticle</b:SourceType>
    <b:Guid>{B13CB1FF-DF39-41D9-8DEC-6EDFB9E4E954}</b:Guid>
    <b:Title>The longer they stay the less talented they perceive they are: Females’ talent based on approaches to learning.</b:Title>
    <b:JournalName>Australian Journal of Educational &amp; Developmental Psychology</b:JournalName>
    <b:Year>2012</b:Year>
    <b:Pages>12-20</b:Pages>
    <b:Author>
      <b:Author>
        <b:NameList>
          <b:Person>
            <b:Last>Bowles</b:Last>
            <b:First>Terry</b:First>
          </b:Person>
        </b:NameList>
      </b:Author>
    </b:Author>
    <b:Volume>12</b:Volume>
    <b:RefOrder>11</b:RefOrder>
  </b:Source>
  <b:Source>
    <b:Tag>Szy13</b:Tag>
    <b:SourceType>JournalArticle</b:SourceType>
    <b:Guid>{17E50E79-70CD-4024-B4B5-44D93B18DBF6}</b:Guid>
    <b:Title>Gender and gender role differences in self- and other-estimates of Multiple Intelligences</b:Title>
    <b:JournalName>The Journal of Social Psychology</b:JournalName>
    <b:Year>2013</b:Year>
    <b:Pages>399-423</b:Pages>
    <b:Author>
      <b:Author>
        <b:NameList>
          <b:Person>
            <b:Last>Szymanowicz </b:Last>
            <b:First>Agata </b:First>
          </b:Person>
          <b:Person>
            <b:Last> Furnham</b:Last>
            <b:First>Adrian</b:First>
          </b:Person>
        </b:NameList>
      </b:Author>
    </b:Author>
    <b:Volume>153:4</b:Volume>
    <b:URL>https://doi.org/10.1080/00224545.2012.754397</b:URL>
    <b:DOI>10.1080/00224545.2012.754397</b:DOI>
    <b:RefOrder>12</b:RefOrder>
  </b:Source>
  <b:Source>
    <b:Tag>Yue05</b:Tag>
    <b:SourceType>JournalArticle</b:SourceType>
    <b:Guid>{5E8C02A2-35EC-410A-8ABA-F7C6C0A83D59}</b:Guid>
    <b:Title>Sex differences in self-estimation of Multiple Intelligences among Hong Kong Chinese adolescents</b:Title>
    <b:JournalName>High Ability Studies</b:JournalName>
    <b:Year>2005</b:Year>
    <b:Author>
      <b:Author>
        <b:NameList>
          <b:Person>
            <b:Last> Yuen </b:Last>
            <b:First>Mantak</b:First>
          </b:Person>
          <b:Person>
            <b:Last>Furnham</b:Last>
            <b:First>Adrian</b:First>
          </b:Person>
        </b:NameList>
      </b:Author>
    </b:Author>
    <b:URL>https://www.researchgate.net/publication/232845828</b:URL>
    <b:DOI>10.1080/13598130600618009</b:DOI>
    <b:RefOrder>13</b:RefOrder>
  </b:Source>
  <b:Source>
    <b:Tag>Wig10</b:Tag>
    <b:SourceType>JournalArticle</b:SourceType>
    <b:Guid>{7049DAFE-191F-4435-8493-F6562B1DC300}</b:Guid>
    <b:Title>Students’ achievement values, goal orientations, and interest: Definitions, development, and relations to achievement outcomes</b:Title>
    <b:JournalName>Developmental Review</b:JournalName>
    <b:Year>2010</b:Year>
    <b:Pages>1–35</b:Pages>
    <b:Author>
      <b:Author>
        <b:NameList>
          <b:Person>
            <b:Last>Wigfield </b:Last>
            <b:First>Allan </b:First>
          </b:Person>
          <b:Person>
            <b:Last>Cambria</b:Last>
            <b:First>Jenna</b:First>
          </b:Person>
        </b:NameList>
      </b:Author>
    </b:Author>
    <b:Volume>30</b:Volume>
    <b:DOI>10.1016/j.dr.2009.12.001</b:DOI>
    <b:RefOrder>14</b:RefOrder>
  </b:Source>
  <b:Source>
    <b:Tag>Gub</b:Tag>
    <b:SourceType>BookSection</b:SourceType>
    <b:Guid>{E46C06A2-7E33-46F4-8B04-CE2A2F6A7AD6}</b:Guid>
    <b:Author>
      <b:Author>
        <b:NameList>
          <b:Person>
            <b:Last>Guba</b:Last>
            <b:First>Egon</b:First>
            <b:Middle>G</b:Middle>
          </b:Person>
          <b:Person>
            <b:Last>Lincoln</b:Last>
            <b:First>Eyvonna</b:First>
            <b:Middle>S</b:Middle>
          </b:Person>
        </b:NameList>
      </b:Author>
      <b:Editor>
        <b:NameList>
          <b:Person>
            <b:Last>Denzin</b:Last>
            <b:First>N</b:First>
            <b:Middle>K</b:Middle>
          </b:Person>
          <b:Person>
            <b:Last>Lincoln</b:Last>
            <b:First>Y</b:First>
            <b:Middle>S</b:Middle>
          </b:Person>
        </b:NameList>
      </b:Editor>
    </b:Author>
    <b:Title>Competing Paradigms in Qualitative Research</b:Title>
    <b:City>Thousand Oaks, CA</b:City>
    <b:Publisher>Sage.</b:Publisher>
    <b:Pages>105-117</b:Pages>
    <b:BookTitle>Handbook of qualitative research</b:BookTitle>
    <b:Year>1994</b:Year>
    <b:RefOrder>15</b:RefOrder>
  </b:Source>
  <b:Source>
    <b:Tag>Mye97</b:Tag>
    <b:SourceType>JournalArticle</b:SourceType>
    <b:Guid>{BBFDD16F-04BC-4261-9369-AFB1F5F1A56B}</b:Guid>
    <b:Author>
      <b:Author>
        <b:NameList>
          <b:Person>
            <b:Last>Myers</b:Last>
            <b:First>M.</b:First>
            <b:Middle>D.</b:Middle>
          </b:Person>
        </b:NameList>
      </b:Author>
    </b:Author>
    <b:Title>Qualitative Research in Information Systems</b:Title>
    <b:JournalName>MIS Quarterly</b:JournalName>
    <b:Year>1997</b:Year>
    <b:Pages> 241-242</b:Pages>
    <b:Volume>21</b:Volume>
    <b:Issue>2</b:Issue>
    <b:URL>http://www.qual.auckland.ac.nz/</b:URL>
    <b:RefOrder>16</b:RefOrder>
  </b:Source>
  <b:Source>
    <b:Tag>Kil15</b:Tag>
    <b:SourceType>JournalArticle</b:SourceType>
    <b:Guid>{68362C9F-4D85-4641-8B3E-7A555734A062}</b:Guid>
    <b:Title>Restructuring for inclusion: Changing teaching practices (Part II)</b:Title>
    <b:JournalName>Middle School Journal</b:JournalName>
    <b:Year>2015</b:Year>
    <b:Pages>7-13</b:Pages>
    <b:Author>
      <b:Author>
        <b:NameList>
          <b:Person>
            <b:Last> Kilgore</b:Last>
            <b:First>karen</b:First>
          </b:Person>
          <b:Person>
            <b:Last>Griffin</b:Last>
            <b:First>Cynthia</b:First>
          </b:Person>
          <b:Person>
            <b:Last>Sindelar</b:Last>
            <b:Middle>T</b:Middle>
            <b:First>Paul</b:First>
          </b:Person>
          <b:Person>
            <b:Last>Webb</b:Last>
            <b:Middle>B</b:Middle>
            <b:First>Rodman</b:First>
          </b:Person>
        </b:NameList>
      </b:Author>
    </b:Author>
    <b:Volume>33</b:Volume>
    <b:Issue>3</b:Issue>
    <b:RefOrder>17</b:RefOrder>
  </b:Source>
  <b:Source>
    <b:Tag>Spe04</b:Tag>
    <b:SourceType>JournalArticle</b:SourceType>
    <b:Guid>{40295002-A585-4C89-A7CA-9B9120B967D9}</b:Guid>
    <b:Author>
      <b:Author>
        <b:NameList>
          <b:Person>
            <b:Last>Spearman</b:Last>
            <b:First>C</b:First>
          </b:Person>
        </b:NameList>
      </b:Author>
    </b:Author>
    <b:Title>General intelligence,objectively determined and measured</b:Title>
    <b:Year>1904</b:Year>
    <b:JournalName>The American Journal of Psychology</b:JournalName>
    <b:Pages>201-292</b:Pages>
    <b:Volume>15</b:Volume>
    <b:Issue>2</b:Issue>
    <b:RefOrder>18</b:RefOrder>
  </b:Source>
  <b:Source>
    <b:Tag>Placeholder1</b:Tag>
    <b:SourceType>Report</b:SourceType>
    <b:Guid>{7F556F6C-4409-445B-9883-B2324071E903}</b:Guid>
    <b:Author>
      <b:Author>
        <b:NameList>
          <b:Person>
            <b:Last>Gardner</b:Last>
            <b:First>Howard</b:First>
          </b:Person>
        </b:NameList>
      </b:Author>
    </b:Author>
    <b:Title>Intelligence reframed: Multiple intelligences for the21st century</b:Title>
    <b:Year>1999</b:Year>
    <b:Publisher>Basic Books</b:Publisher>
    <b:City>NewYork</b:City>
    <b:RefOrder>19</b:RefOrder>
  </b:Source>
  <b:Source>
    <b:Tag>Gar891</b:Tag>
    <b:SourceType>JournalArticle</b:SourceType>
    <b:Guid>{7ECE6C40-6651-47CC-A01B-3E764A21AA61}</b:Guid>
    <b:Author>
      <b:Author>
        <b:NameList>
          <b:Person>
            <b:Last>Gardner</b:Last>
            <b:First>Howard</b:First>
          </b:Person>
          <b:Person>
            <b:Last>Hatch</b:Last>
            <b:First>Thomas</b:First>
          </b:Person>
        </b:NameList>
      </b:Author>
    </b:Author>
    <b:Title>Multiple intelligences go to school: Educational implications of the theory of Multiple Intelligence</b:Title>
    <b:Year>1989</b:Year>
    <b:URL>http://www.jstor.org/stable/1176460</b:URL>
    <b:JournalName>Educational Researcher</b:JournalName>
    <b:Pages>4-10</b:Pages>
    <b:Volume>18</b:Volume>
    <b:Issue>8</b:Issue>
    <b:RefOrder>20</b:RefOrder>
  </b:Source>
  <b:Source>
    <b:Tag>Arm09</b:Tag>
    <b:SourceType>Book</b:SourceType>
    <b:Guid>{7F7B66DE-8A9D-4470-8173-2DCE27F02156}</b:Guid>
    <b:Author>
      <b:Author>
        <b:NameList>
          <b:Person>
            <b:Last>Armstrong</b:Last>
            <b:First>Thomas</b:First>
          </b:Person>
        </b:NameList>
      </b:Author>
    </b:Author>
    <b:Year>2009</b:Year>
    <b:Publisher>ASCD</b:Publisher>
    <b:Edition>3</b:Edition>
    <b:LCID>en-US</b:LCID>
    <b:Title>Multiple intelligences in the classroom</b:Title>
    <b:City>Alexandria</b:City>
    <b:CountryRegion>USA</b:CountryRegion>
    <b:RefOrder>21</b:RefOrder>
  </b:Source>
  <b:Source>
    <b:Tag>Chr96</b:Tag>
    <b:SourceType>JournalArticle</b:SourceType>
    <b:Guid>{AE919A75-63F5-44A7-97FB-8FE8EE059525}</b:Guid>
    <b:Author>
      <b:Author>
        <b:NameList>
          <b:Person>
            <b:Last>Christison</b:Last>
            <b:First>Mary</b:First>
            <b:Middle>Ann</b:Middle>
          </b:Person>
        </b:NameList>
      </b:Author>
    </b:Author>
    <b:Title>Teaching and learning languages through Multiple Intelligences</b:Title>
    <b:Year>1996</b:Year>
    <b:JournalName>TESOL Journal</b:JournalName>
    <b:Pages>10-14</b:Pages>
    <b:Volume>6</b:Volume>
    <b:Issue>1</b:Issue>
    <b:RefOrder>22</b:RefOrder>
  </b:Source>
  <b:Source>
    <b:Tag>Sni01</b:Tag>
    <b:SourceType>Book</b:SourceType>
    <b:Guid>{A10AACB4-BA48-4CEA-865A-D3F6BA544E04}</b:Guid>
    <b:Author>
      <b:Author>
        <b:NameList>
          <b:Person>
            <b:Last>Snider</b:Last>
            <b:First>Daren</b:First>
            <b:Middle>Price</b:Middle>
          </b:Person>
        </b:NameList>
      </b:Author>
    </b:Author>
    <b:Title>Multiple Intelligences Theory and foreign language teaching</b:Title>
    <b:Year>2001</b:Year>
    <b:Publisher>Unpublished Dissertation, University of Utah</b:Publisher>
    <b:RefOrder>23</b:RefOrder>
  </b:Source>
  <b:Source>
    <b:Tag>Hal041</b:Tag>
    <b:SourceType>JournalArticle</b:SourceType>
    <b:Guid>{D8A7D64E-F9F8-4D1B-9C66-2A5567E4ED37}</b:Guid>
    <b:Author>
      <b:Author>
        <b:NameList>
          <b:Person>
            <b:Last>Haley</b:Last>
            <b:First>Marjorie</b:First>
            <b:Middle>Hall</b:Middle>
          </b:Person>
        </b:NameList>
      </b:Author>
    </b:Author>
    <b:Title>Learner-Centered instruction and the theory of Multiple Intelligenceswith second language learners</b:Title>
    <b:JournalName>Teachers College Record</b:JournalName>
    <b:Year>2004</b:Year>
    <b:Pages>163-180</b:Pages>
    <b:Volume>106</b:Volume>
    <b:Issue>1</b:Issue>
    <b:DOI>10.1111/j.1467-9620.2004.00326.x</b:DOI>
    <b:RefOrder>24</b:RefOrder>
  </b:Source>
  <b:Source>
    <b:Tag>Che051</b:Tag>
    <b:SourceType>Book</b:SourceType>
    <b:Guid>{9871BB08-F27A-4E75-975A-AAC7F1EFF0E5}</b:Guid>
    <b:Author>
      <b:Author>
        <b:NameList>
          <b:Person>
            <b:Last>Chen</b:Last>
            <b:First>Shu-Fen</b:First>
          </b:Person>
        </b:NameList>
      </b:Author>
    </b:Author>
    <b:Title>Cooperative learning, multiple intelligences and proficiency: Application in college English language teaching and learning</b:Title>
    <b:Year>2005</b:Year>
    <b:Publisher>Unpublished doctorial dissertation,Australian Catholic University, Australia</b:Publisher>
    <b:RefOrder>25</b:RefOrder>
  </b:Source>
  <b:Source>
    <b:Tag>Pal11</b:Tag>
    <b:SourceType>ElectronicSource</b:SourceType>
    <b:Guid>{8D205D9E-60FC-4E39-9E10-3120CC8BAEFA}</b:Guid>
    <b:Author>
      <b:Author>
        <b:NameList>
          <b:Person>
            <b:Last>Palmberg</b:Last>
            <b:First>Rolf</b:First>
          </b:Person>
        </b:NameList>
      </b:Author>
    </b:Author>
    <b:Title>Multiple intelligences revisited</b:Title>
    <b:Year>2011</b:Year>
    <b:City>Vaasa</b:City>
    <b:CountryRegion>Finland</b:CountryRegion>
    <b:YearAccessed>2017</b:YearAccessed>
    <b:URL>http://citeseerx.ist.psu.edu/viewdoc/download?doi=10.1.1.455.949&amp;rep=rep1&amp;type=pdf</b:URL>
    <b:RefOrder>26</b:RefOrder>
  </b:Source>
  <b:Source>
    <b:Tag>Akb08</b:Tag>
    <b:SourceType>JournalArticle</b:SourceType>
    <b:Guid>{DB854BD1-331B-40F8-81BD-F850ED49D6F6}</b:Guid>
    <b:Author>
      <b:Author>
        <b:NameList>
          <b:Person>
            <b:Last>Akbari</b:Last>
            <b:First>Ramin</b:First>
          </b:Person>
          <b:Person>
            <b:Last>Hosseini</b:Last>
            <b:First>Kobra</b:First>
          </b:Person>
        </b:NameList>
      </b:Author>
    </b:Author>
    <b:Title>Multiple intelligences and language learning strategies: Investigating possible relations</b:Title>
    <b:JournalName>System</b:JournalName>
    <b:Year>2008</b:Year>
    <b:Pages> 141-155</b:Pages>
    <b:Volume>36</b:Volume>
    <b:Issue>2</b:Issue>
    <b:DOI>10.1016/j.system.2007.09.008</b:DOI>
    <b:RefOrder>27</b:RefOrder>
  </b:Source>
  <b:Source>
    <b:Tag>Liu13</b:Tag>
    <b:SourceType>JournalArticle</b:SourceType>
    <b:Guid>{07F54A8D-0007-44E1-B5BF-D1C2218A6B86}</b:Guid>
    <b:Author>
      <b:Author>
        <b:NameList>
          <b:Person>
            <b:Last>Liu</b:Last>
            <b:First>Hui-ju</b:First>
          </b:Person>
          <b:Person>
            <b:Last>Chen</b:Last>
            <b:First>Ting-han</b:First>
          </b:Person>
        </b:NameList>
      </b:Author>
    </b:Author>
    <b:Title>Foreign language anxiety in young learners: How it relates to multiple intelligences, learner attitudes, and perceived competence</b:Title>
    <b:Year>2013</b:Year>
    <b:JournalName>Journal of Language Teaching and Research</b:JournalName>
    <b:Pages>932-938</b:Pages>
    <b:Volume>4</b:Volume>
    <b:Issue>5</b:Issue>
    <b:DOI>10.4304/jltr.4.5.932-938</b:DOI>
    <b:RefOrder>28</b:RefOrder>
  </b:Source>
  <b:Source>
    <b:Tag>Raz</b:Tag>
    <b:SourceType>JournalArticle</b:SourceType>
    <b:Guid>{69DB51BF-4A06-4059-A8BD-A9935737CB15}</b:Guid>
    <b:Author>
      <b:Author>
        <b:NameList>
          <b:Person>
            <b:Last>Razmjoo</b:Last>
            <b:First>Seyyed</b:First>
            <b:Middle>Ayatollah</b:Middle>
          </b:Person>
        </b:NameList>
      </b:Author>
    </b:Author>
    <b:Title>On the relationship between multiple intelligences and language proficiency</b:Title>
    <b:Pages>155-174</b:Pages>
    <b:JournalName>The Reading Matrix</b:JournalName>
    <b:Volume>8</b:Volume>
    <b:Issue>2</b:Issue>
    <b:URL>http://citeseerx.ist.psu.edu/viewdoc/download?doi=10.1.1.540.3303&amp;rep=rep1&amp;type=pdf</b:URL>
    <b:Year>2008</b:Year>
    <b:RefOrder>29</b:RefOrder>
  </b:Source>
  <b:Source>
    <b:Tag>Gar16</b:Tag>
    <b:SourceType>DocumentFromInternetSite</b:SourceType>
    <b:Guid>{5C23E546-ED63-4FD6-812D-FF6D22F8BE25}</b:Guid>
    <b:Author>
      <b:Interviewee>
        <b:NameList>
          <b:Person>
            <b:Last>Gardner</b:Last>
            <b:First>Howard</b:First>
          </b:Person>
        </b:NameList>
      </b:Interviewee>
      <b:Author>
        <b:NameList>
          <b:Person>
            <b:Last>Gardner</b:Last>
            <b:First>Howard</b:First>
          </b:Person>
        </b:NameList>
      </b:Author>
    </b:Author>
    <b:Title>Frequently  Asked Questions—Multile  Intelligence and Related Educational Topics</b:Title>
    <b:Year>2016</b:Year>
    <b:InternetSiteTitle>Howad Gardner</b:InternetSiteTitle>
    <b:URL>https://howardgardner.com/faq/</b:URL>
    <b:RefOrder>30</b:RefOrder>
  </b:Source>
  <b:Source>
    <b:Tag>She01</b:Tag>
    <b:SourceType>Misc</b:SourceType>
    <b:Guid>{46D8DD71-87E2-40AB-8B55-117D8D6480CD}</b:Guid>
    <b:Author>
      <b:Author>
        <b:NameList>
          <b:Person>
            <b:Last>Shearer</b:Last>
            <b:First>C</b:First>
            <b:Middle>Branton</b:Middle>
          </b:Person>
        </b:NameList>
      </b:Author>
    </b:Author>
    <b:Title>The Multiple Intelligences Developmental Assessment Scales for Adolescents</b:Title>
    <b:Year>2001</b:Year>
    <b:URL>http://www.miresearch.org/?s=The+Multiple+Intelligences+Developmental+Assessment+Scales+for+Adolescents&amp;sa=Search</b:URL>
    <b:RefOrder>31</b:RefOrder>
  </b:Source>
  <b:Source>
    <b:Tag>Ste91</b:Tag>
    <b:SourceType>JournalArticle</b:SourceType>
    <b:Guid>{120BAD2E-86CC-4829-AFB0-0BE8BC4A9A2C}</b:Guid>
    <b:Title>Death, taxes, and bad intelligence tests</b:Title>
    <b:JournalName>Intelligence</b:JournalName>
    <b:Year>1991</b:Year>
    <b:Pages>257-269</b:Pages>
    <b:Author>
      <b:Author>
        <b:NameList>
          <b:Person>
            <b:Last> Sternberg</b:Last>
            <b:First>Robert</b:First>
          </b:Person>
        </b:NameList>
      </b:Author>
    </b:Author>
    <b:Volume>15</b:Volume>
    <b:Issue>3</b:Issue>
    <b:DOI>10.1016/0160-2896(91)90035-C</b:DOI>
    <b:RefOrder>32</b:RefOrder>
  </b:Source>
  <b:Source>
    <b:Tag>Bau07</b:Tag>
    <b:SourceType>Book</b:SourceType>
    <b:Guid>{D9FA70F0-5606-4C89-AD21-ED5B23BA1832}</b:Guid>
    <b:Author>
      <b:Author>
        <b:NameList>
          <b:Person>
            <b:Last>Baum</b:Last>
            <b:First>Susan</b:First>
          </b:Person>
          <b:Person>
            <b:Last>Viens</b:Last>
            <b:First>Julie</b:First>
          </b:Person>
          <b:Person>
            <b:Last>Slatin</b:Last>
            <b:First>Barbara</b:First>
          </b:Person>
        </b:NameList>
      </b:Author>
    </b:Author>
    <b:Title>Multiple intelligences in the elemntary classroom</b:Title>
    <b:Year>2007</b:Year>
    <b:City>New York</b:City>
    <b:Publisher>Teachers College Press</b:Publisher>
    <b:RefOrder>33</b:RefOrder>
  </b:Source>
  <b:Source>
    <b:Tag>Tom01</b:Tag>
    <b:SourceType>Book</b:SourceType>
    <b:Guid>{B50C3753-961F-4969-A872-63796ECC8AD9}</b:Guid>
    <b:LCID>en-US</b:LCID>
    <b:Author>
      <b:Author>
        <b:NameList>
          <b:Person>
            <b:Last>Tomlinson</b:Last>
            <b:First>Carol</b:First>
            <b:Middle>A</b:Middle>
          </b:Person>
        </b:NameList>
      </b:Author>
    </b:Author>
    <b:Title>How to differentiate instruction in mixed-ability classrooms</b:Title>
    <b:Year>2001</b:Year>
    <b:City>Alexandria</b:City>
    <b:Publisher>Association for Supervision and Curriculum Development</b:Publisher>
    <b:CountryRegion>USA</b:CountryRegion>
    <b:Edition>2nd</b:Edition>
    <b:RefOrder>34</b:RefOrder>
  </b:Source>
  <b:Source>
    <b:Tag>Gar13</b:Tag>
    <b:SourceType>DocumentFromInternetSite</b:SourceType>
    <b:Guid>{179386E0-4DFD-4075-A705-78FFF3ED8ABD}</b:Guid>
    <b:Title>Harvard Project Zero: A Personal History </b:Title>
    <b:Year>2013</b:Year>
    <b:Author>
      <b:Author>
        <b:NameList>
          <b:Person>
            <b:Last>Gardner</b:Last>
            <b:First>Howard</b:First>
          </b:Person>
        </b:NameList>
      </b:Author>
    </b:Author>
    <b:InternetSiteTitle>Harvard Graduate School of Education Project Zero Fifty Years</b:InternetSiteTitle>
    <b:URL>http://www.pz.harvard.edu/resources/harvard-project-zero-a-personal-history</b:URL>
    <b:RefOrder>35</b:RefOrder>
  </b:Source>
  <b:Source>
    <b:Tag>Hoe00</b:Tag>
    <b:SourceType>Book</b:SourceType>
    <b:Guid>{C0FAC2AC-9EBA-462F-86B3-251CAAD2E6F2}</b:Guid>
    <b:Author>
      <b:Author>
        <b:NameList>
          <b:Person>
            <b:Last>Hoerr</b:Last>
            <b:First>Thomas</b:First>
            <b:Middle>R</b:Middle>
          </b:Person>
        </b:NameList>
      </b:Author>
    </b:Author>
    <b:Title>Becoming a multiple intelligencec school</b:Title>
    <b:Year>2000</b:Year>
    <b:City>Alexandria</b:City>
    <b:Publisher>Association for Supervision and Curriculum Development</b:Publisher>
    <b:CountryRegion>USA</b:CountryRegion>
    <b:RefOrder>36</b:RefOrder>
  </b:Source>
  <b:Source>
    <b:Tag>Nic98</b:Tag>
    <b:SourceType>Book</b:SourceType>
    <b:Guid>{5C99B5A5-CC44-478C-8C47-141F5BFC0601}</b:Guid>
    <b:Author>
      <b:Author>
        <b:NameList>
          <b:Person>
            <b:Last>Nicholson-Nelson</b:Last>
            <b:First>Kristen</b:First>
          </b:Person>
        </b:NameList>
      </b:Author>
    </b:Author>
    <b:Title>Developing students’ multiple intelligences</b:Title>
    <b:Year>1998</b:Year>
    <b:City>New York</b:City>
    <b:Publisher>Scholastic Professional Books</b:Publisher>
    <b:RefOrder>37</b:RefOrder>
  </b:Source>
  <b:Source>
    <b:Tag>DeV91</b:Tag>
    <b:SourceType>Book</b:SourceType>
    <b:Guid>{5C909AE7-665B-4C51-AA4B-A35686193670}</b:Guid>
    <b:Author>
      <b:Author>
        <b:NameList>
          <b:Person>
            <b:Last>DeVellis</b:Last>
            <b:First>Robert</b:First>
            <b:Middle>F</b:Middle>
          </b:Person>
        </b:NameList>
      </b:Author>
    </b:Author>
    <b:Title>Scale development: Theory and applications</b:Title>
    <b:Year>1991</b:Year>
    <b:City>Newbury Park</b:City>
    <b:Publisher>Sage Publication</b:Publisher>
    <b:RefOrder>38</b:RefOrder>
  </b:Source>
  <b:Source>
    <b:Tag>Alb06</b:Tag>
    <b:SourceType>JournalArticle</b:SourceType>
    <b:Guid>{B0CE6088-1731-4127-9710-A7EE71798E39}</b:Guid>
    <b:Author>
      <b:Author>
        <b:NameList>
          <b:Person>
            <b:Last>Al-balham</b:Last>
            <b:First>Eisa</b:First>
            <b:Middle>M</b:Middle>
          </b:Person>
        </b:NameList>
      </b:Author>
    </b:Author>
    <b:Title>Multiple intelligence styles in relation to improved academic performance in Kuwaiti middle school reading</b:Title>
    <b:JournalName>Digest of Middle East Studies</b:JournalName>
    <b:Year>2006</b:Year>
    <b:Pages>18-34</b:Pages>
    <b:Volume>15</b:Volume>
    <b:Issue>1</b:Issue>
    <b:URL>http://onlinelibrary.wiley.com/doi/10.1111/j.1949-3606.2006.tb00002.x/pdf</b:URL>
    <b:RefOrder>39</b:RefOrder>
  </b:Source>
  <b:Source>
    <b:Tag>Haj10</b:Tag>
    <b:SourceType>JournalArticle</b:SourceType>
    <b:Guid>{A794D6BA-B57F-4E73-BD58-1601DAEEB7F8}</b:Guid>
    <b:Author>
      <b:Author>
        <b:NameList>
          <b:Person>
            <b:Last>Hajhashemi</b:Last>
            <b:First>Karim</b:First>
          </b:Person>
          <b:Person>
            <b:Last>Bee Eng</b:Last>
            <b:First>Wong</b:First>
          </b:Person>
        </b:NameList>
      </b:Author>
    </b:Author>
    <b:Title>A validation study of the Persian version of McKenzie’s Multiple Intelligences Inventory to measure profiles of pre-university students</b:Title>
    <b:JournalName>Pertanika J. Soc. Sci. &amp; Hum. </b:JournalName>
    <b:Year>2010</b:Year>
    <b:Pages> 343 - 355 </b:Pages>
    <b:Volume>18</b:Volume>
    <b:Issue>2</b:Issue>
    <b:RefOrder>40</b:RefOrder>
  </b:Source>
  <b:Source>
    <b:Tag>Haj121</b:Tag>
    <b:SourceType>JournalArticle</b:SourceType>
    <b:Guid>{6AF19A64-6BDA-4DBD-8C07-2E0E50BA2E0F}</b:Guid>
    <b:Author>
      <b:Author>
        <b:NameList>
          <b:Person>
            <b:Last>Hajhashemi</b:Last>
            <b:First>Karim</b:First>
          </b:Person>
          <b:Person>
            <b:Last>Cook</b:Last>
            <b:First>James</b:First>
          </b:Person>
          <b:Person>
            <b:Last>Bee Eng</b:Last>
            <b:First>Wong</b:First>
          </b:Person>
        </b:NameList>
      </b:Author>
    </b:Author>
    <b:Title>MI as a predictor of students’ performance in reading competency</b:Title>
    <b:Year>2012</b:Year>
    <b:JournalName>English Language Teaching</b:JournalName>
    <b:Pages>240-251</b:Pages>
    <b:Volume>5</b:Volume>
    <b:Issue>3</b:Issue>
    <b:DOI>10.5539/elt.v5n3p240 </b:DOI>
    <b:RefOrder>41</b:RefOrder>
  </b:Source>
  <b:Source>
    <b:Tag>She97</b:Tag>
    <b:SourceType>ConferenceProceedings</b:SourceType>
    <b:Guid>{AA52E55E-3B28-407D-8DED-A4D68B7DAD47}</b:Guid>
    <b:Author>
      <b:Author>
        <b:NameList>
          <b:Person>
            <b:Last>Shearer</b:Last>
            <b:First>C</b:First>
            <b:Middle>Branton</b:Middle>
          </b:Person>
        </b:NameList>
      </b:Author>
    </b:Author>
    <b:Title>Reliability, Validity and Utility of a Multiple Intelligences Assessment for Career Planning.</b:Title>
    <b:Pages>1-26</b:Pages>
    <b:Year>1997</b:Year>
    <b:ConferenceName> 105th Annual Convention of the American Psychological Association  </b:ConferenceName>
    <b:City>Chicago, Illinois</b:City>
    <b:Publisher>Eric</b:Publisher>
    <b:URL>http://files.eric.ed.gov/fulltext/ED415476.pdf</b:URL>
    <b:RefOrder>42</b:RefOrder>
  </b:Source>
  <b:Source>
    <b:Tag>She09</b:Tag>
    <b:SourceType>JournalArticle</b:SourceType>
    <b:Guid>{054B3016-65D7-404E-8449-88230797F615}</b:Guid>
    <b:Author>
      <b:Author>
        <b:NameList>
          <b:Person>
            <b:Last>Shearer</b:Last>
            <b:First>C.</b:First>
            <b:Middle>Branton</b:Middle>
          </b:Person>
          <b:Person>
            <b:Last>Luzzo</b:Last>
            <b:First>Darrell</b:First>
            <b:Middle>Anthony</b:Middle>
          </b:Person>
        </b:NameList>
      </b:Author>
    </b:Author>
    <b:Title>Exploring the application of multiple intelligences theory to career counseling</b:Title>
    <b:Year>2009</b:Year>
    <b:DOI>10.1002/j.2161-0045.2009.tb00169.x</b:DOI>
    <b:JournalName>The Carieer Dvelopment Quarterly</b:JournalName>
    <b:Pages>3-13</b:Pages>
    <b:RefOrder>43</b:RefOrder>
  </b:Source>
  <b:Source>
    <b:Tag>She13</b:Tag>
    <b:SourceType>InternetSite</b:SourceType>
    <b:Guid>{381CE995-A3C1-4860-B082-1EF15908A6B8}</b:Guid>
    <b:Author>
      <b:Author>
        <b:NameList>
          <b:Person>
            <b:Last>Shearer</b:Last>
            <b:First>C</b:First>
            <b:Middle>Branton</b:Middle>
          </b:Person>
        </b:NameList>
      </b:Author>
    </b:Author>
    <b:Title>About MIDAS</b:Title>
    <b:Year>2013</b:Year>
    <b:InternetSiteTitle>Multiple Intelligences Research and Consulting, Inc.</b:InternetSiteTitle>
    <b:Month>December</b:Month>
    <b:Day>13</b:Day>
    <b:YearAccessed>2016</b:YearAccessed>
    <b:URL>http://www.miresearch.org/?s=Which+Multiple+Intelligences+Assessment+is+Appropriate+for+Your+Purposes%3F&amp;sa=Search</b:URL>
    <b:ShortTitle>Which multiple intelligences assessment is appropriate foryour purposes?</b:ShortTitle>
    <b:RefOrder>44</b:RefOrder>
  </b:Source>
  <b:Source>
    <b:Tag>She94</b:Tag>
    <b:SourceType>ConferenceProceedings</b:SourceType>
    <b:Guid>{9EB8B6F6-3649-416E-A24B-552DC5820D47}</b:Guid>
    <b:Author>
      <b:Author>
        <b:NameList>
          <b:Person>
            <b:Last>Shearer</b:Last>
            <b:First>C</b:First>
            <b:Middle>Barnton</b:Middle>
          </b:Person>
          <b:Person>
            <b:Last>Jones</b:Last>
            <b:First>James</b:First>
            <b:Middle>A</b:Middle>
          </b:Person>
        </b:NameList>
      </b:Author>
    </b:Author>
    <b:Title>The validation of the Hillside Assessment of Perceived Intelligences (HAPI): A measure of Howard Gardner's theory of Multiple Intelligences</b:Title>
    <b:Year>1994</b:Year>
    <b:City>New Orleans, LA</b:City>
    <b:Publisher>Eric</b:Publisher>
    <b:Pages>1-20</b:Pages>
    <b:ConferenceName>The annual meeting of the American Educational Research Association</b:ConferenceName>
    <b:URL>http://files.eric.ed.gov/fulltext/ED372077.pdf</b:URL>
    <b:RefOrder>45</b:RefOrder>
  </b:Source>
  <b:Source>
    <b:Tag>von09</b:Tag>
    <b:SourceType>JournalArticle</b:SourceType>
    <b:Guid>{F4754562-160F-4AAA-8DB8-EBE034C21EA8}</b:Guid>
    <b:Title>Decomposing self-estimates of intelligence: Structure and sex differences across 12 nations</b:Title>
    <b:Year>2009</b:Year>
    <b:JournalName>British Journal of Psychology</b:JournalName>
    <b:Pages>429–442</b:Pages>
    <b:Author>
      <b:Author>
        <b:NameList>
          <b:Person>
            <b:Last> von Stumm    </b:Last>
            <b:First>Sophie</b:First>
          </b:Person>
          <b:Person>
            <b:Last> Chamorro-Premuzic</b:Last>
            <b:First> Tomas</b:First>
          </b:Person>
          <b:Person>
            <b:Last>Furnham</b:Last>
            <b:First>Adrian </b:First>
          </b:Person>
        </b:NameList>
      </b:Author>
    </b:Author>
    <b:Volume>100</b:Volume>
    <b:RefOrder>46</b:RefOrder>
  </b:Source>
  <b:Source>
    <b:Tag>Pha03</b:Tag>
    <b:SourceType>JournalArticle</b:SourceType>
    <b:Guid>{51628691-EACF-4601-8680-6A2D29A84B59}</b:Guid>
    <b:Author>
      <b:Author>
        <b:NameList>
          <b:Person>
            <b:Last>Phakiti</b:Last>
            <b:First>A</b:First>
          </b:Person>
        </b:NameList>
      </b:Author>
    </b:Author>
    <b:Title>A closer look at the relationship of cognitive and metacognitive</b:Title>
    <b:Year>2003</b:Year>
    <b:JournalName>Language Testing</b:JournalName>
    <b:Pages>26-56</b:Pages>
    <b:Volume>20</b:Volume>
    <b:Issue>1</b:Issue>
    <b:RefOrder>47</b:RefOrder>
  </b:Source>
  <b:Source>
    <b:Tag>Ahu15</b:Tag>
    <b:SourceType>JournalArticle</b:SourceType>
    <b:Guid>{A9971EB4-9DDA-4F38-B98F-0DDE32B6A77B}</b:Guid>
    <b:Title>The Relationship between EFL Learners' Multiple Intelligences and Vocabulary Learning Strategies Use with a Focus on Gender</b:Title>
    <b:JournalName>Theory and Practice in Language Studies</b:JournalName>
    <b:Year>2015</b:Year>
    <b:Pages>800-809</b:Pages>
    <b:Author>
      <b:Author>
        <b:NameList>
          <b:Person>
            <b:Last>Ahur</b:Last>
            <b:First>Turan</b:First>
          </b:Person>
          <b:Person>
            <b:Last>Abdi</b:Last>
            <b:First>Moteza</b:First>
          </b:Person>
        </b:NameList>
      </b:Author>
    </b:Author>
    <b:Volume>5</b:Volume>
    <b:Issue>4</b:Issue>
    <b:DOI>http://dx.doi.org/10.17507/tpls.0504.16</b:DOI>
    <b:RefOrder>48</b:RefOrder>
  </b:Source>
  <b:Source>
    <b:Tag>Sab14</b:Tag>
    <b:SourceType>JournalArticle</b:SourceType>
    <b:Guid>{2AD0341D-7B02-45AC-8993-5D00C9DA75BA}</b:Guid>
    <b:Title>The psychometric properties of an Arabic version of Multiple Intelligence Development Assessment Scale for Adolescents (TEEN-MIDAS)</b:Title>
    <b:JournalName>Creative Education</b:JournalName>
    <b:Year>2014</b:Year>
    <b:Pages>590-605</b:Pages>
    <b:Author>
      <b:Author>
        <b:NameList>
          <b:Person>
            <b:Last>Sabah Hasan Al-Onizat</b:Last>
            <b:Middle> Hasan</b:Middle>
            <b:First>Sabah </b:First>
          </b:Person>
        </b:NameList>
      </b:Author>
    </b:Author>
    <b:Volume>5</b:Volume>
    <b:URL>http://dx.doi.org/10.4236/ce.2014.58070</b:URL>
    <b:RefOrder>49</b:RefOrder>
  </b:Source>
  <b:Source>
    <b:Tag>Kau14</b:Tag>
    <b:SourceType>JournalArticle</b:SourceType>
    <b:Guid>{8C28BB7F-18F2-48F0-9EC5-82D9AC2F9A02}</b:Guid>
    <b:Title>Gender differences in Multiple Intelligences with respect to grade level</b:Title>
    <b:JournalName>American International Journal of Research in Humanities, Arts and Social Sciences</b:JournalName>
    <b:Year>2014</b:Year>
    <b:Pages>117-120</b:Pages>
    <b:Author>
      <b:Author>
        <b:NameList>
          <b:Person>
            <b:Last> Kaur</b:Last>
            <b:First>Mandeep</b:First>
          </b:Person>
        </b:NameList>
      </b:Author>
    </b:Author>
    <b:Volume>8</b:Volume>
    <b:Issue>2</b:Issue>
    <b:RefOrder>50</b:RefOrder>
  </b:Source>
  <b:Source>
    <b:Tag>WOR03</b:Tag>
    <b:SourceType>JournalArticle</b:SourceType>
    <b:Guid>{A30484C6-1408-484D-B1C2-8AFDE28AAD85}</b:Guid>
    <b:Title>Self-perception of intelligence in male and female undergraduates in old and new Welsh universities</b:Title>
    <b:JournalName>Psychology Learning and Teaching</b:JournalName>
    <b:Year>2003</b:Year>
    <b:Pages>22-26</b:Pages>
    <b:Author>
      <b:Author>
        <b:NameList>
          <b:Person>
            <b:Last> WORKMAN</b:Last>
            <b:First>LANCE</b:First>
          </b:Person>
        </b:NameList>
      </b:Author>
    </b:Author>
    <b:Volume>4</b:Volume>
    <b:Issue>1</b:Issue>
    <b:RefOrder>51</b:RefOrder>
  </b:Source>
  <b:Source>
    <b:Tag>Haj12</b:Tag>
    <b:SourceType>JournalArticle</b:SourceType>
    <b:Guid>{CBC3BAA3-C238-48BB-A1DB-D559D85373A4}</b:Guid>
    <b:Author>
      <b:Author>
        <b:NameList>
          <b:Person>
            <b:Last>Hajhashemi</b:Last>
            <b:First>Karim</b:First>
          </b:Person>
          <b:Person>
            <b:Last>Akef</b:Last>
            <b:First>Kourosh</b:First>
          </b:Person>
          <b:Person>
            <b:Last>Anderso</b:Last>
            <b:First>Neil</b:First>
          </b:Person>
        </b:NameList>
      </b:Author>
    </b:Author>
    <b:Title>The relationship between multiple intelligences and reading proficiency of Iranian EFL students</b:Title>
    <b:JournalName>World Applied Sciences Journal</b:JournalName>
    <b:Year>2012</b:Year>
    <b:Pages>1475-1483</b:Pages>
    <b:Volume>9</b:Volume>
    <b:Issue>10</b:Issue>
    <b:DOI>10.5829/idosi.wasj.2012.19.10.3134</b:DOI>
    <b:RefOrder>52</b:RefOrder>
  </b:Source>
  <b:Source>
    <b:Tag>Sad13</b:Tag>
    <b:SourceType>JournalArticle</b:SourceType>
    <b:Guid>{CAE3B5D7-5C8A-4233-9BA9-50DD4CBF425E}</b:Guid>
    <b:Title>EFL male and female learning styles and Multiple Intelligences; A case of Iranian EFL university students</b:Title>
    <b:JournalName>IJRELT</b:JournalName>
    <b:Year>2013</b:Year>
    <b:Author>
      <b:Author>
        <b:NameList>
          <b:Person>
            <b:Last> Sadeghi</b:Last>
            <b:First>Mohammad Reza</b:First>
          </b:Person>
        </b:NameList>
      </b:Author>
    </b:Author>
    <b:Volume>1</b:Volume>
    <b:Issue>2</b:Issue>
    <b:RefOrder>53</b:RefOrder>
  </b:Source>
  <b:Source>
    <b:Tag>Bir14</b:Tag>
    <b:SourceType>JournalArticle</b:SourceType>
    <b:Guid>{73AF9874-6A65-4AB6-9EFD-2E51762779BC}</b:Guid>
    <b:Title>The relationship between Multiple Intelligences and Iranian EFL learners’ level of L2 lexical knowledge: The case of gender</b:Title>
    <b:JournalName>Advances in Language and Literary Studies</b:JournalName>
    <b:Year>2014</b:Year>
    <b:Pages>9-17</b:Pages>
    <b:Author>
      <b:Author>
        <b:NameList>
          <b:Person>
            <b:Last>Biria</b:Last>
            <b:First>Reza</b:First>
          </b:Person>
          <b:Person>
            <b:Last>Boshrabadi</b:Last>
            <b:First>Abbas Mehrabi </b:First>
          </b:Person>
          <b:Person>
            <b:Last> Nikbakht</b:Last>
            <b:First>Elham</b:First>
          </b:Person>
        </b:NameList>
      </b:Author>
    </b:Author>
    <b:Volume>5</b:Volume>
    <b:Issue>3</b:Issue>
    <b:DOI>10.7575/aiac.alls.v.5n.3p.9</b:DOI>
    <b:RefOrder>54</b:RefOrder>
  </b:Source>
  <b:Source>
    <b:Tag>Sel89</b:Tag>
    <b:SourceType>Book</b:SourceType>
    <b:Guid>{238273D9-79D8-4F6E-B871-BFBF6D047087}</b:Guid>
    <b:Title>Second Language Research Methods</b:Title>
    <b:Year>1989</b:Year>
    <b:City>Oxford</b:City>
    <b:Publisher>Oxford University Press</b:Publisher>
    <b:Author>
      <b:Author>
        <b:NameList>
          <b:Person>
            <b:Last>Seliger</b:Last>
            <b:Middle>W</b:Middle>
            <b:First>Herbert</b:First>
          </b:Person>
          <b:Person>
            <b:Last>Shohamy</b:Last>
            <b:First>Elena</b:First>
          </b:Person>
        </b:NameList>
      </b:Author>
    </b:Author>
    <b:RefOrder>55</b:RefOrder>
  </b:Source>
  <b:Source>
    <b:Tag>Oli10</b:Tag>
    <b:SourceType>Book</b:SourceType>
    <b:Guid>{C70AA9FC-5142-4CA6-8B1B-DF846F4DD340}</b:Guid>
    <b:Author>
      <b:Author>
        <b:NameList>
          <b:Person>
            <b:Last>Oliver</b:Last>
            <b:First>Zachary</b:First>
            <b:Middle>M</b:Middle>
          </b:Person>
        </b:NameList>
      </b:Author>
    </b:Author>
    <b:Title>Falling but fulfilled: reflections on Multiple Intelligences</b:Title>
    <b:Year>2010</b:Year>
    <b:City>Honolulu</b:City>
    <b:Publisher>Savants Books and Publications</b:Publisher>
    <b:RefOrder>56</b:RefOrder>
  </b:Source>
  <b:Source>
    <b:Tag>Zar15</b:Tag>
    <b:SourceType>JournalArticle</b:SourceType>
    <b:Guid>{8732B737-C7E3-4B70-B42C-F0FEEADF75A8}</b:Guid>
    <b:Author>
      <b:Author>
        <b:NameList>
          <b:Person>
            <b:Last>Zare-ee</b:Last>
            <b:First>Abbas</b:First>
          </b:Person>
          <b:Person>
            <b:Last>Mohd Don</b:Last>
            <b:First>Zuraidah</b:First>
          </b:Person>
          <b:Person>
            <b:Last>Knowles</b:Last>
            <b:First>Gerry</b:First>
          </b:Person>
          <b:Person>
            <b:Last>Tohidian</b:Last>
            <b:First>Iman</b:First>
          </b:Person>
        </b:NameList>
      </b:Author>
    </b:Author>
    <b:Title>Gender differences in self-estimates of multiple intelligences among learners of English</b:Title>
    <b:JournalName>International Online Journal of Education and Teaching</b:JournalName>
    <b:Year>2015</b:Year>
    <b:Pages>249-264</b:Pages>
    <b:Volume>2</b:Volume>
    <b:Issue>4</b:Issue>
    <b:RefOrder>57</b:RefOrder>
  </b:Source>
  <b:Source>
    <b:Tag>Gar83</b:Tag>
    <b:SourceType>Book</b:SourceType>
    <b:Guid>{AE8EAD15-5931-4CDB-B009-C13DEA05E49F}</b:Guid>
    <b:Author>
      <b:Author>
        <b:NameList>
          <b:Person>
            <b:Last>Gardner</b:Last>
            <b:First>Howard</b:First>
          </b:Person>
        </b:NameList>
      </b:Author>
    </b:Author>
    <b:Title>Frames of mind: The theory of Multiple Intelligences</b:Title>
    <b:Year>1983</b:Year>
    <b:City>New York</b:City>
    <b:Publisher>Basic Books</b:Publisher>
    <b:YearAccessed>2016</b:YearAccessed>
    <b:RefOrder>58</b:RefOrder>
  </b:Source>
  <b:Source>
    <b:Tag>She121</b:Tag>
    <b:SourceType>JournalArticle</b:SourceType>
    <b:Guid>{27CE96F0-7E90-4246-9140-7EEB16B506AC}</b:Guid>
    <b:Title>Cross cultural factor analytic studies of a Multiple Intelligences self-assessment</b:Title>
    <b:Year>2012</b:Year>
    <b:JournalName>The International Journal of Educational and Psychological Assessment</b:JournalName>
    <b:Author>
      <b:Author>
        <b:NameList>
          <b:Person>
            <b:Last>Shearer</b:Last>
            <b:First>Branton</b:First>
          </b:Person>
        </b:NameList>
      </b:Author>
    </b:Author>
    <b:Volume>12</b:Volume>
    <b:Issue>1</b:Issue>
    <b:RefOrder>59</b:RefOrder>
  </b:Source>
  <b:Source>
    <b:Tag>Ste15</b:Tag>
    <b:SourceType>InternetSite</b:SourceType>
    <b:Guid>{2BF607F9-4F08-42F9-B2E8-2C7BA6CD1469}</b:Guid>
    <b:Author>
      <b:Author>
        <b:NameList>
          <b:Person>
            <b:Last>Sternberg</b:Last>
            <b:First>Robert</b:First>
            <b:Middle>J</b:Middle>
          </b:Person>
        </b:NameList>
      </b:Author>
    </b:Author>
    <b:Title>Human intelligence psychology</b:Title>
    <b:InternetSiteTitle>Encychlopedia Britanica</b:InternetSiteTitle>
    <b:Year>2015</b:Year>
    <b:URL>https://www.britannica.com/topic/human-intelligence-psychology</b:URL>
    <b:RefOrder>60</b:RefOrder>
  </b:Source>
  <b:Source>
    <b:Tag>Gar11</b:Tag>
    <b:SourceType>DocumentFromInternetSite</b:SourceType>
    <b:Guid>{14DC48FF-AD02-477B-9CD2-59AE99A8ECCD}</b:Guid>
    <b:Author>
      <b:Author>
        <b:NameList>
          <b:Person>
            <b:Last>Gardner</b:Last>
            <b:First>Howard</b:First>
          </b:Person>
        </b:NameList>
      </b:Author>
    </b:Author>
    <b:Title>The theory of Multiple Intelligences: As psychology,as education, as social science</b:Title>
    <b:Year>2011</b:Year>
    <b:URL>http://www.pz.harvard.edu/resources/the-theory-of-multiple-intelligences-as-psychology-as-education-as-social-science</b:URL>
    <b:InternetSiteTitle>Harvard Garduate School of Education, Project Zero Fifty Years</b:InternetSiteTitle>
    <b:RefOrder>61</b:RefOrder>
  </b:Source>
  <b:Source>
    <b:Tag>Jos16</b:Tag>
    <b:SourceType>JournalArticle</b:SourceType>
    <b:Guid>{03959E7F-EA3F-4922-BB16-B7B7D0932A95}</b:Guid>
    <b:Title>A study of Multiple Intelligences of students in context to gender</b:Title>
    <b:Year>2016</b:Year>
    <b:JournalName>The International Journal of Indian Psychology</b:JournalName>
    <b:Pages>47-53</b:Pages>
    <b:Volume>3</b:Volume>
    <b:Issue>3</b:Issue>
    <b:Author>
      <b:Author>
        <b:NameList>
          <b:Person>
            <b:Last> Joshi</b:Last>
            <b:First>Jignasa</b:First>
          </b:Person>
        </b:NameList>
      </b:Author>
    </b:Author>
    <b:RefOrder>62</b:RefOrder>
  </b:Source>
</b:Sources>
</file>

<file path=customXml/itemProps1.xml><?xml version="1.0" encoding="utf-8"?>
<ds:datastoreItem xmlns:ds="http://schemas.openxmlformats.org/officeDocument/2006/customXml" ds:itemID="{EA91960D-BEB5-4609-8F14-4C4993F0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16</Pages>
  <Words>7414</Words>
  <Characters>42263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Fariba</dc:creator>
  <cp:lastModifiedBy>Windows User</cp:lastModifiedBy>
  <cp:revision>26</cp:revision>
  <cp:lastPrinted>2019-05-29T02:12:00Z</cp:lastPrinted>
  <dcterms:created xsi:type="dcterms:W3CDTF">2019-04-29T12:55:00Z</dcterms:created>
  <dcterms:modified xsi:type="dcterms:W3CDTF">2019-07-16T15:22:00Z</dcterms:modified>
</cp:coreProperties>
</file>