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F5754" w14:textId="47543B8C" w:rsidR="00FE458F" w:rsidRPr="007C7903" w:rsidRDefault="0016693A" w:rsidP="00A258F3">
      <w:pPr>
        <w:bidi w:val="0"/>
        <w:spacing w:after="120" w:line="240" w:lineRule="auto"/>
        <w:jc w:val="center"/>
        <w:rPr>
          <w:rFonts w:asciiTheme="majorBidi" w:eastAsia="Times New Roman" w:hAnsiTheme="majorBidi" w:cstheme="majorBidi"/>
          <w:b/>
          <w:bCs/>
          <w:sz w:val="28"/>
          <w:szCs w:val="28"/>
        </w:rPr>
      </w:pPr>
      <w:r w:rsidRPr="007C7903">
        <w:rPr>
          <w:rFonts w:asciiTheme="majorBidi" w:eastAsiaTheme="minorHAnsi" w:hAnsiTheme="majorBidi" w:cstheme="majorBidi"/>
          <w:b/>
          <w:bCs/>
          <w:sz w:val="28"/>
          <w:szCs w:val="28"/>
          <w:lang w:bidi="ar-SA"/>
        </w:rPr>
        <w:t xml:space="preserve">Comparative Evaluation of </w:t>
      </w:r>
      <w:r w:rsidR="00A258F3" w:rsidRPr="007C7903">
        <w:rPr>
          <w:rFonts w:asciiTheme="majorBidi" w:eastAsiaTheme="minorHAnsi" w:hAnsiTheme="majorBidi" w:cstheme="majorBidi"/>
          <w:b/>
          <w:bCs/>
          <w:sz w:val="28"/>
          <w:szCs w:val="28"/>
          <w:lang w:bidi="ar-SA"/>
        </w:rPr>
        <w:t>D</w:t>
      </w:r>
      <w:r w:rsidRPr="007C7903">
        <w:rPr>
          <w:rFonts w:asciiTheme="majorBidi" w:eastAsiaTheme="minorHAnsi" w:hAnsiTheme="majorBidi" w:cstheme="majorBidi"/>
          <w:b/>
          <w:bCs/>
          <w:sz w:val="28"/>
          <w:szCs w:val="28"/>
          <w:lang w:bidi="ar-SA"/>
        </w:rPr>
        <w:t xml:space="preserve">ialogic versus </w:t>
      </w:r>
      <w:r w:rsidR="00A258F3" w:rsidRPr="007C7903">
        <w:rPr>
          <w:rFonts w:asciiTheme="majorBidi" w:eastAsiaTheme="minorHAnsi" w:hAnsiTheme="majorBidi" w:cstheme="majorBidi"/>
          <w:b/>
          <w:bCs/>
          <w:sz w:val="28"/>
          <w:szCs w:val="28"/>
          <w:lang w:bidi="ar-SA"/>
        </w:rPr>
        <w:t>M</w:t>
      </w:r>
      <w:r w:rsidRPr="007C7903">
        <w:rPr>
          <w:rFonts w:asciiTheme="majorBidi" w:eastAsiaTheme="minorHAnsi" w:hAnsiTheme="majorBidi" w:cstheme="majorBidi"/>
          <w:b/>
          <w:bCs/>
          <w:sz w:val="28"/>
          <w:szCs w:val="28"/>
          <w:lang w:bidi="ar-SA"/>
        </w:rPr>
        <w:t xml:space="preserve">onologic </w:t>
      </w:r>
      <w:r w:rsidR="00A258F3" w:rsidRPr="007C7903">
        <w:rPr>
          <w:rFonts w:asciiTheme="majorBidi" w:eastAsiaTheme="minorHAnsi" w:hAnsiTheme="majorBidi" w:cstheme="majorBidi"/>
          <w:b/>
          <w:bCs/>
          <w:sz w:val="28"/>
          <w:szCs w:val="28"/>
          <w:lang w:bidi="ar-SA"/>
        </w:rPr>
        <w:t>P</w:t>
      </w:r>
      <w:r w:rsidRPr="007C7903">
        <w:rPr>
          <w:rFonts w:asciiTheme="majorBidi" w:eastAsiaTheme="minorHAnsi" w:hAnsiTheme="majorBidi" w:cstheme="majorBidi"/>
          <w:b/>
          <w:bCs/>
          <w:sz w:val="28"/>
          <w:szCs w:val="28"/>
          <w:lang w:bidi="ar-SA"/>
        </w:rPr>
        <w:t>edagogy among EFL Instructors and Teacher Educators in Iran</w:t>
      </w:r>
      <w:r w:rsidRPr="007C7903">
        <w:rPr>
          <w:rFonts w:asciiTheme="majorBidi" w:eastAsia="Times New Roman" w:hAnsiTheme="majorBidi" w:cstheme="majorBidi"/>
          <w:b/>
          <w:bCs/>
          <w:sz w:val="28"/>
          <w:szCs w:val="28"/>
        </w:rPr>
        <w:t> </w:t>
      </w:r>
    </w:p>
    <w:p w14:paraId="544DF92F" w14:textId="246B45E4" w:rsidR="005A1CCC" w:rsidRPr="007C7903" w:rsidRDefault="005A1CCC" w:rsidP="005979C3">
      <w:pPr>
        <w:bidi w:val="0"/>
        <w:spacing w:after="0" w:line="240" w:lineRule="auto"/>
        <w:jc w:val="center"/>
        <w:rPr>
          <w:rFonts w:ascii="Times New Roman" w:hAnsi="Times New Roman" w:cs="Times New Roman"/>
          <w:lang w:bidi="ar-SA"/>
        </w:rPr>
      </w:pPr>
      <w:r w:rsidRPr="007C7903">
        <w:rPr>
          <w:rFonts w:ascii="Times New Roman" w:hAnsi="Times New Roman" w:cs="Times New Roman"/>
          <w:vertAlign w:val="superscript"/>
          <w:lang w:bidi="ar-SA"/>
        </w:rPr>
        <w:footnoteReference w:id="1"/>
      </w:r>
      <w:r w:rsidR="005979C3" w:rsidRPr="007C7903">
        <w:rPr>
          <w:rFonts w:asciiTheme="majorBidi" w:eastAsiaTheme="minorHAnsi" w:hAnsiTheme="majorBidi" w:cstheme="majorBidi"/>
          <w:lang w:bidi="ar-SA"/>
        </w:rPr>
        <w:t>Mojtaba Yaqubi</w:t>
      </w:r>
      <w:r w:rsidRPr="007C7903">
        <w:rPr>
          <w:rFonts w:ascii="Times New Roman" w:hAnsi="Times New Roman" w:cs="Times New Roman"/>
          <w:lang w:bidi="ar-SA"/>
        </w:rPr>
        <w:t xml:space="preserve"> </w:t>
      </w:r>
    </w:p>
    <w:p w14:paraId="4E5D550B" w14:textId="04C25777" w:rsidR="005A1CCC" w:rsidRPr="007C7903" w:rsidRDefault="005A1CCC" w:rsidP="005979C3">
      <w:pPr>
        <w:bidi w:val="0"/>
        <w:spacing w:after="0" w:line="240" w:lineRule="auto"/>
        <w:jc w:val="center"/>
        <w:rPr>
          <w:rFonts w:ascii="Times New Roman" w:hAnsi="Times New Roman" w:cs="Times New Roman"/>
          <w:lang w:bidi="ar-SA"/>
        </w:rPr>
      </w:pPr>
      <w:r w:rsidRPr="007C7903">
        <w:rPr>
          <w:rFonts w:ascii="Times New Roman" w:hAnsi="Times New Roman" w:cs="Times New Roman"/>
          <w:vertAlign w:val="superscript"/>
          <w:lang w:bidi="ar-SA"/>
        </w:rPr>
        <w:footnoteReference w:id="2"/>
      </w:r>
      <w:r w:rsidR="005979C3" w:rsidRPr="007C7903">
        <w:rPr>
          <w:rFonts w:asciiTheme="majorBidi" w:eastAsiaTheme="minorHAnsi" w:hAnsiTheme="majorBidi" w:cstheme="majorBidi"/>
          <w:lang w:bidi="ar-SA"/>
        </w:rPr>
        <w:t>Naser Rashidi</w:t>
      </w:r>
      <w:r w:rsidRPr="007C7903">
        <w:rPr>
          <w:rFonts w:ascii="Times New Roman" w:hAnsi="Times New Roman" w:cs="Times New Roman"/>
          <w:lang w:bidi="ar-SA"/>
        </w:rPr>
        <w:t>*</w:t>
      </w:r>
    </w:p>
    <w:p w14:paraId="7E58512C" w14:textId="259DAB37" w:rsidR="00120663" w:rsidRPr="007C7903" w:rsidRDefault="002C197E" w:rsidP="00120663">
      <w:pPr>
        <w:bidi w:val="0"/>
        <w:spacing w:after="0" w:line="240" w:lineRule="auto"/>
        <w:rPr>
          <w:rFonts w:ascii="Times New Roman" w:hAnsi="Times New Roman" w:cs="Times New Roman"/>
          <w:sz w:val="18"/>
          <w:szCs w:val="18"/>
          <w:shd w:val="clear" w:color="auto" w:fill="FFFFFF"/>
          <w:lang w:bidi="ar-SA"/>
        </w:rPr>
      </w:pPr>
      <w:r w:rsidRPr="007C7903">
        <w:rPr>
          <w:rFonts w:ascii="Times New Roman" w:hAnsi="Times New Roman" w:cs="Times New Roman"/>
          <w:sz w:val="18"/>
          <w:szCs w:val="18"/>
          <w:shd w:val="clear" w:color="auto" w:fill="FFFFFF"/>
          <w:lang w:bidi="ar-SA"/>
        </w:rPr>
        <w:t>IJEAP- 1901-1337</w:t>
      </w:r>
    </w:p>
    <w:p w14:paraId="027A8BA0" w14:textId="77777777" w:rsidR="005979C3" w:rsidRPr="007C7903" w:rsidRDefault="005979C3" w:rsidP="00120663">
      <w:pPr>
        <w:bidi w:val="0"/>
        <w:spacing w:after="0" w:line="240" w:lineRule="auto"/>
        <w:rPr>
          <w:rFonts w:asciiTheme="majorBidi" w:hAnsiTheme="majorBidi" w:cstheme="majorBidi"/>
          <w:b/>
          <w:bCs/>
          <w:sz w:val="24"/>
          <w:szCs w:val="24"/>
        </w:rPr>
      </w:pPr>
    </w:p>
    <w:p w14:paraId="5D6E124E" w14:textId="77777777" w:rsidR="00D25551" w:rsidRPr="007C7903" w:rsidRDefault="00D25551" w:rsidP="009E1443">
      <w:pPr>
        <w:bidi w:val="0"/>
        <w:spacing w:after="120" w:line="240" w:lineRule="auto"/>
        <w:ind w:left="115"/>
        <w:rPr>
          <w:rFonts w:asciiTheme="majorBidi" w:hAnsiTheme="majorBidi" w:cstheme="majorBidi"/>
          <w:b/>
          <w:bCs/>
          <w:sz w:val="24"/>
          <w:szCs w:val="24"/>
        </w:rPr>
      </w:pPr>
      <w:r w:rsidRPr="007C7903">
        <w:rPr>
          <w:rFonts w:asciiTheme="majorBidi" w:eastAsiaTheme="minorHAnsi" w:hAnsiTheme="majorBidi" w:cstheme="majorBidi"/>
          <w:b/>
          <w:bCs/>
          <w:lang w:bidi="ar-SA"/>
        </w:rPr>
        <w:t>Abstract</w:t>
      </w:r>
    </w:p>
    <w:p w14:paraId="62C1331E" w14:textId="2A5DCE00" w:rsidR="0090143A" w:rsidRPr="007C7903" w:rsidRDefault="00F81004" w:rsidP="007A7558">
      <w:pPr>
        <w:bidi w:val="0"/>
        <w:spacing w:after="120" w:line="240" w:lineRule="auto"/>
        <w:ind w:left="115" w:right="72" w:firstLine="56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The present study attempt</w:t>
      </w:r>
      <w:r w:rsidR="00E224E8" w:rsidRPr="007C7903">
        <w:rPr>
          <w:rFonts w:asciiTheme="majorBidi" w:eastAsiaTheme="minorHAnsi" w:hAnsiTheme="majorBidi" w:cstheme="majorBidi"/>
          <w:lang w:bidi="ar-SA"/>
        </w:rPr>
        <w:t>ed</w:t>
      </w:r>
      <w:r w:rsidRPr="007C7903">
        <w:rPr>
          <w:rFonts w:asciiTheme="majorBidi" w:eastAsiaTheme="minorHAnsi" w:hAnsiTheme="majorBidi" w:cstheme="majorBidi"/>
          <w:lang w:bidi="ar-SA"/>
        </w:rPr>
        <w:t xml:space="preserve"> to </w:t>
      </w:r>
      <w:r w:rsidR="001A4FBB" w:rsidRPr="007C7903">
        <w:rPr>
          <w:rFonts w:asciiTheme="majorBidi" w:eastAsiaTheme="minorHAnsi" w:hAnsiTheme="majorBidi" w:cstheme="majorBidi"/>
          <w:lang w:bidi="ar-SA"/>
        </w:rPr>
        <w:t xml:space="preserve">investigate </w:t>
      </w:r>
      <w:r w:rsidR="00EC0913" w:rsidRPr="007C7903">
        <w:rPr>
          <w:rFonts w:asciiTheme="majorBidi" w:eastAsiaTheme="minorHAnsi" w:hAnsiTheme="majorBidi" w:cstheme="majorBidi"/>
          <w:lang w:bidi="ar-SA"/>
        </w:rPr>
        <w:t>how</w:t>
      </w:r>
      <w:r w:rsidR="00384429" w:rsidRPr="007C7903">
        <w:rPr>
          <w:rFonts w:asciiTheme="majorBidi" w:eastAsiaTheme="minorHAnsi" w:hAnsiTheme="majorBidi" w:cstheme="majorBidi"/>
          <w:lang w:bidi="ar-SA"/>
        </w:rPr>
        <w:t xml:space="preserve"> </w:t>
      </w:r>
      <w:r w:rsidR="0076630E" w:rsidRPr="007C7903">
        <w:rPr>
          <w:rFonts w:asciiTheme="majorBidi" w:eastAsiaTheme="minorHAnsi" w:hAnsiTheme="majorBidi" w:cstheme="majorBidi"/>
          <w:lang w:bidi="ar-SA"/>
        </w:rPr>
        <w:t xml:space="preserve">language teacher educators </w:t>
      </w:r>
      <w:r w:rsidR="00EC0913" w:rsidRPr="007C7903">
        <w:rPr>
          <w:rFonts w:asciiTheme="majorBidi" w:eastAsiaTheme="minorHAnsi" w:hAnsiTheme="majorBidi" w:cstheme="majorBidi"/>
          <w:lang w:bidi="ar-SA"/>
        </w:rPr>
        <w:t>evaluate</w:t>
      </w:r>
      <w:r w:rsidR="00E224E8" w:rsidRPr="007C7903">
        <w:rPr>
          <w:rFonts w:asciiTheme="majorBidi" w:eastAsiaTheme="minorHAnsi" w:hAnsiTheme="majorBidi" w:cstheme="majorBidi"/>
          <w:lang w:bidi="ar-SA"/>
        </w:rPr>
        <w:t>d</w:t>
      </w:r>
      <w:r w:rsidR="00EC0913" w:rsidRPr="007C7903">
        <w:rPr>
          <w:rFonts w:asciiTheme="majorBidi" w:eastAsiaTheme="minorHAnsi" w:hAnsiTheme="majorBidi" w:cstheme="majorBidi"/>
          <w:lang w:bidi="ar-SA"/>
        </w:rPr>
        <w:t xml:space="preserve"> </w:t>
      </w:r>
      <w:r w:rsidR="00555399" w:rsidRPr="007C7903">
        <w:rPr>
          <w:rFonts w:asciiTheme="majorBidi" w:eastAsiaTheme="minorHAnsi" w:hAnsiTheme="majorBidi" w:cstheme="majorBidi"/>
          <w:lang w:bidi="ar-SA"/>
        </w:rPr>
        <w:t xml:space="preserve">two </w:t>
      </w:r>
      <w:r w:rsidR="00675087" w:rsidRPr="007C7903">
        <w:rPr>
          <w:rFonts w:asciiTheme="majorBidi" w:eastAsiaTheme="minorHAnsi" w:hAnsiTheme="majorBidi" w:cstheme="majorBidi"/>
          <w:lang w:bidi="ar-SA"/>
        </w:rPr>
        <w:t>current</w:t>
      </w:r>
      <w:r w:rsidR="00555399" w:rsidRPr="007C7903">
        <w:rPr>
          <w:rFonts w:asciiTheme="majorBidi" w:eastAsiaTheme="minorHAnsi" w:hAnsiTheme="majorBidi" w:cstheme="majorBidi"/>
          <w:lang w:bidi="ar-SA"/>
        </w:rPr>
        <w:t xml:space="preserve"> approaches</w:t>
      </w:r>
      <w:r w:rsidR="00D23BD0" w:rsidRPr="007C7903">
        <w:rPr>
          <w:rFonts w:asciiTheme="majorBidi" w:eastAsiaTheme="minorHAnsi" w:hAnsiTheme="majorBidi" w:cstheme="majorBidi"/>
          <w:lang w:bidi="ar-SA"/>
        </w:rPr>
        <w:t>:</w:t>
      </w:r>
      <w:r w:rsidR="00467F06" w:rsidRPr="007C7903">
        <w:rPr>
          <w:rFonts w:asciiTheme="majorBidi" w:eastAsiaTheme="minorHAnsi" w:hAnsiTheme="majorBidi" w:cstheme="majorBidi"/>
          <w:lang w:bidi="ar-SA"/>
        </w:rPr>
        <w:t xml:space="preserve"> monologic</w:t>
      </w:r>
      <w:r w:rsidR="00EC0913" w:rsidRPr="007C7903">
        <w:rPr>
          <w:rFonts w:asciiTheme="majorBidi" w:eastAsiaTheme="minorHAnsi" w:hAnsiTheme="majorBidi" w:cstheme="majorBidi"/>
          <w:lang w:bidi="ar-SA"/>
        </w:rPr>
        <w:t xml:space="preserve"> or prevalent</w:t>
      </w:r>
      <w:r w:rsidR="00467F06" w:rsidRPr="007C7903">
        <w:rPr>
          <w:rFonts w:asciiTheme="majorBidi" w:eastAsiaTheme="minorHAnsi" w:hAnsiTheme="majorBidi" w:cstheme="majorBidi"/>
          <w:lang w:bidi="ar-SA"/>
        </w:rPr>
        <w:t xml:space="preserve"> pedagogy</w:t>
      </w:r>
      <w:r w:rsidR="00D23BD0" w:rsidRPr="007C7903">
        <w:rPr>
          <w:rFonts w:asciiTheme="majorBidi" w:eastAsiaTheme="minorHAnsi" w:hAnsiTheme="majorBidi" w:cstheme="majorBidi"/>
          <w:lang w:bidi="ar-SA"/>
        </w:rPr>
        <w:t xml:space="preserve"> which is</w:t>
      </w:r>
      <w:r w:rsidR="00A509DD" w:rsidRPr="007C7903">
        <w:rPr>
          <w:rFonts w:asciiTheme="majorBidi" w:eastAsiaTheme="minorHAnsi" w:hAnsiTheme="majorBidi" w:cstheme="majorBidi"/>
          <w:lang w:bidi="ar-SA"/>
        </w:rPr>
        <w:t xml:space="preserve"> widely</w:t>
      </w:r>
      <w:r w:rsidR="00467F06" w:rsidRPr="007C7903">
        <w:rPr>
          <w:rFonts w:asciiTheme="majorBidi" w:eastAsiaTheme="minorHAnsi" w:hAnsiTheme="majorBidi" w:cstheme="majorBidi"/>
          <w:lang w:bidi="ar-SA"/>
        </w:rPr>
        <w:t xml:space="preserve"> </w:t>
      </w:r>
      <w:r w:rsidR="00D23BD0" w:rsidRPr="007C7903">
        <w:rPr>
          <w:rFonts w:asciiTheme="majorBidi" w:eastAsiaTheme="minorHAnsi" w:hAnsiTheme="majorBidi" w:cstheme="majorBidi"/>
          <w:lang w:bidi="ar-SA"/>
        </w:rPr>
        <w:t xml:space="preserve">practiced all across the world including Iran, </w:t>
      </w:r>
      <w:r w:rsidR="00467F06" w:rsidRPr="007C7903">
        <w:rPr>
          <w:rFonts w:asciiTheme="majorBidi" w:eastAsiaTheme="minorHAnsi" w:hAnsiTheme="majorBidi" w:cstheme="majorBidi"/>
          <w:lang w:bidi="ar-SA"/>
        </w:rPr>
        <w:t xml:space="preserve">and </w:t>
      </w:r>
      <w:r w:rsidR="007D2373" w:rsidRPr="007C7903">
        <w:rPr>
          <w:rFonts w:asciiTheme="majorBidi" w:eastAsiaTheme="minorHAnsi" w:hAnsiTheme="majorBidi" w:cstheme="majorBidi"/>
          <w:lang w:bidi="ar-SA"/>
        </w:rPr>
        <w:t>dialogic pedagogy</w:t>
      </w:r>
      <w:r w:rsidR="00D23BD0" w:rsidRPr="007C7903">
        <w:rPr>
          <w:rFonts w:asciiTheme="majorBidi" w:eastAsiaTheme="minorHAnsi" w:hAnsiTheme="majorBidi" w:cstheme="majorBidi"/>
          <w:lang w:bidi="ar-SA"/>
        </w:rPr>
        <w:t xml:space="preserve"> which is</w:t>
      </w:r>
      <w:r w:rsidR="00994F31" w:rsidRPr="007C7903">
        <w:rPr>
          <w:rFonts w:asciiTheme="majorBidi" w:eastAsiaTheme="minorHAnsi" w:hAnsiTheme="majorBidi" w:cstheme="majorBidi"/>
          <w:lang w:bidi="ar-SA"/>
        </w:rPr>
        <w:t xml:space="preserve"> theoretically established </w:t>
      </w:r>
      <w:r w:rsidR="00EF6FA4" w:rsidRPr="007C7903">
        <w:rPr>
          <w:rFonts w:asciiTheme="majorBidi" w:eastAsiaTheme="minorHAnsi" w:hAnsiTheme="majorBidi" w:cstheme="majorBidi"/>
          <w:lang w:bidi="ar-SA"/>
        </w:rPr>
        <w:t xml:space="preserve">by </w:t>
      </w:r>
      <w:r w:rsidR="00994F31" w:rsidRPr="007C7903">
        <w:rPr>
          <w:rFonts w:asciiTheme="majorBidi" w:eastAsiaTheme="minorHAnsi" w:hAnsiTheme="majorBidi" w:cstheme="majorBidi"/>
          <w:lang w:bidi="ar-SA"/>
        </w:rPr>
        <w:t>Yakubins</w:t>
      </w:r>
      <w:r w:rsidR="00046ED2" w:rsidRPr="007C7903">
        <w:rPr>
          <w:rFonts w:asciiTheme="majorBidi" w:eastAsiaTheme="minorHAnsi" w:hAnsiTheme="majorBidi" w:cstheme="majorBidi"/>
          <w:lang w:bidi="ar-SA"/>
        </w:rPr>
        <w:t>ky</w:t>
      </w:r>
      <w:r w:rsidR="00EA2EAC" w:rsidRPr="007C7903">
        <w:rPr>
          <w:rFonts w:asciiTheme="majorBidi" w:eastAsiaTheme="minorHAnsi" w:hAnsiTheme="majorBidi" w:cstheme="majorBidi"/>
          <w:lang w:bidi="ar-SA"/>
        </w:rPr>
        <w:t>, Bakhtin, and Vygotsky</w:t>
      </w:r>
      <w:r w:rsidR="00384429" w:rsidRPr="007C7903">
        <w:rPr>
          <w:rFonts w:asciiTheme="majorBidi" w:eastAsiaTheme="minorHAnsi" w:hAnsiTheme="majorBidi" w:cstheme="majorBidi"/>
          <w:lang w:bidi="ar-SA"/>
        </w:rPr>
        <w:t>.</w:t>
      </w:r>
      <w:r w:rsidR="001A4FBB" w:rsidRPr="007C7903">
        <w:rPr>
          <w:rFonts w:asciiTheme="majorBidi" w:eastAsiaTheme="minorHAnsi" w:hAnsiTheme="majorBidi" w:cstheme="majorBidi"/>
          <w:lang w:bidi="ar-SA"/>
        </w:rPr>
        <w:t xml:space="preserve"> </w:t>
      </w:r>
      <w:r w:rsidR="00A509DD" w:rsidRPr="007C7903">
        <w:rPr>
          <w:rFonts w:asciiTheme="majorBidi" w:eastAsiaTheme="minorHAnsi" w:hAnsiTheme="majorBidi" w:cstheme="majorBidi"/>
          <w:lang w:bidi="ar-SA"/>
        </w:rPr>
        <w:t>The study</w:t>
      </w:r>
      <w:r w:rsidR="001A4FBB" w:rsidRPr="007C7903">
        <w:rPr>
          <w:rFonts w:asciiTheme="majorBidi" w:eastAsiaTheme="minorHAnsi" w:hAnsiTheme="majorBidi" w:cstheme="majorBidi"/>
          <w:lang w:bidi="ar-SA"/>
        </w:rPr>
        <w:t xml:space="preserve"> tried</w:t>
      </w:r>
      <w:r w:rsidR="009F1567" w:rsidRPr="007C7903">
        <w:rPr>
          <w:rFonts w:asciiTheme="majorBidi" w:eastAsiaTheme="minorHAnsi" w:hAnsiTheme="majorBidi" w:cstheme="majorBidi"/>
          <w:lang w:bidi="ar-SA"/>
        </w:rPr>
        <w:t xml:space="preserve"> to</w:t>
      </w:r>
      <w:r w:rsidR="001A4FBB" w:rsidRPr="007C7903">
        <w:rPr>
          <w:rFonts w:asciiTheme="majorBidi" w:eastAsiaTheme="minorHAnsi" w:hAnsiTheme="majorBidi" w:cstheme="majorBidi"/>
          <w:lang w:bidi="ar-SA"/>
        </w:rPr>
        <w:t xml:space="preserve"> </w:t>
      </w:r>
      <w:r w:rsidR="00BD2912" w:rsidRPr="007C7903">
        <w:rPr>
          <w:rFonts w:asciiTheme="majorBidi" w:eastAsiaTheme="minorHAnsi" w:hAnsiTheme="majorBidi" w:cstheme="majorBidi"/>
          <w:lang w:bidi="ar-SA"/>
        </w:rPr>
        <w:t>understa</w:t>
      </w:r>
      <w:bookmarkStart w:id="0" w:name="_GoBack"/>
      <w:bookmarkEnd w:id="0"/>
      <w:r w:rsidR="00BD2912" w:rsidRPr="007C7903">
        <w:rPr>
          <w:rFonts w:asciiTheme="majorBidi" w:eastAsiaTheme="minorHAnsi" w:hAnsiTheme="majorBidi" w:cstheme="majorBidi"/>
          <w:lang w:bidi="ar-SA"/>
        </w:rPr>
        <w:t>nd</w:t>
      </w:r>
      <w:r w:rsidR="00A509DD" w:rsidRPr="007C7903">
        <w:rPr>
          <w:rFonts w:asciiTheme="majorBidi" w:eastAsiaTheme="minorHAnsi" w:hAnsiTheme="majorBidi" w:cstheme="majorBidi"/>
          <w:lang w:bidi="ar-SA"/>
        </w:rPr>
        <w:t>,</w:t>
      </w:r>
      <w:r w:rsidR="00B82188" w:rsidRPr="007C7903">
        <w:rPr>
          <w:rFonts w:asciiTheme="majorBidi" w:eastAsiaTheme="minorHAnsi" w:hAnsiTheme="majorBidi" w:cstheme="majorBidi"/>
          <w:lang w:bidi="ar-SA"/>
        </w:rPr>
        <w:t xml:space="preserve"> whether Iranian EFL teachers and teacher </w:t>
      </w:r>
      <w:r w:rsidR="00D54154" w:rsidRPr="007C7903">
        <w:rPr>
          <w:rFonts w:asciiTheme="majorBidi" w:eastAsiaTheme="minorHAnsi" w:hAnsiTheme="majorBidi" w:cstheme="majorBidi"/>
          <w:lang w:bidi="ar-SA"/>
        </w:rPr>
        <w:t>educators</w:t>
      </w:r>
      <w:r w:rsidR="00F808A1" w:rsidRPr="007C7903">
        <w:rPr>
          <w:rFonts w:asciiTheme="majorBidi" w:eastAsiaTheme="minorHAnsi" w:hAnsiTheme="majorBidi" w:cstheme="majorBidi"/>
          <w:lang w:bidi="ar-SA"/>
        </w:rPr>
        <w:t xml:space="preserve"> prefer</w:t>
      </w:r>
      <w:r w:rsidR="007A7558" w:rsidRPr="007C7903">
        <w:rPr>
          <w:rFonts w:asciiTheme="majorBidi" w:eastAsiaTheme="minorHAnsi" w:hAnsiTheme="majorBidi" w:cstheme="majorBidi"/>
          <w:lang w:bidi="ar-SA"/>
        </w:rPr>
        <w:t>red</w:t>
      </w:r>
      <w:r w:rsidR="00F808A1" w:rsidRPr="007C7903">
        <w:rPr>
          <w:rFonts w:asciiTheme="majorBidi" w:eastAsiaTheme="minorHAnsi" w:hAnsiTheme="majorBidi" w:cstheme="majorBidi"/>
          <w:lang w:bidi="ar-SA"/>
        </w:rPr>
        <w:t xml:space="preserve"> to adopt </w:t>
      </w:r>
      <w:r w:rsidR="004F7D03" w:rsidRPr="007C7903">
        <w:rPr>
          <w:rFonts w:asciiTheme="majorBidi" w:eastAsiaTheme="minorHAnsi" w:hAnsiTheme="majorBidi" w:cstheme="majorBidi"/>
          <w:lang w:bidi="ar-SA"/>
        </w:rPr>
        <w:t xml:space="preserve">a </w:t>
      </w:r>
      <w:r w:rsidR="00F808A1" w:rsidRPr="007C7903">
        <w:rPr>
          <w:rFonts w:asciiTheme="majorBidi" w:eastAsiaTheme="minorHAnsi" w:hAnsiTheme="majorBidi" w:cstheme="majorBidi"/>
          <w:lang w:bidi="ar-SA"/>
        </w:rPr>
        <w:t>monologic or dialogic</w:t>
      </w:r>
      <w:r w:rsidR="002C153D" w:rsidRPr="007C7903">
        <w:rPr>
          <w:rFonts w:asciiTheme="majorBidi" w:eastAsiaTheme="minorHAnsi" w:hAnsiTheme="majorBidi" w:cstheme="majorBidi"/>
          <w:lang w:bidi="ar-SA"/>
        </w:rPr>
        <w:t xml:space="preserve"> approach and what they assumed to be the obstacles</w:t>
      </w:r>
      <w:r w:rsidR="00842E99" w:rsidRPr="007C7903">
        <w:rPr>
          <w:rFonts w:asciiTheme="majorBidi" w:eastAsiaTheme="minorHAnsi" w:hAnsiTheme="majorBidi" w:cstheme="majorBidi"/>
          <w:lang w:bidi="ar-SA"/>
        </w:rPr>
        <w:t xml:space="preserve"> </w:t>
      </w:r>
      <w:r w:rsidR="002C153D" w:rsidRPr="007C7903">
        <w:rPr>
          <w:rFonts w:asciiTheme="majorBidi" w:eastAsiaTheme="minorHAnsi" w:hAnsiTheme="majorBidi" w:cstheme="majorBidi"/>
          <w:lang w:bidi="ar-SA"/>
        </w:rPr>
        <w:t>of their employment</w:t>
      </w:r>
      <w:r w:rsidR="00424A4C" w:rsidRPr="007C7903">
        <w:rPr>
          <w:rFonts w:asciiTheme="majorBidi" w:eastAsiaTheme="minorHAnsi" w:hAnsiTheme="majorBidi" w:cstheme="majorBidi"/>
          <w:lang w:bidi="ar-SA"/>
        </w:rPr>
        <w:t xml:space="preserve"> and its attributed features</w:t>
      </w:r>
      <w:r w:rsidR="001A4FBB" w:rsidRPr="007C7903">
        <w:rPr>
          <w:rFonts w:asciiTheme="majorBidi" w:eastAsiaTheme="minorHAnsi" w:hAnsiTheme="majorBidi" w:cstheme="majorBidi"/>
          <w:lang w:bidi="ar-SA"/>
        </w:rPr>
        <w:t xml:space="preserve">. To do so, through </w:t>
      </w:r>
      <w:r w:rsidR="00B269B0" w:rsidRPr="007C7903">
        <w:rPr>
          <w:rFonts w:asciiTheme="majorBidi" w:eastAsiaTheme="minorHAnsi" w:hAnsiTheme="majorBidi" w:cstheme="majorBidi"/>
          <w:lang w:bidi="ar-SA"/>
        </w:rPr>
        <w:t>convenience and random</w:t>
      </w:r>
      <w:r w:rsidR="001A4FBB" w:rsidRPr="007C7903">
        <w:rPr>
          <w:rFonts w:asciiTheme="majorBidi" w:eastAsiaTheme="minorHAnsi" w:hAnsiTheme="majorBidi" w:cstheme="majorBidi"/>
          <w:lang w:bidi="ar-SA"/>
        </w:rPr>
        <w:t xml:space="preserve"> sampling, the researcher administered </w:t>
      </w:r>
      <w:r w:rsidR="00A509DD" w:rsidRPr="007C7903">
        <w:rPr>
          <w:rFonts w:asciiTheme="majorBidi" w:eastAsiaTheme="minorHAnsi" w:hAnsiTheme="majorBidi" w:cstheme="majorBidi"/>
          <w:lang w:bidi="ar-SA"/>
        </w:rPr>
        <w:t xml:space="preserve">a </w:t>
      </w:r>
      <w:r w:rsidR="001A4FBB" w:rsidRPr="007C7903">
        <w:rPr>
          <w:rFonts w:asciiTheme="majorBidi" w:eastAsiaTheme="minorHAnsi" w:hAnsiTheme="majorBidi" w:cstheme="majorBidi"/>
          <w:lang w:bidi="ar-SA"/>
        </w:rPr>
        <w:t xml:space="preserve">questionnaire consisting of </w:t>
      </w:r>
      <w:r w:rsidR="00CA1744" w:rsidRPr="007C7903">
        <w:rPr>
          <w:rFonts w:asciiTheme="majorBidi" w:eastAsiaTheme="minorHAnsi" w:hAnsiTheme="majorBidi" w:cstheme="majorBidi"/>
          <w:lang w:bidi="ar-SA"/>
        </w:rPr>
        <w:t>30</w:t>
      </w:r>
      <w:r w:rsidR="001A4FBB" w:rsidRPr="007C7903">
        <w:rPr>
          <w:rFonts w:asciiTheme="majorBidi" w:eastAsiaTheme="minorHAnsi" w:hAnsiTheme="majorBidi" w:cstheme="majorBidi"/>
          <w:lang w:bidi="ar-SA"/>
        </w:rPr>
        <w:t xml:space="preserve"> Likert-scale items </w:t>
      </w:r>
      <w:r w:rsidR="00A10F55" w:rsidRPr="007C7903">
        <w:rPr>
          <w:rFonts w:asciiTheme="majorBidi" w:eastAsiaTheme="minorHAnsi" w:hAnsiTheme="majorBidi" w:cstheme="majorBidi"/>
          <w:lang w:bidi="ar-SA"/>
        </w:rPr>
        <w:t xml:space="preserve">among </w:t>
      </w:r>
      <w:r w:rsidR="00BE12A8" w:rsidRPr="007C7903">
        <w:rPr>
          <w:rFonts w:asciiTheme="majorBidi" w:eastAsiaTheme="minorHAnsi" w:hAnsiTheme="majorBidi" w:cstheme="majorBidi"/>
          <w:lang w:bidi="ar-SA"/>
        </w:rPr>
        <w:t xml:space="preserve">150 </w:t>
      </w:r>
      <w:r w:rsidR="00A10F55" w:rsidRPr="007C7903">
        <w:rPr>
          <w:rFonts w:asciiTheme="majorBidi" w:eastAsiaTheme="minorHAnsi" w:hAnsiTheme="majorBidi" w:cstheme="majorBidi"/>
          <w:lang w:bidi="ar-SA"/>
        </w:rPr>
        <w:t>EFL teachers and practitioners</w:t>
      </w:r>
      <w:r w:rsidR="00DF7651" w:rsidRPr="007C7903">
        <w:rPr>
          <w:rFonts w:asciiTheme="majorBidi" w:eastAsiaTheme="minorHAnsi" w:hAnsiTheme="majorBidi" w:cstheme="majorBidi"/>
          <w:lang w:bidi="ar-SA"/>
        </w:rPr>
        <w:t xml:space="preserve"> in order to </w:t>
      </w:r>
      <w:r w:rsidR="00DD47CF" w:rsidRPr="007C7903">
        <w:rPr>
          <w:rFonts w:asciiTheme="majorBidi" w:eastAsiaTheme="minorHAnsi" w:hAnsiTheme="majorBidi" w:cstheme="majorBidi"/>
          <w:lang w:bidi="ar-SA"/>
        </w:rPr>
        <w:t>explore whether they (tend</w:t>
      </w:r>
      <w:r w:rsidR="007A7558" w:rsidRPr="007C7903">
        <w:rPr>
          <w:rFonts w:asciiTheme="majorBidi" w:eastAsiaTheme="minorHAnsi" w:hAnsiTheme="majorBidi" w:cstheme="majorBidi"/>
          <w:lang w:bidi="ar-SA"/>
        </w:rPr>
        <w:t>ed</w:t>
      </w:r>
      <w:r w:rsidR="00DD47CF" w:rsidRPr="007C7903">
        <w:rPr>
          <w:rFonts w:asciiTheme="majorBidi" w:eastAsiaTheme="minorHAnsi" w:hAnsiTheme="majorBidi" w:cstheme="majorBidi"/>
          <w:lang w:bidi="ar-SA"/>
        </w:rPr>
        <w:t xml:space="preserve"> to</w:t>
      </w:r>
      <w:r w:rsidR="007A7558" w:rsidRPr="007C7903">
        <w:rPr>
          <w:rFonts w:asciiTheme="majorBidi" w:eastAsiaTheme="minorHAnsi" w:hAnsiTheme="majorBidi" w:cstheme="majorBidi"/>
          <w:lang w:bidi="ar-SA"/>
        </w:rPr>
        <w:t xml:space="preserve"> practice</w:t>
      </w:r>
      <w:r w:rsidR="00DD47CF" w:rsidRPr="007C7903">
        <w:rPr>
          <w:rFonts w:asciiTheme="majorBidi" w:eastAsiaTheme="minorHAnsi" w:hAnsiTheme="majorBidi" w:cstheme="majorBidi"/>
          <w:lang w:bidi="ar-SA"/>
        </w:rPr>
        <w:t>) practice</w:t>
      </w:r>
      <w:r w:rsidR="007A7558" w:rsidRPr="007C7903">
        <w:rPr>
          <w:rFonts w:asciiTheme="majorBidi" w:eastAsiaTheme="minorHAnsi" w:hAnsiTheme="majorBidi" w:cstheme="majorBidi"/>
          <w:lang w:bidi="ar-SA"/>
        </w:rPr>
        <w:t>d</w:t>
      </w:r>
      <w:r w:rsidR="00DD47CF" w:rsidRPr="007C7903">
        <w:rPr>
          <w:rFonts w:asciiTheme="majorBidi" w:eastAsiaTheme="minorHAnsi" w:hAnsiTheme="majorBidi" w:cstheme="majorBidi"/>
          <w:lang w:bidi="ar-SA"/>
        </w:rPr>
        <w:t xml:space="preserve"> either dialogic or monologic teaching</w:t>
      </w:r>
      <w:r w:rsidR="001A4FBB" w:rsidRPr="007C7903">
        <w:rPr>
          <w:rFonts w:asciiTheme="majorBidi" w:eastAsiaTheme="minorHAnsi" w:hAnsiTheme="majorBidi" w:cstheme="majorBidi"/>
          <w:lang w:bidi="ar-SA"/>
        </w:rPr>
        <w:t>. Then, the researcher interviewed</w:t>
      </w:r>
      <w:r w:rsidR="00BB7404" w:rsidRPr="007C7903">
        <w:rPr>
          <w:rFonts w:asciiTheme="majorBidi" w:eastAsiaTheme="minorHAnsi" w:hAnsiTheme="majorBidi" w:cstheme="majorBidi"/>
          <w:lang w:bidi="ar-SA"/>
        </w:rPr>
        <w:t xml:space="preserve"> around seven percent of the interviewees, i.e.</w:t>
      </w:r>
      <w:r w:rsidR="00CA1744" w:rsidRPr="007C7903">
        <w:rPr>
          <w:rFonts w:asciiTheme="majorBidi" w:eastAsiaTheme="minorHAnsi" w:hAnsiTheme="majorBidi" w:cstheme="majorBidi"/>
          <w:lang w:bidi="ar-SA"/>
        </w:rPr>
        <w:t>10</w:t>
      </w:r>
      <w:r w:rsidR="00BB7404" w:rsidRPr="007C7903">
        <w:rPr>
          <w:rFonts w:asciiTheme="majorBidi" w:eastAsiaTheme="minorHAnsi" w:hAnsiTheme="majorBidi" w:cstheme="majorBidi"/>
          <w:lang w:bidi="ar-SA"/>
        </w:rPr>
        <w:t xml:space="preserve"> of them</w:t>
      </w:r>
      <w:r w:rsidR="00607B78" w:rsidRPr="007C7903">
        <w:rPr>
          <w:rFonts w:asciiTheme="majorBidi" w:eastAsiaTheme="minorHAnsi" w:hAnsiTheme="majorBidi" w:cstheme="majorBidi"/>
          <w:lang w:bidi="ar-SA"/>
        </w:rPr>
        <w:t>,</w:t>
      </w:r>
      <w:r w:rsidR="00BB7404" w:rsidRPr="007C7903">
        <w:rPr>
          <w:rFonts w:asciiTheme="majorBidi" w:eastAsiaTheme="minorHAnsi" w:hAnsiTheme="majorBidi" w:cstheme="majorBidi"/>
          <w:lang w:bidi="ar-SA"/>
        </w:rPr>
        <w:t xml:space="preserve"> who were</w:t>
      </w:r>
      <w:r w:rsidR="001A4FBB" w:rsidRPr="007C7903">
        <w:rPr>
          <w:rFonts w:asciiTheme="majorBidi" w:eastAsiaTheme="minorHAnsi" w:hAnsiTheme="majorBidi" w:cstheme="majorBidi"/>
          <w:lang w:bidi="ar-SA"/>
        </w:rPr>
        <w:t xml:space="preserve"> EFL teacher</w:t>
      </w:r>
      <w:r w:rsidR="00AE7FC0" w:rsidRPr="007C7903">
        <w:rPr>
          <w:rFonts w:asciiTheme="majorBidi" w:eastAsiaTheme="minorHAnsi" w:hAnsiTheme="majorBidi" w:cstheme="majorBidi"/>
          <w:lang w:bidi="ar-SA"/>
        </w:rPr>
        <w:t xml:space="preserve"> educators</w:t>
      </w:r>
      <w:r w:rsidR="00BB7404" w:rsidRPr="007C7903">
        <w:rPr>
          <w:rFonts w:asciiTheme="majorBidi" w:eastAsiaTheme="minorHAnsi" w:hAnsiTheme="majorBidi" w:cstheme="majorBidi"/>
          <w:lang w:bidi="ar-SA"/>
        </w:rPr>
        <w:t xml:space="preserve"> in Irani</w:t>
      </w:r>
      <w:r w:rsidR="00607B78" w:rsidRPr="007C7903">
        <w:rPr>
          <w:rFonts w:asciiTheme="majorBidi" w:eastAsiaTheme="minorHAnsi" w:hAnsiTheme="majorBidi" w:cstheme="majorBidi"/>
          <w:lang w:bidi="ar-SA"/>
        </w:rPr>
        <w:t>an pedagogic setting</w:t>
      </w:r>
      <w:r w:rsidR="00432D1C" w:rsidRPr="007C7903">
        <w:rPr>
          <w:rFonts w:asciiTheme="majorBidi" w:eastAsiaTheme="minorHAnsi" w:hAnsiTheme="majorBidi" w:cstheme="majorBidi"/>
          <w:lang w:bidi="ar-SA"/>
        </w:rPr>
        <w:t xml:space="preserve">. </w:t>
      </w:r>
      <w:r w:rsidR="00A423F9" w:rsidRPr="007C7903">
        <w:rPr>
          <w:rFonts w:asciiTheme="majorBidi" w:eastAsiaTheme="minorHAnsi" w:hAnsiTheme="majorBidi" w:cstheme="majorBidi"/>
          <w:lang w:bidi="ar-SA"/>
        </w:rPr>
        <w:t xml:space="preserve">Through </w:t>
      </w:r>
      <w:r w:rsidR="00207961" w:rsidRPr="007C7903">
        <w:rPr>
          <w:rFonts w:asciiTheme="majorBidi" w:eastAsiaTheme="minorHAnsi" w:hAnsiTheme="majorBidi" w:cstheme="majorBidi"/>
          <w:lang w:bidi="ar-SA"/>
        </w:rPr>
        <w:t xml:space="preserve">both </w:t>
      </w:r>
      <w:r w:rsidR="00554DB3" w:rsidRPr="007C7903">
        <w:rPr>
          <w:rFonts w:asciiTheme="majorBidi" w:eastAsiaTheme="minorHAnsi" w:hAnsiTheme="majorBidi" w:cstheme="majorBidi"/>
          <w:lang w:bidi="ar-SA"/>
        </w:rPr>
        <w:t>quantitative analysis</w:t>
      </w:r>
      <w:r w:rsidR="00207961" w:rsidRPr="007C7903">
        <w:rPr>
          <w:rFonts w:asciiTheme="majorBidi" w:eastAsiaTheme="minorHAnsi" w:hAnsiTheme="majorBidi" w:cstheme="majorBidi"/>
          <w:lang w:bidi="ar-SA"/>
        </w:rPr>
        <w:t xml:space="preserve"> of the questionnaire and qualitative analysis of the interview</w:t>
      </w:r>
      <w:r w:rsidR="00554DB3" w:rsidRPr="007C7903">
        <w:rPr>
          <w:rFonts w:asciiTheme="majorBidi" w:eastAsiaTheme="minorHAnsi" w:hAnsiTheme="majorBidi" w:cstheme="majorBidi"/>
          <w:lang w:bidi="ar-SA"/>
        </w:rPr>
        <w:t>, it was found that most EFL teachers and teacher instructors ha</w:t>
      </w:r>
      <w:r w:rsidR="007A7558" w:rsidRPr="007C7903">
        <w:rPr>
          <w:rFonts w:asciiTheme="majorBidi" w:eastAsiaTheme="minorHAnsi" w:hAnsiTheme="majorBidi" w:cstheme="majorBidi"/>
          <w:lang w:bidi="ar-SA"/>
        </w:rPr>
        <w:t>d</w:t>
      </w:r>
      <w:r w:rsidR="00554DB3" w:rsidRPr="007C7903">
        <w:rPr>
          <w:rFonts w:asciiTheme="majorBidi" w:eastAsiaTheme="minorHAnsi" w:hAnsiTheme="majorBidi" w:cstheme="majorBidi"/>
          <w:lang w:bidi="ar-SA"/>
        </w:rPr>
        <w:t xml:space="preserve"> an ultimate inclination</w:t>
      </w:r>
      <w:r w:rsidR="00952612" w:rsidRPr="007C7903">
        <w:rPr>
          <w:rFonts w:asciiTheme="majorBidi" w:eastAsiaTheme="minorHAnsi" w:hAnsiTheme="majorBidi" w:cstheme="majorBidi"/>
          <w:lang w:bidi="ar-SA"/>
        </w:rPr>
        <w:t xml:space="preserve"> to practice dialogic teaching, t</w:t>
      </w:r>
      <w:r w:rsidR="007A7558" w:rsidRPr="007C7903">
        <w:rPr>
          <w:rFonts w:asciiTheme="majorBidi" w:eastAsiaTheme="minorHAnsi" w:hAnsiTheme="majorBidi" w:cstheme="majorBidi"/>
          <w:lang w:bidi="ar-SA"/>
        </w:rPr>
        <w:t>h</w:t>
      </w:r>
      <w:r w:rsidR="00952612" w:rsidRPr="007C7903">
        <w:rPr>
          <w:rFonts w:asciiTheme="majorBidi" w:eastAsiaTheme="minorHAnsi" w:hAnsiTheme="majorBidi" w:cstheme="majorBidi"/>
          <w:lang w:bidi="ar-SA"/>
        </w:rPr>
        <w:t>ough in reality may not.</w:t>
      </w:r>
      <w:r w:rsidR="00554DB3" w:rsidRPr="007C7903">
        <w:rPr>
          <w:rFonts w:asciiTheme="majorBidi" w:eastAsiaTheme="minorHAnsi" w:hAnsiTheme="majorBidi" w:cstheme="majorBidi"/>
          <w:lang w:bidi="ar-SA"/>
        </w:rPr>
        <w:t xml:space="preserve"> </w:t>
      </w:r>
      <w:r w:rsidR="00A423F9" w:rsidRPr="007C7903">
        <w:rPr>
          <w:rFonts w:asciiTheme="majorBidi" w:eastAsiaTheme="minorHAnsi" w:hAnsiTheme="majorBidi" w:cstheme="majorBidi"/>
          <w:lang w:bidi="ar-SA"/>
        </w:rPr>
        <w:t xml:space="preserve"> </w:t>
      </w:r>
      <w:r w:rsidR="00432D1C" w:rsidRPr="007C7903">
        <w:rPr>
          <w:rFonts w:asciiTheme="majorBidi" w:eastAsiaTheme="minorHAnsi" w:hAnsiTheme="majorBidi" w:cstheme="majorBidi"/>
          <w:lang w:bidi="ar-SA"/>
        </w:rPr>
        <w:t xml:space="preserve">This </w:t>
      </w:r>
      <w:r w:rsidR="007043D8" w:rsidRPr="007C7903">
        <w:rPr>
          <w:rFonts w:asciiTheme="majorBidi" w:eastAsiaTheme="minorHAnsi" w:hAnsiTheme="majorBidi" w:cstheme="majorBidi"/>
          <w:lang w:bidi="ar-SA"/>
        </w:rPr>
        <w:t>process highlighted</w:t>
      </w:r>
      <w:r w:rsidR="001A4FBB" w:rsidRPr="007C7903">
        <w:rPr>
          <w:rFonts w:asciiTheme="majorBidi" w:eastAsiaTheme="minorHAnsi" w:hAnsiTheme="majorBidi" w:cstheme="majorBidi"/>
          <w:lang w:bidi="ar-SA"/>
        </w:rPr>
        <w:t xml:space="preserve"> some interesting </w:t>
      </w:r>
      <w:r w:rsidR="00A509DD" w:rsidRPr="007C7903">
        <w:rPr>
          <w:rFonts w:asciiTheme="majorBidi" w:eastAsiaTheme="minorHAnsi" w:hAnsiTheme="majorBidi" w:cstheme="majorBidi"/>
          <w:lang w:bidi="ar-SA"/>
        </w:rPr>
        <w:t>reflections that</w:t>
      </w:r>
      <w:r w:rsidR="002A0523" w:rsidRPr="007C7903">
        <w:rPr>
          <w:rFonts w:asciiTheme="majorBidi" w:eastAsiaTheme="minorHAnsi" w:hAnsiTheme="majorBidi" w:cstheme="majorBidi"/>
          <w:lang w:bidi="ar-SA"/>
        </w:rPr>
        <w:t xml:space="preserve"> made it possible for the researcher</w:t>
      </w:r>
      <w:r w:rsidR="001A4FBB" w:rsidRPr="007C7903">
        <w:rPr>
          <w:rFonts w:asciiTheme="majorBidi" w:eastAsiaTheme="minorHAnsi" w:hAnsiTheme="majorBidi" w:cstheme="majorBidi"/>
          <w:lang w:bidi="ar-SA"/>
        </w:rPr>
        <w:t xml:space="preserve"> to explore </w:t>
      </w:r>
      <w:r w:rsidR="004C607C" w:rsidRPr="007C7903">
        <w:rPr>
          <w:rFonts w:asciiTheme="majorBidi" w:eastAsiaTheme="minorHAnsi" w:hAnsiTheme="majorBidi" w:cstheme="majorBidi"/>
          <w:lang w:bidi="ar-SA"/>
        </w:rPr>
        <w:t>language teacher</w:t>
      </w:r>
      <w:r w:rsidR="00B82188" w:rsidRPr="007C7903">
        <w:rPr>
          <w:rFonts w:asciiTheme="majorBidi" w:eastAsiaTheme="minorHAnsi" w:hAnsiTheme="majorBidi" w:cstheme="majorBidi"/>
          <w:lang w:bidi="ar-SA"/>
        </w:rPr>
        <w:t>s</w:t>
      </w:r>
      <w:r w:rsidR="007A7558" w:rsidRPr="007C7903">
        <w:rPr>
          <w:rFonts w:asciiTheme="majorBidi" w:eastAsiaTheme="minorHAnsi" w:hAnsiTheme="majorBidi" w:cstheme="majorBidi"/>
          <w:lang w:bidi="ar-SA"/>
        </w:rPr>
        <w:t>'</w:t>
      </w:r>
      <w:r w:rsidR="00B82188" w:rsidRPr="007C7903">
        <w:rPr>
          <w:rFonts w:asciiTheme="majorBidi" w:eastAsiaTheme="minorHAnsi" w:hAnsiTheme="majorBidi" w:cstheme="majorBidi"/>
          <w:lang w:bidi="ar-SA"/>
        </w:rPr>
        <w:t xml:space="preserve"> and teacher</w:t>
      </w:r>
      <w:r w:rsidR="004C607C" w:rsidRPr="007C7903">
        <w:rPr>
          <w:rFonts w:asciiTheme="majorBidi" w:eastAsiaTheme="minorHAnsi" w:hAnsiTheme="majorBidi" w:cstheme="majorBidi"/>
          <w:lang w:bidi="ar-SA"/>
        </w:rPr>
        <w:t xml:space="preserve"> educators'</w:t>
      </w:r>
      <w:r w:rsidR="001A4FBB" w:rsidRPr="007C7903">
        <w:rPr>
          <w:rFonts w:asciiTheme="majorBidi" w:eastAsiaTheme="minorHAnsi" w:hAnsiTheme="majorBidi" w:cstheme="majorBidi"/>
          <w:lang w:bidi="ar-SA"/>
        </w:rPr>
        <w:t xml:space="preserve"> acquaintance, conceptualization and (re)orientation </w:t>
      </w:r>
      <w:r w:rsidR="00F943F1" w:rsidRPr="007C7903">
        <w:rPr>
          <w:rFonts w:asciiTheme="majorBidi" w:eastAsiaTheme="minorHAnsi" w:hAnsiTheme="majorBidi" w:cstheme="majorBidi"/>
          <w:lang w:bidi="ar-SA"/>
        </w:rPr>
        <w:t>about</w:t>
      </w:r>
      <w:r w:rsidR="00AE7FC0" w:rsidRPr="007C7903">
        <w:rPr>
          <w:rFonts w:asciiTheme="majorBidi" w:eastAsiaTheme="minorHAnsi" w:hAnsiTheme="majorBidi" w:cstheme="majorBidi"/>
          <w:lang w:bidi="ar-SA"/>
        </w:rPr>
        <w:t xml:space="preserve"> monologism </w:t>
      </w:r>
      <w:r w:rsidR="00BD2912" w:rsidRPr="007C7903">
        <w:rPr>
          <w:rFonts w:asciiTheme="majorBidi" w:eastAsiaTheme="minorHAnsi" w:hAnsiTheme="majorBidi" w:cstheme="majorBidi"/>
          <w:lang w:bidi="ar-SA"/>
        </w:rPr>
        <w:t>and</w:t>
      </w:r>
      <w:r w:rsidR="00F943F1" w:rsidRPr="007C7903">
        <w:rPr>
          <w:rFonts w:asciiTheme="majorBidi" w:eastAsiaTheme="minorHAnsi" w:hAnsiTheme="majorBidi" w:cstheme="majorBidi"/>
          <w:lang w:bidi="ar-SA"/>
        </w:rPr>
        <w:t xml:space="preserve"> dialogism</w:t>
      </w:r>
      <w:r w:rsidR="001A4FBB" w:rsidRPr="007C7903">
        <w:rPr>
          <w:rFonts w:asciiTheme="majorBidi" w:eastAsiaTheme="minorHAnsi" w:hAnsiTheme="majorBidi" w:cstheme="majorBidi"/>
          <w:lang w:bidi="ar-SA"/>
        </w:rPr>
        <w:t xml:space="preserve">. The analysis of the collected data indicated that what is common in Iranian </w:t>
      </w:r>
      <w:r w:rsidR="00001109" w:rsidRPr="007C7903">
        <w:rPr>
          <w:rFonts w:asciiTheme="majorBidi" w:eastAsiaTheme="minorHAnsi" w:hAnsiTheme="majorBidi" w:cstheme="majorBidi"/>
          <w:lang w:bidi="ar-SA"/>
        </w:rPr>
        <w:t>EFL contexts</w:t>
      </w:r>
      <w:r w:rsidR="001A4FBB" w:rsidRPr="007C7903">
        <w:rPr>
          <w:rFonts w:asciiTheme="majorBidi" w:eastAsiaTheme="minorHAnsi" w:hAnsiTheme="majorBidi" w:cstheme="majorBidi"/>
          <w:lang w:bidi="ar-SA"/>
        </w:rPr>
        <w:t xml:space="preserve"> is completely agreeable with </w:t>
      </w:r>
      <w:r w:rsidR="00A02D96" w:rsidRPr="007C7903">
        <w:rPr>
          <w:rFonts w:asciiTheme="majorBidi" w:eastAsiaTheme="minorHAnsi" w:hAnsiTheme="majorBidi" w:cstheme="majorBidi"/>
          <w:lang w:bidi="ar-SA"/>
        </w:rPr>
        <w:t>monologic</w:t>
      </w:r>
      <w:r w:rsidR="000D3846" w:rsidRPr="007C7903">
        <w:rPr>
          <w:rFonts w:asciiTheme="majorBidi" w:eastAsiaTheme="minorHAnsi" w:hAnsiTheme="majorBidi" w:cstheme="majorBidi"/>
          <w:lang w:bidi="ar-SA"/>
        </w:rPr>
        <w:t xml:space="preserve"> practice</w:t>
      </w:r>
      <w:r w:rsidR="001A4FBB" w:rsidRPr="007C7903">
        <w:rPr>
          <w:rFonts w:asciiTheme="majorBidi" w:eastAsiaTheme="minorHAnsi" w:hAnsiTheme="majorBidi" w:cstheme="majorBidi"/>
          <w:lang w:bidi="ar-SA"/>
        </w:rPr>
        <w:t xml:space="preserve">. Despite the fact that for more than </w:t>
      </w:r>
      <w:r w:rsidR="00F7653A" w:rsidRPr="007C7903">
        <w:rPr>
          <w:rFonts w:asciiTheme="majorBidi" w:eastAsiaTheme="minorHAnsi" w:hAnsiTheme="majorBidi" w:cstheme="majorBidi"/>
          <w:lang w:bidi="ar-SA"/>
        </w:rPr>
        <w:t>a century</w:t>
      </w:r>
      <w:r w:rsidR="00F7154D" w:rsidRPr="007C7903">
        <w:rPr>
          <w:rFonts w:asciiTheme="majorBidi" w:eastAsiaTheme="minorHAnsi" w:hAnsiTheme="majorBidi" w:cstheme="majorBidi"/>
          <w:lang w:bidi="ar-SA"/>
        </w:rPr>
        <w:t>, the credibility and effectiveness of monologic approach has be</w:t>
      </w:r>
      <w:r w:rsidR="001A4FBB" w:rsidRPr="007C7903">
        <w:rPr>
          <w:rFonts w:asciiTheme="majorBidi" w:eastAsiaTheme="minorHAnsi" w:hAnsiTheme="majorBidi" w:cstheme="majorBidi"/>
          <w:lang w:bidi="ar-SA"/>
        </w:rPr>
        <w:t>en criticized,</w:t>
      </w:r>
      <w:r w:rsidR="00F7154D" w:rsidRPr="007C7903">
        <w:rPr>
          <w:rFonts w:asciiTheme="majorBidi" w:eastAsiaTheme="minorHAnsi" w:hAnsiTheme="majorBidi" w:cstheme="majorBidi"/>
          <w:lang w:bidi="ar-SA"/>
        </w:rPr>
        <w:t xml:space="preserve"> primarily in Russia and </w:t>
      </w:r>
      <w:r w:rsidR="00762B5D" w:rsidRPr="007C7903">
        <w:rPr>
          <w:rFonts w:asciiTheme="majorBidi" w:eastAsiaTheme="minorHAnsi" w:hAnsiTheme="majorBidi" w:cstheme="majorBidi"/>
          <w:lang w:bidi="ar-SA"/>
        </w:rPr>
        <w:t xml:space="preserve">later all across the globe, </w:t>
      </w:r>
      <w:r w:rsidR="001A4FBB" w:rsidRPr="007C7903">
        <w:rPr>
          <w:rFonts w:asciiTheme="majorBidi" w:eastAsiaTheme="minorHAnsi" w:hAnsiTheme="majorBidi" w:cstheme="majorBidi"/>
          <w:lang w:bidi="ar-SA"/>
        </w:rPr>
        <w:t>Iranian curriculum developers</w:t>
      </w:r>
      <w:r w:rsidR="007775C0" w:rsidRPr="007C7903">
        <w:rPr>
          <w:rFonts w:asciiTheme="majorBidi" w:eastAsiaTheme="minorHAnsi" w:hAnsiTheme="majorBidi" w:cstheme="majorBidi"/>
          <w:lang w:bidi="ar-SA"/>
        </w:rPr>
        <w:t xml:space="preserve">, EFL teacher educators </w:t>
      </w:r>
      <w:r w:rsidR="001A4FBB" w:rsidRPr="007C7903">
        <w:rPr>
          <w:rFonts w:asciiTheme="majorBidi" w:eastAsiaTheme="minorHAnsi" w:hAnsiTheme="majorBidi" w:cstheme="majorBidi"/>
          <w:lang w:bidi="ar-SA"/>
        </w:rPr>
        <w:t>and</w:t>
      </w:r>
      <w:r w:rsidR="007775C0" w:rsidRPr="007C7903">
        <w:rPr>
          <w:rFonts w:asciiTheme="majorBidi" w:eastAsiaTheme="minorHAnsi" w:hAnsiTheme="majorBidi" w:cstheme="majorBidi"/>
          <w:lang w:bidi="ar-SA"/>
        </w:rPr>
        <w:t>, consequently,</w:t>
      </w:r>
      <w:r w:rsidR="001A4FBB" w:rsidRPr="007C7903">
        <w:rPr>
          <w:rFonts w:asciiTheme="majorBidi" w:eastAsiaTheme="minorHAnsi" w:hAnsiTheme="majorBidi" w:cstheme="majorBidi"/>
          <w:lang w:bidi="ar-SA"/>
        </w:rPr>
        <w:t xml:space="preserve"> English teachers ha</w:t>
      </w:r>
      <w:r w:rsidR="007A7558" w:rsidRPr="007C7903">
        <w:rPr>
          <w:rFonts w:asciiTheme="majorBidi" w:eastAsiaTheme="minorHAnsi" w:hAnsiTheme="majorBidi" w:cstheme="majorBidi"/>
          <w:lang w:bidi="ar-SA"/>
        </w:rPr>
        <w:t>d</w:t>
      </w:r>
      <w:r w:rsidR="001A4FBB" w:rsidRPr="007C7903">
        <w:rPr>
          <w:rFonts w:asciiTheme="majorBidi" w:eastAsiaTheme="minorHAnsi" w:hAnsiTheme="majorBidi" w:cstheme="majorBidi"/>
          <w:lang w:bidi="ar-SA"/>
        </w:rPr>
        <w:t xml:space="preserve"> not</w:t>
      </w:r>
      <w:r w:rsidR="007775C0" w:rsidRPr="007C7903">
        <w:rPr>
          <w:rFonts w:asciiTheme="majorBidi" w:eastAsiaTheme="minorHAnsi" w:hAnsiTheme="majorBidi" w:cstheme="majorBidi"/>
          <w:lang w:bidi="ar-SA"/>
        </w:rPr>
        <w:t xml:space="preserve"> </w:t>
      </w:r>
      <w:r w:rsidR="000D3846" w:rsidRPr="007C7903">
        <w:rPr>
          <w:rFonts w:asciiTheme="majorBidi" w:eastAsiaTheme="minorHAnsi" w:hAnsiTheme="majorBidi" w:cstheme="majorBidi"/>
          <w:lang w:bidi="ar-SA"/>
        </w:rPr>
        <w:t xml:space="preserve">adequately </w:t>
      </w:r>
      <w:r w:rsidR="007775C0" w:rsidRPr="007C7903">
        <w:rPr>
          <w:rFonts w:asciiTheme="majorBidi" w:eastAsiaTheme="minorHAnsi" w:hAnsiTheme="majorBidi" w:cstheme="majorBidi"/>
          <w:lang w:bidi="ar-SA"/>
        </w:rPr>
        <w:t xml:space="preserve">been able to </w:t>
      </w:r>
      <w:r w:rsidR="001A4FBB" w:rsidRPr="007C7903">
        <w:rPr>
          <w:rFonts w:asciiTheme="majorBidi" w:eastAsiaTheme="minorHAnsi" w:hAnsiTheme="majorBidi" w:cstheme="majorBidi"/>
          <w:lang w:bidi="ar-SA"/>
        </w:rPr>
        <w:t xml:space="preserve">move along with the new engagement-oriented, autonomy-fostering, </w:t>
      </w:r>
      <w:r w:rsidR="00874458" w:rsidRPr="007C7903">
        <w:rPr>
          <w:rFonts w:asciiTheme="majorBidi" w:eastAsiaTheme="minorHAnsi" w:hAnsiTheme="majorBidi" w:cstheme="majorBidi"/>
          <w:lang w:bidi="ar-SA"/>
        </w:rPr>
        <w:t xml:space="preserve">emergence-welcoming, affordance-facilitating, agency-dominated </w:t>
      </w:r>
      <w:r w:rsidR="00B24C4F" w:rsidRPr="007C7903">
        <w:rPr>
          <w:rFonts w:asciiTheme="majorBidi" w:eastAsiaTheme="minorHAnsi" w:hAnsiTheme="majorBidi" w:cstheme="majorBidi"/>
          <w:lang w:bidi="ar-SA"/>
        </w:rPr>
        <w:t xml:space="preserve"> and synergistic ecology of </w:t>
      </w:r>
      <w:r w:rsidR="00F7653A" w:rsidRPr="007C7903">
        <w:rPr>
          <w:rFonts w:asciiTheme="majorBidi" w:eastAsiaTheme="minorHAnsi" w:hAnsiTheme="majorBidi" w:cstheme="majorBidi"/>
          <w:lang w:bidi="ar-SA"/>
        </w:rPr>
        <w:t>dialogic pedagogy.</w:t>
      </w:r>
    </w:p>
    <w:p w14:paraId="28D2FE9C" w14:textId="0EF66843" w:rsidR="009F1567" w:rsidRPr="007C7903" w:rsidRDefault="00D25551" w:rsidP="009E1443">
      <w:pPr>
        <w:bidi w:val="0"/>
        <w:spacing w:after="0" w:line="240" w:lineRule="auto"/>
        <w:ind w:left="115" w:right="521"/>
        <w:jc w:val="both"/>
        <w:rPr>
          <w:rFonts w:ascii="Times New Roman" w:hAnsi="Times New Roman" w:cs="Times New Roman"/>
          <w:b/>
          <w:bCs/>
          <w:sz w:val="24"/>
          <w:szCs w:val="24"/>
        </w:rPr>
      </w:pPr>
      <w:r w:rsidRPr="007C7903">
        <w:rPr>
          <w:rFonts w:asciiTheme="majorBidi" w:eastAsiaTheme="minorHAnsi" w:hAnsiTheme="majorBidi" w:cstheme="majorBidi"/>
          <w:b/>
          <w:bCs/>
          <w:i/>
          <w:iCs/>
          <w:lang w:bidi="ar-SA"/>
        </w:rPr>
        <w:t>Keywords:</w:t>
      </w:r>
      <w:r w:rsidR="0094337D" w:rsidRPr="007C7903">
        <w:rPr>
          <w:rFonts w:asciiTheme="majorBidi" w:hAnsiTheme="majorBidi" w:cstheme="majorBidi"/>
          <w:sz w:val="24"/>
          <w:szCs w:val="24"/>
        </w:rPr>
        <w:t xml:space="preserve"> </w:t>
      </w:r>
      <w:r w:rsidR="00372655" w:rsidRPr="007C7903">
        <w:rPr>
          <w:rFonts w:asciiTheme="majorBidi" w:eastAsiaTheme="minorHAnsi" w:hAnsiTheme="majorBidi" w:cstheme="majorBidi"/>
          <w:lang w:bidi="ar-SA"/>
        </w:rPr>
        <w:t>Dialogism</w:t>
      </w:r>
      <w:r w:rsidR="00120663" w:rsidRPr="007C7903">
        <w:rPr>
          <w:rFonts w:asciiTheme="majorBidi" w:eastAsiaTheme="minorHAnsi" w:hAnsiTheme="majorBidi" w:cstheme="majorBidi"/>
          <w:lang w:bidi="ar-SA"/>
        </w:rPr>
        <w:t>, Monologism, Scaffolding, Agency, Emergence</w:t>
      </w:r>
    </w:p>
    <w:p w14:paraId="2AEA2C39" w14:textId="03453743" w:rsidR="007F331D" w:rsidRPr="007C7903" w:rsidRDefault="003B6D4C" w:rsidP="00292149">
      <w:pPr>
        <w:pStyle w:val="ListParagraph"/>
        <w:numPr>
          <w:ilvl w:val="0"/>
          <w:numId w:val="35"/>
        </w:numPr>
        <w:bidi w:val="0"/>
        <w:spacing w:after="120" w:line="240" w:lineRule="auto"/>
        <w:jc w:val="both"/>
        <w:rPr>
          <w:rFonts w:asciiTheme="majorBidi" w:eastAsiaTheme="minorHAnsi" w:hAnsiTheme="majorBidi" w:cstheme="majorBidi"/>
          <w:b/>
          <w:bCs/>
          <w:lang w:bidi="ar-SA"/>
        </w:rPr>
      </w:pPr>
      <w:r w:rsidRPr="007C7903">
        <w:rPr>
          <w:rFonts w:asciiTheme="majorBidi" w:eastAsiaTheme="minorHAnsi" w:hAnsiTheme="majorBidi" w:cstheme="majorBidi"/>
          <w:b/>
          <w:bCs/>
          <w:lang w:bidi="ar-SA"/>
        </w:rPr>
        <w:t>Introduction</w:t>
      </w:r>
    </w:p>
    <w:p w14:paraId="74AF55D4" w14:textId="5D0F1DAA" w:rsidR="007F331D" w:rsidRPr="007C7903" w:rsidRDefault="007F331D" w:rsidP="005A1CCC">
      <w:pPr>
        <w:bidi w:val="0"/>
        <w:spacing w:after="120" w:line="240" w:lineRule="auto"/>
        <w:ind w:left="115" w:right="7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Sociocultural theory (SCT) is fundamentally a theory of learning and teaching. Unlike positivists who argue that knowledge is embodied in an objective reality that can be discovered or revealed, the SCT maintains that knowledge is both time and context dependent since it is open to myriad justification</w:t>
      </w:r>
      <w:r w:rsidR="007A7558" w:rsidRPr="007C7903">
        <w:rPr>
          <w:rFonts w:asciiTheme="majorBidi" w:eastAsiaTheme="minorHAnsi" w:hAnsiTheme="majorBidi" w:cstheme="majorBidi"/>
          <w:lang w:bidi="ar-SA"/>
        </w:rPr>
        <w:t>s</w:t>
      </w:r>
      <w:r w:rsidRPr="007C7903">
        <w:rPr>
          <w:rFonts w:asciiTheme="majorBidi" w:eastAsiaTheme="minorHAnsi" w:hAnsiTheme="majorBidi" w:cstheme="majorBidi"/>
          <w:lang w:bidi="ar-SA"/>
        </w:rPr>
        <w:t xml:space="preserve"> and interpretation</w:t>
      </w:r>
      <w:r w:rsidR="007A7558" w:rsidRPr="007C7903">
        <w:rPr>
          <w:rFonts w:asciiTheme="majorBidi" w:eastAsiaTheme="minorHAnsi" w:hAnsiTheme="majorBidi" w:cstheme="majorBidi"/>
          <w:lang w:bidi="ar-SA"/>
        </w:rPr>
        <w:t>s</w:t>
      </w:r>
      <w:r w:rsidRPr="007C7903">
        <w:rPr>
          <w:rFonts w:asciiTheme="majorBidi" w:eastAsiaTheme="minorHAnsi" w:hAnsiTheme="majorBidi" w:cstheme="majorBidi"/>
          <w:lang w:bidi="ar-SA"/>
        </w:rPr>
        <w:t xml:space="preserve"> and is also particularly emerged through meaningful and genuine social interaction. Human practices, according to Crotty (1998), are what all knowledge and meaningful reality as such, is contingent upon. So, knowledge is constructed in and out of </w:t>
      </w:r>
      <w:r w:rsidR="004F7D03" w:rsidRPr="007C7903">
        <w:rPr>
          <w:rFonts w:asciiTheme="majorBidi" w:eastAsiaTheme="minorHAnsi" w:hAnsiTheme="majorBidi" w:cstheme="majorBidi"/>
          <w:lang w:bidi="ar-SA"/>
        </w:rPr>
        <w:t xml:space="preserve">the </w:t>
      </w:r>
      <w:r w:rsidRPr="007C7903">
        <w:rPr>
          <w:rFonts w:asciiTheme="majorBidi" w:eastAsiaTheme="minorHAnsi" w:hAnsiTheme="majorBidi" w:cstheme="majorBidi"/>
          <w:lang w:bidi="ar-SA"/>
        </w:rPr>
        <w:t xml:space="preserve">interaction between human beings and their world. Accordingly, the development and transmission of knowledge takes place within an essentially social context.  </w:t>
      </w:r>
    </w:p>
    <w:p w14:paraId="2548911F" w14:textId="4E5E04AF" w:rsidR="00FE458F" w:rsidRPr="007C7903" w:rsidRDefault="007F331D" w:rsidP="00911AC5">
      <w:pPr>
        <w:bidi w:val="0"/>
        <w:spacing w:after="120" w:line="240" w:lineRule="auto"/>
        <w:ind w:left="115" w:right="72" w:firstLine="562"/>
        <w:jc w:val="both"/>
        <w:rPr>
          <w:rFonts w:ascii="Times New Roman" w:hAnsi="Times New Roman" w:cs="Times New Roman"/>
        </w:rPr>
      </w:pPr>
      <w:r w:rsidRPr="007C7903">
        <w:rPr>
          <w:rFonts w:asciiTheme="majorBidi" w:hAnsiTheme="majorBidi" w:cs="B Yekan"/>
        </w:rPr>
        <w:t>Overall, teaching approaches can be classified into monologic and dialogic. While the former believes in the mono-voicedness</w:t>
      </w:r>
      <w:r w:rsidR="00911AC5" w:rsidRPr="007C7903">
        <w:rPr>
          <w:rFonts w:asciiTheme="majorBidi" w:hAnsiTheme="majorBidi" w:cs="B Yekan"/>
        </w:rPr>
        <w:t>,</w:t>
      </w:r>
      <w:r w:rsidRPr="007C7903">
        <w:rPr>
          <w:rFonts w:asciiTheme="majorBidi" w:hAnsiTheme="majorBidi" w:cs="B Yekan"/>
        </w:rPr>
        <w:t xml:space="preserve"> particularly of teachers in instruction, as common in all traditional</w:t>
      </w:r>
      <w:r w:rsidR="00292149" w:rsidRPr="007C7903">
        <w:rPr>
          <w:rFonts w:asciiTheme="majorBidi" w:hAnsiTheme="majorBidi" w:cs="B Yekan"/>
        </w:rPr>
        <w:t xml:space="preserve"> </w:t>
      </w:r>
      <w:r w:rsidRPr="007C7903">
        <w:rPr>
          <w:rFonts w:asciiTheme="majorBidi" w:hAnsiTheme="majorBidi" w:cs="B Yekan"/>
        </w:rPr>
        <w:t>approaches toward teaching, the latter welcomes mu</w:t>
      </w:r>
      <w:r w:rsidR="00167265" w:rsidRPr="007C7903">
        <w:rPr>
          <w:rFonts w:asciiTheme="majorBidi" w:hAnsiTheme="majorBidi" w:cs="B Yekan"/>
        </w:rPr>
        <w:t>lti-voicedness since it strives</w:t>
      </w:r>
      <w:r w:rsidR="00167265" w:rsidRPr="007C7903">
        <w:rPr>
          <w:rFonts w:asciiTheme="majorBidi" w:hAnsiTheme="majorBidi" w:cs="B Yekan"/>
          <w:iCs/>
        </w:rPr>
        <w:t xml:space="preserve"> </w:t>
      </w:r>
      <w:r w:rsidR="004F7D03" w:rsidRPr="007C7903">
        <w:rPr>
          <w:rFonts w:asciiTheme="majorBidi" w:hAnsiTheme="majorBidi" w:cs="B Yekan"/>
          <w:iCs/>
        </w:rPr>
        <w:t xml:space="preserve">to </w:t>
      </w:r>
      <w:r w:rsidRPr="007C7903">
        <w:rPr>
          <w:rFonts w:asciiTheme="majorBidi" w:hAnsiTheme="majorBidi" w:cs="B Yekan"/>
          <w:iCs/>
        </w:rPr>
        <w:t xml:space="preserve">pay as much attention to </w:t>
      </w:r>
      <w:r w:rsidRPr="007C7903">
        <w:rPr>
          <w:rFonts w:asciiTheme="majorBidi" w:hAnsiTheme="majorBidi" w:cs="B Yekan"/>
        </w:rPr>
        <w:t xml:space="preserve">the </w:t>
      </w:r>
      <w:r w:rsidR="00167265" w:rsidRPr="007C7903">
        <w:rPr>
          <w:rFonts w:asciiTheme="majorBidi" w:hAnsiTheme="majorBidi" w:cs="B Yekan"/>
        </w:rPr>
        <w:t>teacher’s</w:t>
      </w:r>
      <w:r w:rsidRPr="007C7903">
        <w:rPr>
          <w:rFonts w:asciiTheme="majorBidi" w:hAnsiTheme="majorBidi" w:cs="B Yekan"/>
        </w:rPr>
        <w:t xml:space="preserve"> talk as to the </w:t>
      </w:r>
      <w:r w:rsidR="00167265" w:rsidRPr="007C7903">
        <w:rPr>
          <w:rFonts w:asciiTheme="majorBidi" w:hAnsiTheme="majorBidi" w:cs="B Yekan"/>
        </w:rPr>
        <w:t>pupil’s talk</w:t>
      </w:r>
      <w:r w:rsidRPr="007C7903">
        <w:rPr>
          <w:rFonts w:asciiTheme="majorBidi" w:hAnsiTheme="majorBidi" w:cs="B Yekan"/>
        </w:rPr>
        <w:t>. Grounded</w:t>
      </w:r>
      <w:r w:rsidRPr="007C7903">
        <w:rPr>
          <w:rFonts w:ascii="Times New Roman" w:hAnsi="Times New Roman" w:cs="Times New Roman"/>
        </w:rPr>
        <w:t xml:space="preserve"> in research on the relationship between language, learning, thinking, and understanding, dialogic teaching probes the proposition that active participants are not provided with ready-made or pre-fabricated answers in an authentic and genuine communication, i.e. somehow congruent with the concept of open</w:t>
      </w:r>
      <w:r w:rsidR="004F7D03" w:rsidRPr="007C7903">
        <w:rPr>
          <w:rFonts w:ascii="Times New Roman" w:hAnsi="Times New Roman" w:cs="Times New Roman"/>
        </w:rPr>
        <w:t>-</w:t>
      </w:r>
      <w:r w:rsidRPr="007C7903">
        <w:rPr>
          <w:rFonts w:ascii="Times New Roman" w:hAnsi="Times New Roman" w:cs="Times New Roman"/>
        </w:rPr>
        <w:t xml:space="preserve">ended tasks (Ellis, 2003; Yaqubi &amp; Razmjoo, 2016; Yaqubi, 2005). However, in monologism, it is strongly believed that the ultimate </w:t>
      </w:r>
      <w:r w:rsidRPr="007C7903">
        <w:rPr>
          <w:rFonts w:ascii="Times New Roman" w:hAnsi="Times New Roman" w:cs="Times New Roman"/>
        </w:rPr>
        <w:lastRenderedPageBreak/>
        <w:t xml:space="preserve">voice is supposed to </w:t>
      </w:r>
      <w:r w:rsidR="00911AC5" w:rsidRPr="007C7903">
        <w:rPr>
          <w:rFonts w:ascii="Times New Roman" w:hAnsi="Times New Roman" w:cs="Times New Roman"/>
        </w:rPr>
        <w:t>belong to</w:t>
      </w:r>
      <w:r w:rsidR="004F7D03" w:rsidRPr="007C7903">
        <w:rPr>
          <w:rFonts w:ascii="Times New Roman" w:hAnsi="Times New Roman" w:cs="Times New Roman"/>
        </w:rPr>
        <w:t xml:space="preserve"> teacher</w:t>
      </w:r>
      <w:r w:rsidR="00911AC5" w:rsidRPr="007C7903">
        <w:rPr>
          <w:rFonts w:ascii="Times New Roman" w:hAnsi="Times New Roman" w:cs="Times New Roman"/>
        </w:rPr>
        <w:t>s</w:t>
      </w:r>
      <w:r w:rsidR="004F7D03" w:rsidRPr="007C7903">
        <w:rPr>
          <w:rFonts w:ascii="Times New Roman" w:hAnsi="Times New Roman" w:cs="Times New Roman"/>
        </w:rPr>
        <w:t>, which</w:t>
      </w:r>
      <w:r w:rsidRPr="007C7903">
        <w:rPr>
          <w:rFonts w:ascii="Times New Roman" w:hAnsi="Times New Roman" w:cs="Times New Roman"/>
        </w:rPr>
        <w:t xml:space="preserve"> is solely and highly valued and followed. Consequently, monologic participants, who are not as mentally active as dialogic participants, rely on </w:t>
      </w:r>
      <w:r w:rsidR="004F7D03" w:rsidRPr="007C7903">
        <w:rPr>
          <w:rFonts w:ascii="Times New Roman" w:hAnsi="Times New Roman" w:cs="Times New Roman"/>
        </w:rPr>
        <w:t xml:space="preserve">the </w:t>
      </w:r>
      <w:r w:rsidRPr="007C7903">
        <w:rPr>
          <w:rFonts w:ascii="Times New Roman" w:hAnsi="Times New Roman" w:cs="Times New Roman"/>
        </w:rPr>
        <w:t xml:space="preserve">established authority of accepted omniscient opinions for their knowledge (Alexander, 2008). Rejecting the idea of teachers as authors or transmitter of knowledge who favors explanatory practice in teaching (Rashidi &amp; Yaqubi, 2015), dialogic </w:t>
      </w:r>
      <w:r w:rsidR="00911AC5" w:rsidRPr="007C7903">
        <w:rPr>
          <w:rFonts w:ascii="Times New Roman" w:hAnsi="Times New Roman" w:cs="Times New Roman"/>
        </w:rPr>
        <w:t>pedagogy</w:t>
      </w:r>
      <w:r w:rsidRPr="007C7903">
        <w:rPr>
          <w:rFonts w:ascii="Times New Roman" w:hAnsi="Times New Roman" w:cs="Times New Roman"/>
        </w:rPr>
        <w:t xml:space="preserve"> which meets the principles of exploratory teac</w:t>
      </w:r>
      <w:r w:rsidR="00C467E5" w:rsidRPr="007C7903">
        <w:rPr>
          <w:rFonts w:ascii="Times New Roman" w:hAnsi="Times New Roman" w:cs="Times New Roman"/>
        </w:rPr>
        <w:t>hing (Richards &amp; Rodgers, 2014</w:t>
      </w:r>
      <w:r w:rsidRPr="007C7903">
        <w:rPr>
          <w:rFonts w:ascii="Times New Roman" w:hAnsi="Times New Roman" w:cs="Times New Roman"/>
        </w:rPr>
        <w:t>)</w:t>
      </w:r>
      <w:r w:rsidR="00C467E5" w:rsidRPr="007C7903">
        <w:rPr>
          <w:rFonts w:ascii="Times New Roman" w:hAnsi="Times New Roman" w:cs="Times New Roman"/>
        </w:rPr>
        <w:t xml:space="preserve"> attempts to introduce teachers</w:t>
      </w:r>
      <w:r w:rsidRPr="007C7903">
        <w:rPr>
          <w:rFonts w:ascii="Times New Roman" w:hAnsi="Times New Roman" w:cs="Times New Roman"/>
        </w:rPr>
        <w:t xml:space="preserve"> as assistants to the learners' exploration of meaning, evidence, and application of reasoned argument (Jamali, 2015).</w:t>
      </w:r>
    </w:p>
    <w:p w14:paraId="30F54FBD" w14:textId="6F263A2C" w:rsidR="0083339F" w:rsidRPr="007C7903" w:rsidRDefault="008B7DD8" w:rsidP="00460BFB">
      <w:pPr>
        <w:bidi w:val="0"/>
        <w:spacing w:after="120" w:line="240" w:lineRule="auto"/>
        <w:ind w:left="115" w:right="72" w:firstLine="562"/>
        <w:jc w:val="both"/>
        <w:rPr>
          <w:rFonts w:ascii="Times New Roman" w:eastAsiaTheme="minorHAnsi" w:hAnsi="Times New Roman" w:cs="Times New Roman"/>
          <w:lang w:bidi="ar-SA"/>
        </w:rPr>
      </w:pPr>
      <w:r w:rsidRPr="007C7903">
        <w:rPr>
          <w:rFonts w:ascii="Times New Roman" w:hAnsi="Times New Roman" w:cs="Times New Roman"/>
        </w:rPr>
        <w:t>Even</w:t>
      </w:r>
      <w:r w:rsidRPr="007C7903">
        <w:rPr>
          <w:rFonts w:ascii="Times New Roman" w:eastAsiaTheme="minorHAnsi" w:hAnsi="Times New Roman" w:cs="Times New Roman"/>
          <w:lang w:bidi="ar-SA"/>
        </w:rPr>
        <w:t xml:space="preserve"> </w:t>
      </w:r>
      <w:r w:rsidRPr="007C7903">
        <w:rPr>
          <w:rFonts w:asciiTheme="majorBidi" w:hAnsiTheme="majorBidi" w:cs="B Yekan"/>
        </w:rPr>
        <w:t>though</w:t>
      </w:r>
      <w:r w:rsidRPr="007C7903">
        <w:rPr>
          <w:rFonts w:ascii="Times New Roman" w:eastAsiaTheme="minorHAnsi" w:hAnsi="Times New Roman" w:cs="Times New Roman"/>
          <w:lang w:bidi="ar-SA"/>
        </w:rPr>
        <w:t xml:space="preserve"> several studies have been conducted in dialogic teaching practices, most of them have focused on </w:t>
      </w:r>
      <w:r w:rsidRPr="007C7903">
        <w:rPr>
          <w:rFonts w:ascii="Times New Roman" w:hAnsi="Times New Roman" w:cs="Times New Roman"/>
        </w:rPr>
        <w:t>contexts</w:t>
      </w:r>
      <w:r w:rsidRPr="007C7903">
        <w:rPr>
          <w:rFonts w:ascii="Times New Roman" w:eastAsiaTheme="minorHAnsi" w:hAnsi="Times New Roman" w:cs="Times New Roman"/>
          <w:lang w:bidi="ar-SA"/>
        </w:rPr>
        <w:t xml:space="preserve"> where English is the first language (Hennessy, 2006, Steadman, 2006;</w:t>
      </w:r>
      <w:r w:rsidR="00570ABC" w:rsidRPr="007C7903">
        <w:rPr>
          <w:rFonts w:ascii="Times New Roman" w:eastAsiaTheme="minorHAnsi" w:hAnsi="Times New Roman" w:cs="Times New Roman"/>
          <w:lang w:bidi="ar-SA"/>
        </w:rPr>
        <w:t xml:space="preserve"> Alexander, </w:t>
      </w:r>
      <w:r w:rsidRPr="007C7903">
        <w:rPr>
          <w:rFonts w:ascii="Times New Roman" w:eastAsiaTheme="minorHAnsi" w:hAnsi="Times New Roman" w:cs="Times New Roman"/>
          <w:lang w:bidi="ar-SA"/>
        </w:rPr>
        <w:t>2008; Sulivan et.al, 2009). Hence, more elucidating attempts ought to be made to pinpoint, primarily, the barriers and obstacles of dialogic approach in teaching especially in EFL contexts, and secondly, some potential and practical ideas to effectively implement and practice dialogic approach in similar settings.</w:t>
      </w:r>
      <w:r w:rsidR="005A1CCC" w:rsidRPr="007C7903">
        <w:rPr>
          <w:rFonts w:ascii="Times New Roman" w:eastAsiaTheme="minorHAnsi" w:hAnsi="Times New Roman" w:cs="Times New Roman"/>
          <w:lang w:bidi="ar-SA"/>
        </w:rPr>
        <w:t xml:space="preserve"> </w:t>
      </w:r>
      <w:r w:rsidR="006D2D64" w:rsidRPr="007C7903">
        <w:rPr>
          <w:rFonts w:ascii="Times New Roman" w:eastAsiaTheme="minorHAnsi" w:hAnsi="Times New Roman" w:cs="Times New Roman"/>
          <w:lang w:bidi="ar-SA"/>
        </w:rPr>
        <w:t>Th</w:t>
      </w:r>
      <w:r w:rsidR="00911AC5" w:rsidRPr="007C7903">
        <w:rPr>
          <w:rFonts w:ascii="Times New Roman" w:eastAsiaTheme="minorHAnsi" w:hAnsi="Times New Roman" w:cs="Times New Roman"/>
          <w:lang w:bidi="ar-SA"/>
        </w:rPr>
        <w:t>us, the</w:t>
      </w:r>
      <w:r w:rsidR="006D2D64" w:rsidRPr="007C7903">
        <w:rPr>
          <w:rFonts w:ascii="Times New Roman" w:eastAsiaTheme="minorHAnsi" w:hAnsi="Times New Roman" w:cs="Times New Roman"/>
          <w:lang w:bidi="ar-SA"/>
        </w:rPr>
        <w:t xml:space="preserve"> present study strives t</w:t>
      </w:r>
      <w:r w:rsidR="00F61D56" w:rsidRPr="007C7903">
        <w:rPr>
          <w:rFonts w:ascii="Times New Roman" w:eastAsiaTheme="minorHAnsi" w:hAnsi="Times New Roman" w:cs="Times New Roman"/>
          <w:lang w:bidi="ar-SA"/>
        </w:rPr>
        <w:t xml:space="preserve">o answer </w:t>
      </w:r>
      <w:r w:rsidR="008A35D3" w:rsidRPr="007C7903">
        <w:rPr>
          <w:rFonts w:ascii="Times New Roman" w:eastAsiaTheme="minorHAnsi" w:hAnsi="Times New Roman" w:cs="Times New Roman"/>
          <w:lang w:bidi="ar-SA"/>
        </w:rPr>
        <w:t>the following</w:t>
      </w:r>
      <w:r w:rsidR="00F61D56" w:rsidRPr="007C7903">
        <w:rPr>
          <w:rFonts w:ascii="Times New Roman" w:eastAsiaTheme="minorHAnsi" w:hAnsi="Times New Roman" w:cs="Times New Roman"/>
          <w:lang w:bidi="ar-SA"/>
        </w:rPr>
        <w:t xml:space="preserve"> </w:t>
      </w:r>
      <w:r w:rsidR="00E47296" w:rsidRPr="007C7903">
        <w:rPr>
          <w:rFonts w:ascii="Times New Roman" w:eastAsiaTheme="minorHAnsi" w:hAnsi="Times New Roman" w:cs="Times New Roman"/>
          <w:lang w:bidi="ar-SA"/>
        </w:rPr>
        <w:t>question</w:t>
      </w:r>
      <w:r w:rsidR="00AB5F50" w:rsidRPr="007C7903">
        <w:rPr>
          <w:rFonts w:ascii="Times New Roman" w:eastAsiaTheme="minorHAnsi" w:hAnsi="Times New Roman" w:cs="Times New Roman"/>
          <w:lang w:bidi="ar-SA"/>
        </w:rPr>
        <w:t>s</w:t>
      </w:r>
      <w:r w:rsidR="006D2D64" w:rsidRPr="007C7903">
        <w:rPr>
          <w:rFonts w:ascii="Times New Roman" w:eastAsiaTheme="minorHAnsi" w:hAnsi="Times New Roman" w:cs="Times New Roman"/>
          <w:lang w:bidi="ar-SA"/>
        </w:rPr>
        <w:t>:</w:t>
      </w:r>
    </w:p>
    <w:p w14:paraId="4E00E558" w14:textId="3C0C8088" w:rsidR="00AB5F50" w:rsidRPr="007C7903" w:rsidRDefault="00102126" w:rsidP="00102126">
      <w:pPr>
        <w:widowControl w:val="0"/>
        <w:bidi w:val="0"/>
        <w:spacing w:before="120" w:after="0" w:line="240" w:lineRule="auto"/>
        <w:ind w:left="115"/>
        <w:jc w:val="both"/>
        <w:rPr>
          <w:rFonts w:ascii="Times New Roman" w:hAnsi="Times New Roman" w:cs="Times New Roman"/>
        </w:rPr>
      </w:pPr>
      <w:r w:rsidRPr="007C7903">
        <w:rPr>
          <w:rFonts w:ascii="Times New Roman" w:hAnsi="Times New Roman" w:cs="Times New Roman"/>
          <w:b/>
          <w:bCs/>
        </w:rPr>
        <w:t xml:space="preserve">Research </w:t>
      </w:r>
      <w:r w:rsidR="008B7C89" w:rsidRPr="007C7903">
        <w:rPr>
          <w:rFonts w:ascii="Times New Roman" w:hAnsi="Times New Roman" w:cs="Times New Roman"/>
          <w:b/>
          <w:bCs/>
        </w:rPr>
        <w:t>Question O</w:t>
      </w:r>
      <w:r w:rsidRPr="007C7903">
        <w:rPr>
          <w:rFonts w:ascii="Times New Roman" w:hAnsi="Times New Roman" w:cs="Times New Roman"/>
          <w:b/>
          <w:bCs/>
        </w:rPr>
        <w:t>ne:</w:t>
      </w:r>
      <w:r w:rsidRPr="007C7903">
        <w:rPr>
          <w:rFonts w:ascii="Times New Roman" w:hAnsi="Times New Roman" w:cs="Times New Roman"/>
        </w:rPr>
        <w:t xml:space="preserve"> </w:t>
      </w:r>
      <w:r w:rsidR="006D2D64" w:rsidRPr="007C7903">
        <w:rPr>
          <w:rFonts w:ascii="Times New Roman" w:hAnsi="Times New Roman" w:cs="Times New Roman"/>
        </w:rPr>
        <w:t xml:space="preserve">How is </w:t>
      </w:r>
      <w:r w:rsidR="00AB5F50" w:rsidRPr="007C7903">
        <w:rPr>
          <w:rFonts w:ascii="Times New Roman" w:hAnsi="Times New Roman" w:cs="Times New Roman"/>
        </w:rPr>
        <w:t xml:space="preserve">dialogic </w:t>
      </w:r>
      <w:r w:rsidR="00E47296" w:rsidRPr="007C7903">
        <w:rPr>
          <w:rFonts w:ascii="Times New Roman" w:hAnsi="Times New Roman" w:cs="Times New Roman"/>
        </w:rPr>
        <w:t>pedagogy</w:t>
      </w:r>
      <w:r w:rsidR="00AB5F50" w:rsidRPr="007C7903">
        <w:rPr>
          <w:rFonts w:ascii="Times New Roman" w:hAnsi="Times New Roman" w:cs="Times New Roman"/>
        </w:rPr>
        <w:t xml:space="preserve"> evaluated by English teacher</w:t>
      </w:r>
      <w:r w:rsidR="00F456C2" w:rsidRPr="007C7903">
        <w:rPr>
          <w:rFonts w:ascii="Times New Roman" w:hAnsi="Times New Roman" w:cs="Times New Roman"/>
        </w:rPr>
        <w:t>s</w:t>
      </w:r>
      <w:r w:rsidR="00AB5F50" w:rsidRPr="007C7903">
        <w:rPr>
          <w:rFonts w:ascii="Times New Roman" w:hAnsi="Times New Roman" w:cs="Times New Roman"/>
        </w:rPr>
        <w:t xml:space="preserve"> and teacher </w:t>
      </w:r>
      <w:r w:rsidR="006D2D64" w:rsidRPr="007C7903">
        <w:rPr>
          <w:rFonts w:ascii="Times New Roman" w:hAnsi="Times New Roman" w:cs="Times New Roman"/>
        </w:rPr>
        <w:t>educators?</w:t>
      </w:r>
    </w:p>
    <w:p w14:paraId="136B3916" w14:textId="06CEF50B" w:rsidR="006D2D64" w:rsidRPr="007C7903" w:rsidRDefault="00102126" w:rsidP="00911AC5">
      <w:pPr>
        <w:widowControl w:val="0"/>
        <w:bidi w:val="0"/>
        <w:spacing w:before="120" w:after="0" w:line="240" w:lineRule="auto"/>
        <w:ind w:left="115"/>
        <w:jc w:val="both"/>
        <w:rPr>
          <w:rFonts w:ascii="Times New Roman" w:hAnsi="Times New Roman" w:cs="Times New Roman"/>
        </w:rPr>
      </w:pPr>
      <w:r w:rsidRPr="007C7903">
        <w:rPr>
          <w:rFonts w:ascii="Times New Roman" w:hAnsi="Times New Roman" w:cs="Times New Roman"/>
          <w:b/>
          <w:bCs/>
        </w:rPr>
        <w:t xml:space="preserve">Research Question </w:t>
      </w:r>
      <w:r w:rsidR="008B7C89" w:rsidRPr="007C7903">
        <w:rPr>
          <w:rFonts w:ascii="Times New Roman" w:hAnsi="Times New Roman" w:cs="Times New Roman"/>
          <w:b/>
          <w:bCs/>
        </w:rPr>
        <w:t>Two</w:t>
      </w:r>
      <w:r w:rsidRPr="007C7903">
        <w:rPr>
          <w:rFonts w:ascii="Times New Roman" w:hAnsi="Times New Roman" w:cs="Times New Roman"/>
          <w:b/>
          <w:bCs/>
        </w:rPr>
        <w:t>:</w:t>
      </w:r>
      <w:r w:rsidRPr="007C7903">
        <w:rPr>
          <w:rFonts w:ascii="Times New Roman" w:hAnsi="Times New Roman" w:cs="Times New Roman"/>
        </w:rPr>
        <w:t xml:space="preserve"> </w:t>
      </w:r>
      <w:r w:rsidR="005C6681" w:rsidRPr="007C7903">
        <w:rPr>
          <w:rFonts w:ascii="Times New Roman" w:hAnsi="Times New Roman" w:cs="Times New Roman"/>
        </w:rPr>
        <w:t>To what extent</w:t>
      </w:r>
      <w:r w:rsidR="00AB5F50" w:rsidRPr="007C7903">
        <w:rPr>
          <w:rFonts w:ascii="Times New Roman" w:hAnsi="Times New Roman" w:cs="Times New Roman"/>
        </w:rPr>
        <w:t xml:space="preserve"> do </w:t>
      </w:r>
      <w:r w:rsidR="00911AC5" w:rsidRPr="007C7903">
        <w:rPr>
          <w:rFonts w:ascii="Times New Roman" w:hAnsi="Times New Roman" w:cs="Times New Roman"/>
        </w:rPr>
        <w:t>EFL teachers and practitioners</w:t>
      </w:r>
      <w:r w:rsidR="00AB5F50" w:rsidRPr="007C7903">
        <w:rPr>
          <w:rFonts w:ascii="Times New Roman" w:hAnsi="Times New Roman" w:cs="Times New Roman"/>
        </w:rPr>
        <w:t xml:space="preserve"> incline to employ either monologic or dialogic teaching?</w:t>
      </w:r>
      <w:r w:rsidR="00EA5EF2" w:rsidRPr="007C7903">
        <w:rPr>
          <w:rFonts w:ascii="Times New Roman" w:hAnsi="Times New Roman" w:cs="Times New Roman"/>
        </w:rPr>
        <w:t xml:space="preserve"> </w:t>
      </w:r>
    </w:p>
    <w:p w14:paraId="1379CBD9" w14:textId="77777777" w:rsidR="00FF3420" w:rsidRPr="007C7903" w:rsidRDefault="00FF3420" w:rsidP="00EC0A54">
      <w:pPr>
        <w:bidi w:val="0"/>
        <w:spacing w:after="0" w:line="240" w:lineRule="auto"/>
        <w:jc w:val="center"/>
        <w:rPr>
          <w:rFonts w:ascii="Times New Roman" w:hAnsi="Times New Roman" w:cs="Times New Roman"/>
          <w:b/>
          <w:bCs/>
        </w:rPr>
      </w:pPr>
    </w:p>
    <w:p w14:paraId="428E08EB" w14:textId="2D841B8A" w:rsidR="003B6D4C" w:rsidRPr="007C7903" w:rsidRDefault="008C4C98" w:rsidP="00292149">
      <w:pPr>
        <w:pStyle w:val="ListParagraph"/>
        <w:numPr>
          <w:ilvl w:val="0"/>
          <w:numId w:val="35"/>
        </w:numPr>
        <w:bidi w:val="0"/>
        <w:spacing w:after="120" w:line="240" w:lineRule="auto"/>
        <w:jc w:val="both"/>
        <w:rPr>
          <w:rFonts w:asciiTheme="majorBidi" w:eastAsiaTheme="minorHAnsi" w:hAnsiTheme="majorBidi" w:cstheme="majorBidi"/>
          <w:b/>
          <w:bCs/>
          <w:lang w:bidi="ar-SA"/>
        </w:rPr>
      </w:pPr>
      <w:r w:rsidRPr="007C7903">
        <w:rPr>
          <w:rFonts w:asciiTheme="majorBidi" w:eastAsiaTheme="minorHAnsi" w:hAnsiTheme="majorBidi" w:cstheme="majorBidi"/>
          <w:b/>
          <w:bCs/>
          <w:lang w:bidi="ar-SA"/>
        </w:rPr>
        <w:t>Literature Review</w:t>
      </w:r>
    </w:p>
    <w:p w14:paraId="5DF8E4FA" w14:textId="6B7D9E07" w:rsidR="00C438C0" w:rsidRPr="007C7903" w:rsidRDefault="00292149" w:rsidP="009E1443">
      <w:pPr>
        <w:pStyle w:val="ListParagraph"/>
        <w:numPr>
          <w:ilvl w:val="1"/>
          <w:numId w:val="37"/>
        </w:numPr>
        <w:autoSpaceDE w:val="0"/>
        <w:autoSpaceDN w:val="0"/>
        <w:bidi w:val="0"/>
        <w:adjustRightInd w:val="0"/>
        <w:spacing w:after="120" w:line="240" w:lineRule="auto"/>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Monologism and D</w:t>
      </w:r>
      <w:r w:rsidR="00C438C0" w:rsidRPr="007C7903">
        <w:rPr>
          <w:rFonts w:asciiTheme="majorBidi" w:eastAsiaTheme="minorHAnsi" w:hAnsiTheme="majorBidi" w:cstheme="majorBidi"/>
          <w:i/>
          <w:iCs/>
          <w:lang w:bidi="ar-SA"/>
        </w:rPr>
        <w:t>ialogism</w:t>
      </w:r>
    </w:p>
    <w:p w14:paraId="30754135" w14:textId="7E2244F7" w:rsidR="0074086C" w:rsidRPr="007C7903" w:rsidRDefault="00031113" w:rsidP="00911AC5">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Bakhtin (1986</w:t>
      </w:r>
      <w:r w:rsidR="008A0DF7" w:rsidRPr="007C7903">
        <w:rPr>
          <w:rFonts w:ascii="Times New Roman" w:hAnsi="Times New Roman" w:cs="Times New Roman"/>
        </w:rPr>
        <w:t xml:space="preserve">) makes a distinction between monologic and dialogic discourse. Using the example of teacher-pupil discourse to depict the concept of monologic talk, he maintains that monologism hinders genuine dialogue. A monologic talk, according to Skidmore (2000) is the one </w:t>
      </w:r>
      <w:r w:rsidR="00911AC5" w:rsidRPr="007C7903">
        <w:rPr>
          <w:rFonts w:ascii="Times New Roman" w:hAnsi="Times New Roman" w:cs="Times New Roman"/>
        </w:rPr>
        <w:t>which</w:t>
      </w:r>
      <w:r w:rsidR="008A0DF7" w:rsidRPr="007C7903">
        <w:rPr>
          <w:rFonts w:ascii="Times New Roman" w:hAnsi="Times New Roman" w:cs="Times New Roman"/>
        </w:rPr>
        <w:t xml:space="preserve"> is mainly concerned with the transmission of knowledge to students and tries to remain firmly in the control of the goals of talk. As an instrumental approach to communication, monologic talk is tuned toward achieving the pre-packaged knowledge or pre-fabricated goals by the teacher. It can be considered the same as traditional IRF (Initiation/ Response/ Feedback) pattern in most classes which constitutes at least 60% of the teaching/learning process (Alexander, 2014</w:t>
      </w:r>
      <w:r w:rsidR="005D671E" w:rsidRPr="007C7903">
        <w:rPr>
          <w:rFonts w:ascii="Times New Roman" w:hAnsi="Times New Roman" w:cs="Times New Roman"/>
        </w:rPr>
        <w:t>;</w:t>
      </w:r>
      <w:r w:rsidR="00C467E5" w:rsidRPr="007C7903">
        <w:rPr>
          <w:rFonts w:ascii="Times New Roman" w:hAnsi="Times New Roman" w:cs="Times New Roman"/>
        </w:rPr>
        <w:t xml:space="preserve"> Lyle, 2008;</w:t>
      </w:r>
      <w:r w:rsidR="005D671E" w:rsidRPr="007C7903">
        <w:rPr>
          <w:rFonts w:ascii="Times New Roman" w:hAnsi="Times New Roman" w:cs="Times New Roman"/>
        </w:rPr>
        <w:t xml:space="preserve"> Stetsenko, 2017</w:t>
      </w:r>
      <w:r w:rsidR="008A0DF7" w:rsidRPr="007C7903">
        <w:rPr>
          <w:rFonts w:ascii="Times New Roman" w:hAnsi="Times New Roman" w:cs="Times New Roman"/>
        </w:rPr>
        <w:t>).</w:t>
      </w:r>
    </w:p>
    <w:p w14:paraId="1D5367CC" w14:textId="345EE60F" w:rsidR="00F0517A" w:rsidRPr="007C7903" w:rsidRDefault="00412F24" w:rsidP="00292149">
      <w:pPr>
        <w:bidi w:val="0"/>
        <w:spacing w:after="120" w:line="240" w:lineRule="auto"/>
        <w:ind w:left="115" w:right="72" w:firstLine="56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To alleviate the potential problems of dialogism, Reznitskaya, (2012) proposes an observational scale, called Dialogic Inquiry Tool (DIT) hoping to offer a practical model for dialogic teaching. The model pos</w:t>
      </w:r>
      <w:r w:rsidR="00C467E5" w:rsidRPr="007C7903">
        <w:rPr>
          <w:rFonts w:asciiTheme="majorBidi" w:eastAsiaTheme="minorHAnsi" w:hAnsiTheme="majorBidi" w:cstheme="majorBidi"/>
          <w:lang w:bidi="ar-SA"/>
        </w:rPr>
        <w:t xml:space="preserve">sesses the following features: </w:t>
      </w:r>
      <w:r w:rsidRPr="007C7903">
        <w:rPr>
          <w:rFonts w:asciiTheme="majorBidi" w:eastAsiaTheme="minorHAnsi" w:hAnsiTheme="majorBidi" w:cstheme="majorBidi"/>
          <w:lang w:bidi="ar-SA"/>
        </w:rPr>
        <w:t>1) sharing the authority, 2) raising fundamentally open and divergent questions, 3) providing meaningful and specific feedback to foster further group inquiry which leads to negotiation and construction of new meaning, 4) encouraging students to engage in meta-level reflection that consists of self-correction, clarification, and reflection, 5) leading students to present elaborate explanations for "Why?" and "How?" questions. These questions require the learners to engage in collaborative co-construction of knowledge through listening and reacting to each other's positions and justifications for the sake of reasoning development.</w:t>
      </w:r>
    </w:p>
    <w:p w14:paraId="23C1B2E9" w14:textId="4F1C5BEE" w:rsidR="00F0517A" w:rsidRPr="007C7903" w:rsidRDefault="00F0517A" w:rsidP="00911AC5">
      <w:pPr>
        <w:bidi w:val="0"/>
        <w:spacing w:after="120" w:line="240" w:lineRule="auto"/>
        <w:ind w:left="115" w:right="72" w:firstLine="56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 xml:space="preserve">Richards et al. (2010, p.169) define dialogic teaching as "teaching which centers </w:t>
      </w:r>
      <w:r w:rsidR="00C467E5" w:rsidRPr="007C7903">
        <w:rPr>
          <w:rFonts w:asciiTheme="majorBidi" w:eastAsiaTheme="minorHAnsi" w:hAnsiTheme="majorBidi" w:cstheme="majorBidi"/>
          <w:lang w:bidi="ar-SA"/>
        </w:rPr>
        <w:t>on</w:t>
      </w:r>
      <w:r w:rsidRPr="007C7903">
        <w:rPr>
          <w:rFonts w:asciiTheme="majorBidi" w:eastAsiaTheme="minorHAnsi" w:hAnsiTheme="majorBidi" w:cstheme="majorBidi"/>
          <w:lang w:bidi="ar-SA"/>
        </w:rPr>
        <w:t xml:space="preserve"> planned and focused conversation among teachers and addresses teaching and learning issues. During such conversations teachers examine their own beliefs and practices and engage in collaborative planning, problem-solving and decision-making."  In a more recent reformulation, dialogic teaching has been defined as an approach that capitalizes the power of talk to further students' thinking, understanding, and problem-solving (R</w:t>
      </w:r>
      <w:r w:rsidR="008739A7" w:rsidRPr="007C7903">
        <w:rPr>
          <w:rFonts w:asciiTheme="majorBidi" w:eastAsiaTheme="minorHAnsi" w:hAnsiTheme="majorBidi" w:cstheme="majorBidi"/>
          <w:lang w:bidi="ar-SA"/>
        </w:rPr>
        <w:t xml:space="preserve">eznitskaya </w:t>
      </w:r>
      <w:r w:rsidR="009F1567" w:rsidRPr="007C7903">
        <w:rPr>
          <w:rFonts w:asciiTheme="majorBidi" w:eastAsiaTheme="minorHAnsi" w:hAnsiTheme="majorBidi" w:cstheme="majorBidi"/>
          <w:lang w:bidi="ar-SA"/>
        </w:rPr>
        <w:t xml:space="preserve">&amp; </w:t>
      </w:r>
      <w:r w:rsidR="008739A7" w:rsidRPr="007C7903">
        <w:rPr>
          <w:rFonts w:asciiTheme="majorBidi" w:eastAsiaTheme="minorHAnsi" w:hAnsiTheme="majorBidi" w:cstheme="majorBidi"/>
          <w:lang w:bidi="ar-SA"/>
        </w:rPr>
        <w:t>Wilkinson, 2015). L</w:t>
      </w:r>
      <w:r w:rsidRPr="007C7903">
        <w:rPr>
          <w:rFonts w:asciiTheme="majorBidi" w:eastAsiaTheme="minorHAnsi" w:hAnsiTheme="majorBidi" w:cstheme="majorBidi"/>
          <w:lang w:bidi="ar-SA"/>
        </w:rPr>
        <w:t>earning is called dialogic as long as it takes place via dialogue which is commonly the fruit of emerging exploratory interaction. However, dialogic learning is not a new concept. In Western tradition, it is often associated with Socratic dialogues whereas in eastern tradition with Indian tradition and Buddhism (Jamali, 2015).</w:t>
      </w:r>
    </w:p>
    <w:p w14:paraId="70B7C341" w14:textId="66C3AC60" w:rsidR="00757F2A" w:rsidRPr="007C7903" w:rsidRDefault="00911AC5" w:rsidP="00120663">
      <w:pPr>
        <w:bidi w:val="0"/>
        <w:spacing w:after="120" w:line="240" w:lineRule="auto"/>
        <w:ind w:left="115" w:right="7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 xml:space="preserve">         </w:t>
      </w:r>
      <w:r w:rsidR="008739A7" w:rsidRPr="007C7903">
        <w:rPr>
          <w:rFonts w:asciiTheme="majorBidi" w:eastAsiaTheme="minorHAnsi" w:hAnsiTheme="majorBidi" w:cstheme="majorBidi"/>
          <w:lang w:bidi="ar-SA"/>
        </w:rPr>
        <w:t xml:space="preserve">Boyd and Galda (2011) illustrate a continuum for the function of talk from reproduction to transformation. While pupils grasp new experiences and discussion emerges, they can step freely along language socialization process through which students get socialized and learn how to employ </w:t>
      </w:r>
      <w:r w:rsidR="008739A7" w:rsidRPr="007C7903">
        <w:rPr>
          <w:rFonts w:asciiTheme="majorBidi" w:eastAsiaTheme="minorHAnsi" w:hAnsiTheme="majorBidi" w:cstheme="majorBidi"/>
          <w:lang w:bidi="ar-SA"/>
        </w:rPr>
        <w:lastRenderedPageBreak/>
        <w:t>language to transform and evolve their selves. Such orientation, W</w:t>
      </w:r>
      <w:r w:rsidR="00C467E5" w:rsidRPr="007C7903">
        <w:rPr>
          <w:rFonts w:asciiTheme="majorBidi" w:eastAsiaTheme="minorHAnsi" w:hAnsiTheme="majorBidi" w:cstheme="majorBidi"/>
          <w:lang w:bidi="ar-SA"/>
        </w:rPr>
        <w:t>ells (2006) and Alexander (2010,</w:t>
      </w:r>
      <w:r w:rsidR="008739A7" w:rsidRPr="007C7903">
        <w:rPr>
          <w:rFonts w:asciiTheme="majorBidi" w:eastAsiaTheme="minorHAnsi" w:hAnsiTheme="majorBidi" w:cstheme="majorBidi"/>
          <w:lang w:bidi="ar-SA"/>
        </w:rPr>
        <w:t xml:space="preserve"> 2017b) argue, fosters the reciprocal development of understanding between and in individuals since the teacher is the facilitator of knowledge creation rather than the mere giver of knowledge.</w:t>
      </w:r>
      <w:r w:rsidR="00B21B69" w:rsidRPr="007C7903">
        <w:rPr>
          <w:rFonts w:asciiTheme="majorBidi" w:eastAsiaTheme="minorHAnsi" w:hAnsiTheme="majorBidi" w:cstheme="majorBidi"/>
          <w:lang w:bidi="ar-SA"/>
        </w:rPr>
        <w:t xml:space="preserve"> </w:t>
      </w:r>
      <w:r w:rsidR="008739A7" w:rsidRPr="007C7903">
        <w:rPr>
          <w:rFonts w:asciiTheme="majorBidi" w:eastAsiaTheme="minorHAnsi" w:hAnsiTheme="majorBidi" w:cstheme="majorBidi"/>
          <w:lang w:bidi="ar-SA"/>
        </w:rPr>
        <w:t>Alexander (2017a) maintains that dialogic teaching is not a single method of teaching. Instead, it is an approach as well as a professional outlook. It cannot be limited to speaking and listening. In other words, requiring a reorientation toward pedagogy, it is grounded in research on the relationship between language, learning, thinking and understanding and in observational evidence on what makes for effective teaching which leads to transforming the students.</w:t>
      </w:r>
    </w:p>
    <w:p w14:paraId="54CA94D1" w14:textId="528C73D2" w:rsidR="00757F2A" w:rsidRPr="007C7903" w:rsidRDefault="00292149" w:rsidP="005C6681">
      <w:pPr>
        <w:pStyle w:val="ListParagraph"/>
        <w:numPr>
          <w:ilvl w:val="1"/>
          <w:numId w:val="37"/>
        </w:numPr>
        <w:autoSpaceDE w:val="0"/>
        <w:autoSpaceDN w:val="0"/>
        <w:bidi w:val="0"/>
        <w:adjustRightInd w:val="0"/>
        <w:spacing w:after="120" w:line="240" w:lineRule="auto"/>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Challenges and P</w:t>
      </w:r>
      <w:r w:rsidR="00757F2A" w:rsidRPr="007C7903">
        <w:rPr>
          <w:rFonts w:asciiTheme="majorBidi" w:eastAsiaTheme="minorHAnsi" w:hAnsiTheme="majorBidi" w:cstheme="majorBidi"/>
          <w:i/>
          <w:iCs/>
          <w:lang w:bidi="ar-SA"/>
        </w:rPr>
        <w:t>roblems of Dialogism</w:t>
      </w:r>
    </w:p>
    <w:p w14:paraId="15B391D8" w14:textId="4CAC0944" w:rsidR="00EE0059" w:rsidRPr="007C7903" w:rsidRDefault="00EE0059" w:rsidP="00911AC5">
      <w:pPr>
        <w:bidi w:val="0"/>
        <w:spacing w:after="120" w:line="240" w:lineRule="auto"/>
        <w:ind w:left="115" w:right="7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 xml:space="preserve">A couple of scholars have tried to clarify various potential barriers of dialogism. Lyle (2008a) contends that dominance of the teacher's voice, the status or power position and relationship between instructors and pupils, </w:t>
      </w:r>
      <w:r w:rsidR="00911AC5" w:rsidRPr="007C7903">
        <w:rPr>
          <w:rFonts w:asciiTheme="majorBidi" w:eastAsiaTheme="minorHAnsi" w:hAnsiTheme="majorBidi" w:cstheme="majorBidi"/>
          <w:lang w:bidi="ar-SA"/>
        </w:rPr>
        <w:t xml:space="preserve">and </w:t>
      </w:r>
      <w:r w:rsidRPr="007C7903">
        <w:rPr>
          <w:rFonts w:asciiTheme="majorBidi" w:eastAsiaTheme="minorHAnsi" w:hAnsiTheme="majorBidi" w:cstheme="majorBidi"/>
          <w:lang w:bidi="ar-SA"/>
        </w:rPr>
        <w:t>teachers' lack of skill required to practice whole class dialogism are among tangible obstacles of dialogism practice. In addition, the robustness of monologism should not be overlooked</w:t>
      </w:r>
      <w:r w:rsidR="00B21B69" w:rsidRPr="007C7903">
        <w:rPr>
          <w:rFonts w:asciiTheme="majorBidi" w:eastAsiaTheme="minorHAnsi" w:hAnsiTheme="majorBidi" w:cstheme="majorBidi"/>
          <w:lang w:bidi="ar-SA"/>
        </w:rPr>
        <w:t xml:space="preserve">, or at least, underestimated. </w:t>
      </w:r>
      <w:r w:rsidRPr="007C7903">
        <w:rPr>
          <w:rFonts w:asciiTheme="majorBidi" w:eastAsiaTheme="minorHAnsi" w:hAnsiTheme="majorBidi" w:cstheme="majorBidi"/>
          <w:lang w:bidi="ar-SA"/>
        </w:rPr>
        <w:t xml:space="preserve">Besides, some practitioners such as Lefstein (2006) believe in dialogism as being too much idealistic. Consequently, they would rather follow a more pragmatic approach. The introduction of a national curriculum in quite all countries obliges teachers to cover the curriculum. These content-led curricula expect instructors to consider some mandates, most of which are too strict to let the </w:t>
      </w:r>
      <w:proofErr w:type="gramStart"/>
      <w:r w:rsidRPr="007C7903">
        <w:rPr>
          <w:rFonts w:asciiTheme="majorBidi" w:eastAsiaTheme="minorHAnsi" w:hAnsiTheme="majorBidi" w:cstheme="majorBidi"/>
          <w:lang w:bidi="ar-SA"/>
        </w:rPr>
        <w:t>teachers</w:t>
      </w:r>
      <w:proofErr w:type="gramEnd"/>
      <w:r w:rsidRPr="007C7903">
        <w:rPr>
          <w:rFonts w:asciiTheme="majorBidi" w:eastAsiaTheme="minorHAnsi" w:hAnsiTheme="majorBidi" w:cstheme="majorBidi"/>
          <w:lang w:bidi="ar-SA"/>
        </w:rPr>
        <w:t xml:space="preserve"> practice teaching dialogically as a permanent feature of their classroom procedure. </w:t>
      </w:r>
    </w:p>
    <w:p w14:paraId="7989F445" w14:textId="63B4C918" w:rsidR="00EE0059" w:rsidRPr="007C7903" w:rsidRDefault="00EE0059" w:rsidP="00911AC5">
      <w:pPr>
        <w:bidi w:val="0"/>
        <w:spacing w:after="120" w:line="240" w:lineRule="auto"/>
        <w:ind w:left="115" w:right="72" w:firstLine="56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 xml:space="preserve">Furthermore, too much dialogism can also cause some potential obstacles. Matusov (2007) contends that too much dialogism can lead to the creation of too many voices. Holquist (2002) maintains that natural language is only one of several ways in which dialogic relationship makes sense.  Finally, the majority of research burden focused on adopting dialogic teaching to develop oral skills conceive dialogism as an effective pedagogic tool for speaking. However, it can be clearly confessed that dialogism can be appropriately utilized for other language skill such as writing through configuring students into small peer review groups (Caughlan et al., 2013) along with providing opportunities for students to engage collaboratively with core concepts of knowledge development. As such, both language teachers and learners should be pedagogically conscious, alert, and skillful enough to accomplish those highly-valued goals in different practices along with speaking skill (Duke et al. 2012). </w:t>
      </w:r>
    </w:p>
    <w:p w14:paraId="3819440B" w14:textId="28C31CD0" w:rsidR="00EE0059" w:rsidRPr="007C7903" w:rsidRDefault="00EE0059" w:rsidP="00C467E5">
      <w:pPr>
        <w:bidi w:val="0"/>
        <w:spacing w:after="120" w:line="240" w:lineRule="auto"/>
        <w:ind w:left="115" w:right="72" w:firstLine="56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What Reznitskaya and Gregory (2013) argue is the proposition that teacher education program worldwide should be more welcoming to reorienting and re</w:t>
      </w:r>
      <w:r w:rsidR="003621BE" w:rsidRPr="007C7903">
        <w:rPr>
          <w:rFonts w:asciiTheme="majorBidi" w:eastAsiaTheme="minorHAnsi" w:hAnsiTheme="majorBidi" w:cstheme="majorBidi"/>
          <w:lang w:bidi="ar-SA"/>
        </w:rPr>
        <w:t>-</w:t>
      </w:r>
      <w:r w:rsidRPr="007C7903">
        <w:rPr>
          <w:rFonts w:asciiTheme="majorBidi" w:eastAsiaTheme="minorHAnsi" w:hAnsiTheme="majorBidi" w:cstheme="majorBidi"/>
          <w:lang w:bidi="ar-SA"/>
        </w:rPr>
        <w:t xml:space="preserve">conceptualizing teaching principles and </w:t>
      </w:r>
      <w:r w:rsidR="00911AC5" w:rsidRPr="007C7903">
        <w:rPr>
          <w:rFonts w:asciiTheme="majorBidi" w:eastAsiaTheme="minorHAnsi" w:hAnsiTheme="majorBidi" w:cstheme="majorBidi"/>
          <w:lang w:bidi="ar-SA"/>
        </w:rPr>
        <w:t xml:space="preserve">should </w:t>
      </w:r>
      <w:r w:rsidRPr="007C7903">
        <w:rPr>
          <w:rFonts w:asciiTheme="majorBidi" w:eastAsiaTheme="minorHAnsi" w:hAnsiTheme="majorBidi" w:cstheme="majorBidi"/>
          <w:lang w:bidi="ar-SA"/>
        </w:rPr>
        <w:t>get teacher accustomed to dialogic teaching as well as assisting prospective teachers and practitioners develop their own coherent instructional frameworks integrating both theoreti</w:t>
      </w:r>
      <w:r w:rsidR="00167265" w:rsidRPr="007C7903">
        <w:rPr>
          <w:rFonts w:asciiTheme="majorBidi" w:eastAsiaTheme="minorHAnsi" w:hAnsiTheme="majorBidi" w:cstheme="majorBidi"/>
          <w:lang w:bidi="ar-SA"/>
        </w:rPr>
        <w:t>cal and practical knowledge.</w:t>
      </w:r>
      <w:r w:rsidR="00C467E5" w:rsidRPr="007C7903">
        <w:rPr>
          <w:rFonts w:asciiTheme="majorBidi" w:eastAsiaTheme="minorHAnsi" w:hAnsiTheme="majorBidi" w:cstheme="majorBidi"/>
          <w:lang w:bidi="ar-SA"/>
        </w:rPr>
        <w:t xml:space="preserve"> </w:t>
      </w:r>
      <w:r w:rsidRPr="007C7903">
        <w:rPr>
          <w:rFonts w:asciiTheme="majorBidi" w:eastAsiaTheme="minorHAnsi" w:hAnsiTheme="majorBidi" w:cstheme="majorBidi"/>
          <w:lang w:bidi="ar-SA"/>
        </w:rPr>
        <w:t>Although advocated by theorists and researchers, according to Sedova et al. (2014), the main reason for the fact that dialogic teaching is a rare phenomenon worldwide is the difficulty of implementation because mostly, teachers are not capable of concretizing those abstract theoretical fundamentals underpinning dialogic teaching practices.</w:t>
      </w:r>
    </w:p>
    <w:p w14:paraId="3C543050" w14:textId="769228E7" w:rsidR="008E1A18" w:rsidRPr="007C7903" w:rsidRDefault="008E1A18" w:rsidP="005C6681">
      <w:pPr>
        <w:pStyle w:val="ListParagraph"/>
        <w:numPr>
          <w:ilvl w:val="1"/>
          <w:numId w:val="37"/>
        </w:numPr>
        <w:autoSpaceDE w:val="0"/>
        <w:autoSpaceDN w:val="0"/>
        <w:bidi w:val="0"/>
        <w:adjustRightInd w:val="0"/>
        <w:spacing w:after="120" w:line="240" w:lineRule="auto"/>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 xml:space="preserve">Challenges and </w:t>
      </w:r>
      <w:r w:rsidR="00292149" w:rsidRPr="007C7903">
        <w:rPr>
          <w:rFonts w:asciiTheme="majorBidi" w:eastAsiaTheme="minorHAnsi" w:hAnsiTheme="majorBidi" w:cstheme="majorBidi"/>
          <w:i/>
          <w:iCs/>
          <w:lang w:bidi="ar-SA"/>
        </w:rPr>
        <w:t>P</w:t>
      </w:r>
      <w:r w:rsidRPr="007C7903">
        <w:rPr>
          <w:rFonts w:asciiTheme="majorBidi" w:eastAsiaTheme="minorHAnsi" w:hAnsiTheme="majorBidi" w:cstheme="majorBidi"/>
          <w:i/>
          <w:iCs/>
          <w:lang w:bidi="ar-SA"/>
        </w:rPr>
        <w:t>roblems of Monologism</w:t>
      </w:r>
    </w:p>
    <w:p w14:paraId="04CE507F" w14:textId="35B49140" w:rsidR="00FA6A38" w:rsidRPr="007C7903" w:rsidRDefault="008E1A18" w:rsidP="00304462">
      <w:pPr>
        <w:bidi w:val="0"/>
        <w:spacing w:after="120" w:line="240" w:lineRule="auto"/>
        <w:ind w:left="115" w:right="7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Like dialogism, monologism</w:t>
      </w:r>
      <w:r w:rsidR="00CC764A" w:rsidRPr="007C7903">
        <w:rPr>
          <w:rFonts w:asciiTheme="majorBidi" w:eastAsiaTheme="minorHAnsi" w:hAnsiTheme="majorBidi" w:cstheme="majorBidi"/>
          <w:lang w:bidi="ar-SA"/>
        </w:rPr>
        <w:t xml:space="preserve"> encounter</w:t>
      </w:r>
      <w:r w:rsidR="00911AC5" w:rsidRPr="007C7903">
        <w:rPr>
          <w:rFonts w:asciiTheme="majorBidi" w:eastAsiaTheme="minorHAnsi" w:hAnsiTheme="majorBidi" w:cstheme="majorBidi"/>
          <w:lang w:bidi="ar-SA"/>
        </w:rPr>
        <w:t>s</w:t>
      </w:r>
      <w:r w:rsidR="00CC764A" w:rsidRPr="007C7903">
        <w:rPr>
          <w:rFonts w:asciiTheme="majorBidi" w:eastAsiaTheme="minorHAnsi" w:hAnsiTheme="majorBidi" w:cstheme="majorBidi"/>
          <w:lang w:bidi="ar-SA"/>
        </w:rPr>
        <w:t xml:space="preserve"> both theoretical and practical obstacles.</w:t>
      </w:r>
      <w:r w:rsidR="00B62089" w:rsidRPr="007C7903">
        <w:rPr>
          <w:rFonts w:asciiTheme="majorBidi" w:eastAsiaTheme="minorHAnsi" w:hAnsiTheme="majorBidi" w:cstheme="majorBidi"/>
          <w:lang w:bidi="ar-SA"/>
        </w:rPr>
        <w:t xml:space="preserve"> </w:t>
      </w:r>
      <w:r w:rsidR="00E415A8" w:rsidRPr="007C7903">
        <w:rPr>
          <w:rFonts w:asciiTheme="majorBidi" w:eastAsiaTheme="minorHAnsi" w:hAnsiTheme="majorBidi" w:cstheme="majorBidi"/>
          <w:lang w:bidi="ar-SA"/>
        </w:rPr>
        <w:t xml:space="preserve">Caughlan et.al (2013) maintain that </w:t>
      </w:r>
      <w:r w:rsidR="008E4D92" w:rsidRPr="007C7903">
        <w:rPr>
          <w:rFonts w:asciiTheme="majorBidi" w:eastAsiaTheme="minorHAnsi" w:hAnsiTheme="majorBidi" w:cstheme="majorBidi"/>
          <w:lang w:bidi="ar-SA"/>
        </w:rPr>
        <w:t xml:space="preserve">monologism </w:t>
      </w:r>
      <w:r w:rsidR="004F50A8" w:rsidRPr="007C7903">
        <w:rPr>
          <w:rFonts w:asciiTheme="majorBidi" w:eastAsiaTheme="minorHAnsi" w:hAnsiTheme="majorBidi" w:cstheme="majorBidi"/>
          <w:lang w:bidi="ar-SA"/>
        </w:rPr>
        <w:t xml:space="preserve">not only </w:t>
      </w:r>
      <w:r w:rsidR="008E4D92" w:rsidRPr="007C7903">
        <w:rPr>
          <w:rFonts w:asciiTheme="majorBidi" w:eastAsiaTheme="minorHAnsi" w:hAnsiTheme="majorBidi" w:cstheme="majorBidi"/>
          <w:lang w:bidi="ar-SA"/>
        </w:rPr>
        <w:t>is wel</w:t>
      </w:r>
      <w:r w:rsidR="004F0D13" w:rsidRPr="007C7903">
        <w:rPr>
          <w:rFonts w:asciiTheme="majorBidi" w:eastAsiaTheme="minorHAnsi" w:hAnsiTheme="majorBidi" w:cstheme="majorBidi"/>
          <w:lang w:bidi="ar-SA"/>
        </w:rPr>
        <w:t>comed by those teachers who can</w:t>
      </w:r>
      <w:r w:rsidR="008E4D92" w:rsidRPr="007C7903">
        <w:rPr>
          <w:rFonts w:asciiTheme="majorBidi" w:eastAsiaTheme="minorHAnsi" w:hAnsiTheme="majorBidi" w:cstheme="majorBidi"/>
          <w:lang w:bidi="ar-SA"/>
        </w:rPr>
        <w:t>not</w:t>
      </w:r>
      <w:r w:rsidR="006D114A" w:rsidRPr="007C7903">
        <w:rPr>
          <w:rFonts w:asciiTheme="majorBidi" w:eastAsiaTheme="minorHAnsi" w:hAnsiTheme="majorBidi" w:cstheme="majorBidi"/>
          <w:lang w:bidi="ar-SA"/>
        </w:rPr>
        <w:t xml:space="preserve"> stand divergent students voice</w:t>
      </w:r>
      <w:r w:rsidR="004F50A8" w:rsidRPr="007C7903">
        <w:rPr>
          <w:rFonts w:asciiTheme="majorBidi" w:eastAsiaTheme="minorHAnsi" w:hAnsiTheme="majorBidi" w:cstheme="majorBidi"/>
          <w:lang w:bidi="ar-SA"/>
        </w:rPr>
        <w:t>,</w:t>
      </w:r>
      <w:r w:rsidR="006D114A" w:rsidRPr="007C7903">
        <w:rPr>
          <w:rFonts w:asciiTheme="majorBidi" w:eastAsiaTheme="minorHAnsi" w:hAnsiTheme="majorBidi" w:cstheme="majorBidi"/>
          <w:lang w:bidi="ar-SA"/>
        </w:rPr>
        <w:t xml:space="preserve"> but also</w:t>
      </w:r>
      <w:r w:rsidR="004F50A8" w:rsidRPr="007C7903">
        <w:rPr>
          <w:rFonts w:asciiTheme="majorBidi" w:eastAsiaTheme="minorHAnsi" w:hAnsiTheme="majorBidi" w:cstheme="majorBidi"/>
          <w:lang w:bidi="ar-SA"/>
        </w:rPr>
        <w:t xml:space="preserve"> fosters close-ended </w:t>
      </w:r>
      <w:r w:rsidR="006D114A" w:rsidRPr="007C7903">
        <w:rPr>
          <w:rFonts w:asciiTheme="majorBidi" w:eastAsiaTheme="minorHAnsi" w:hAnsiTheme="majorBidi" w:cstheme="majorBidi"/>
          <w:lang w:bidi="ar-SA"/>
        </w:rPr>
        <w:t>and no</w:t>
      </w:r>
      <w:r w:rsidR="00304462" w:rsidRPr="007C7903">
        <w:rPr>
          <w:rFonts w:asciiTheme="majorBidi" w:eastAsiaTheme="minorHAnsi" w:hAnsiTheme="majorBidi" w:cstheme="majorBidi"/>
          <w:lang w:bidi="ar-SA"/>
        </w:rPr>
        <w:t>n</w:t>
      </w:r>
      <w:r w:rsidR="006D114A" w:rsidRPr="007C7903">
        <w:rPr>
          <w:rFonts w:asciiTheme="majorBidi" w:eastAsiaTheme="minorHAnsi" w:hAnsiTheme="majorBidi" w:cstheme="majorBidi"/>
          <w:lang w:bidi="ar-SA"/>
        </w:rPr>
        <w:t xml:space="preserve">-authentic </w:t>
      </w:r>
      <w:r w:rsidR="004F50A8" w:rsidRPr="007C7903">
        <w:rPr>
          <w:rFonts w:asciiTheme="majorBidi" w:eastAsiaTheme="minorHAnsi" w:hAnsiTheme="majorBidi" w:cstheme="majorBidi"/>
          <w:lang w:bidi="ar-SA"/>
        </w:rPr>
        <w:t>questions and interferes higher-level thinking.</w:t>
      </w:r>
      <w:r w:rsidR="006D114A" w:rsidRPr="007C7903">
        <w:rPr>
          <w:rFonts w:asciiTheme="majorBidi" w:eastAsiaTheme="minorHAnsi" w:hAnsiTheme="majorBidi" w:cstheme="majorBidi"/>
          <w:lang w:bidi="ar-SA"/>
        </w:rPr>
        <w:t xml:space="preserve"> Such mode</w:t>
      </w:r>
      <w:r w:rsidR="00304462" w:rsidRPr="007C7903">
        <w:rPr>
          <w:rFonts w:asciiTheme="majorBidi" w:eastAsiaTheme="minorHAnsi" w:hAnsiTheme="majorBidi" w:cstheme="majorBidi"/>
          <w:lang w:bidi="ar-SA"/>
        </w:rPr>
        <w:t>s</w:t>
      </w:r>
      <w:r w:rsidR="006D114A" w:rsidRPr="007C7903">
        <w:rPr>
          <w:rFonts w:asciiTheme="majorBidi" w:eastAsiaTheme="minorHAnsi" w:hAnsiTheme="majorBidi" w:cstheme="majorBidi"/>
          <w:lang w:bidi="ar-SA"/>
        </w:rPr>
        <w:t xml:space="preserve"> of teaching</w:t>
      </w:r>
      <w:r w:rsidR="006C2543" w:rsidRPr="007C7903">
        <w:rPr>
          <w:rFonts w:asciiTheme="majorBidi" w:eastAsiaTheme="minorHAnsi" w:hAnsiTheme="majorBidi" w:cstheme="majorBidi"/>
          <w:lang w:bidi="ar-SA"/>
        </w:rPr>
        <w:t xml:space="preserve"> encourage </w:t>
      </w:r>
      <w:r w:rsidR="004F0D13" w:rsidRPr="007C7903">
        <w:rPr>
          <w:rFonts w:asciiTheme="majorBidi" w:eastAsiaTheme="minorHAnsi" w:hAnsiTheme="majorBidi" w:cstheme="majorBidi"/>
          <w:lang w:bidi="ar-SA"/>
        </w:rPr>
        <w:t xml:space="preserve">either </w:t>
      </w:r>
      <w:r w:rsidR="006C2543" w:rsidRPr="007C7903">
        <w:rPr>
          <w:rFonts w:asciiTheme="majorBidi" w:eastAsiaTheme="minorHAnsi" w:hAnsiTheme="majorBidi" w:cstheme="majorBidi"/>
          <w:lang w:bidi="ar-SA"/>
        </w:rPr>
        <w:t xml:space="preserve">teachers to talk </w:t>
      </w:r>
      <w:r w:rsidR="004F0D13" w:rsidRPr="007C7903">
        <w:rPr>
          <w:rFonts w:asciiTheme="majorBidi" w:eastAsiaTheme="minorHAnsi" w:hAnsiTheme="majorBidi" w:cstheme="majorBidi"/>
          <w:lang w:bidi="ar-SA"/>
        </w:rPr>
        <w:t>or</w:t>
      </w:r>
      <w:r w:rsidR="006C2543" w:rsidRPr="007C7903">
        <w:rPr>
          <w:rFonts w:asciiTheme="majorBidi" w:eastAsiaTheme="minorHAnsi" w:hAnsiTheme="majorBidi" w:cstheme="majorBidi"/>
          <w:lang w:bidi="ar-SA"/>
        </w:rPr>
        <w:t xml:space="preserve"> students to merely listen and respond shortly </w:t>
      </w:r>
      <w:r w:rsidR="00304462" w:rsidRPr="007C7903">
        <w:rPr>
          <w:rFonts w:asciiTheme="majorBidi" w:eastAsiaTheme="minorHAnsi" w:hAnsiTheme="majorBidi" w:cstheme="majorBidi"/>
          <w:lang w:bidi="ar-SA"/>
        </w:rPr>
        <w:t>to</w:t>
      </w:r>
      <w:r w:rsidR="004F0D13" w:rsidRPr="007C7903">
        <w:rPr>
          <w:rFonts w:asciiTheme="majorBidi" w:eastAsiaTheme="minorHAnsi" w:hAnsiTheme="majorBidi" w:cstheme="majorBidi"/>
          <w:lang w:bidi="ar-SA"/>
        </w:rPr>
        <w:t xml:space="preserve"> short-answer questions. </w:t>
      </w:r>
    </w:p>
    <w:p w14:paraId="72B0B53F" w14:textId="702A0B60" w:rsidR="008E1A18" w:rsidRPr="007C7903" w:rsidRDefault="008E51DA" w:rsidP="00304462">
      <w:pPr>
        <w:bidi w:val="0"/>
        <w:spacing w:after="120" w:line="240" w:lineRule="auto"/>
        <w:ind w:left="115" w:right="72" w:firstLine="562"/>
        <w:jc w:val="both"/>
        <w:rPr>
          <w:rFonts w:asciiTheme="majorBidi" w:eastAsiaTheme="minorHAnsi" w:hAnsiTheme="majorBidi" w:cstheme="majorBidi"/>
          <w:lang w:bidi="ar-SA"/>
        </w:rPr>
      </w:pPr>
      <w:r w:rsidRPr="007C7903">
        <w:rPr>
          <w:rFonts w:asciiTheme="majorBidi" w:eastAsiaTheme="minorHAnsi" w:hAnsiTheme="majorBidi" w:cstheme="majorBidi"/>
          <w:lang w:bidi="ar-SA"/>
        </w:rPr>
        <w:t xml:space="preserve">According to </w:t>
      </w:r>
      <w:r w:rsidR="00B86C80" w:rsidRPr="007C7903">
        <w:rPr>
          <w:rFonts w:asciiTheme="majorBidi" w:eastAsiaTheme="minorHAnsi" w:hAnsiTheme="majorBidi" w:cstheme="majorBidi"/>
          <w:lang w:bidi="ar-SA"/>
        </w:rPr>
        <w:t>Callander (</w:t>
      </w:r>
      <w:r w:rsidRPr="007C7903">
        <w:rPr>
          <w:rFonts w:asciiTheme="majorBidi" w:eastAsiaTheme="minorHAnsi" w:hAnsiTheme="majorBidi" w:cstheme="majorBidi"/>
          <w:lang w:bidi="ar-SA"/>
        </w:rPr>
        <w:t>2013</w:t>
      </w:r>
      <w:r w:rsidR="00B86C80" w:rsidRPr="007C7903">
        <w:rPr>
          <w:rFonts w:asciiTheme="majorBidi" w:eastAsiaTheme="minorHAnsi" w:hAnsiTheme="majorBidi" w:cstheme="majorBidi"/>
          <w:lang w:bidi="ar-SA"/>
        </w:rPr>
        <w:t>)</w:t>
      </w:r>
      <w:r w:rsidRPr="007C7903">
        <w:rPr>
          <w:rFonts w:asciiTheme="majorBidi" w:eastAsiaTheme="minorHAnsi" w:hAnsiTheme="majorBidi" w:cstheme="majorBidi"/>
          <w:lang w:bidi="ar-SA"/>
        </w:rPr>
        <w:t>,</w:t>
      </w:r>
      <w:r w:rsidR="00B86C80" w:rsidRPr="007C7903">
        <w:rPr>
          <w:rFonts w:asciiTheme="majorBidi" w:eastAsiaTheme="minorHAnsi" w:hAnsiTheme="majorBidi" w:cstheme="majorBidi"/>
          <w:lang w:bidi="ar-SA"/>
        </w:rPr>
        <w:t xml:space="preserve"> monologic talk is superficial </w:t>
      </w:r>
      <w:r w:rsidR="00304462" w:rsidRPr="007C7903">
        <w:rPr>
          <w:rFonts w:asciiTheme="majorBidi" w:eastAsiaTheme="minorHAnsi" w:hAnsiTheme="majorBidi" w:cstheme="majorBidi"/>
          <w:lang w:bidi="ar-SA"/>
        </w:rPr>
        <w:t>and</w:t>
      </w:r>
      <w:r w:rsidR="00B86C80" w:rsidRPr="007C7903">
        <w:rPr>
          <w:rFonts w:asciiTheme="majorBidi" w:eastAsiaTheme="minorHAnsi" w:hAnsiTheme="majorBidi" w:cstheme="majorBidi"/>
          <w:lang w:bidi="ar-SA"/>
        </w:rPr>
        <w:t xml:space="preserve"> infertile to cause true understanding and is merely controlled by the teacher. Rather, dialogism is </w:t>
      </w:r>
      <w:r w:rsidRPr="007C7903">
        <w:rPr>
          <w:rFonts w:asciiTheme="majorBidi" w:eastAsiaTheme="minorHAnsi" w:hAnsiTheme="majorBidi" w:cstheme="majorBidi"/>
          <w:lang w:bidi="ar-SA"/>
        </w:rPr>
        <w:t xml:space="preserve">a </w:t>
      </w:r>
      <w:r w:rsidR="00B86C80" w:rsidRPr="007C7903">
        <w:rPr>
          <w:rFonts w:asciiTheme="majorBidi" w:eastAsiaTheme="minorHAnsi" w:hAnsiTheme="majorBidi" w:cstheme="majorBidi"/>
          <w:lang w:bidi="ar-SA"/>
        </w:rPr>
        <w:t>quite collective</w:t>
      </w:r>
      <w:r w:rsidRPr="007C7903">
        <w:rPr>
          <w:rFonts w:asciiTheme="majorBidi" w:eastAsiaTheme="minorHAnsi" w:hAnsiTheme="majorBidi" w:cstheme="majorBidi"/>
          <w:lang w:bidi="ar-SA"/>
        </w:rPr>
        <w:t xml:space="preserve"> process</w:t>
      </w:r>
      <w:r w:rsidR="00924E3E" w:rsidRPr="007C7903">
        <w:rPr>
          <w:rFonts w:asciiTheme="majorBidi" w:eastAsiaTheme="minorHAnsi" w:hAnsiTheme="majorBidi" w:cstheme="majorBidi"/>
          <w:lang w:bidi="ar-SA"/>
        </w:rPr>
        <w:t xml:space="preserve"> through which tasks are addressed and scaffolded collaboratively. Furthermore</w:t>
      </w:r>
      <w:r w:rsidR="003364EF" w:rsidRPr="007C7903">
        <w:rPr>
          <w:rFonts w:asciiTheme="majorBidi" w:eastAsiaTheme="minorHAnsi" w:hAnsiTheme="majorBidi" w:cstheme="majorBidi"/>
          <w:lang w:bidi="ar-SA"/>
        </w:rPr>
        <w:t xml:space="preserve">, monologic talk is stifling to dialogue and interactions </w:t>
      </w:r>
      <w:r w:rsidR="00F64096" w:rsidRPr="007C7903">
        <w:rPr>
          <w:rFonts w:asciiTheme="majorBidi" w:eastAsiaTheme="minorHAnsi" w:hAnsiTheme="majorBidi" w:cstheme="majorBidi"/>
          <w:lang w:bidi="ar-SA"/>
        </w:rPr>
        <w:t>due to the fact that it does not welcome multi-voicedness</w:t>
      </w:r>
      <w:r w:rsidR="00B96068" w:rsidRPr="007C7903">
        <w:rPr>
          <w:rFonts w:asciiTheme="majorBidi" w:eastAsiaTheme="minorHAnsi" w:hAnsiTheme="majorBidi" w:cstheme="majorBidi"/>
          <w:lang w:bidi="ar-SA"/>
        </w:rPr>
        <w:t xml:space="preserve"> (</w:t>
      </w:r>
      <w:r w:rsidR="00F85ADC" w:rsidRPr="007C7903">
        <w:rPr>
          <w:rFonts w:asciiTheme="majorBidi" w:eastAsiaTheme="minorHAnsi" w:hAnsiTheme="majorBidi" w:cstheme="majorBidi"/>
          <w:lang w:bidi="ar-SA"/>
        </w:rPr>
        <w:t>Lyle, 2008) and is consequently insufficient</w:t>
      </w:r>
      <w:r w:rsidR="00ED6322" w:rsidRPr="007C7903">
        <w:rPr>
          <w:rFonts w:asciiTheme="majorBidi" w:eastAsiaTheme="minorHAnsi" w:hAnsiTheme="majorBidi" w:cstheme="majorBidi"/>
          <w:lang w:bidi="ar-SA"/>
        </w:rPr>
        <w:t xml:space="preserve"> since it is supposed to involve one person talking, who is most of the time, the teacher during the class and teaching time. </w:t>
      </w:r>
      <w:r w:rsidR="00FA6A38" w:rsidRPr="007C7903">
        <w:rPr>
          <w:rFonts w:asciiTheme="majorBidi" w:eastAsiaTheme="minorHAnsi" w:hAnsiTheme="majorBidi" w:cstheme="majorBidi"/>
          <w:lang w:bidi="ar-SA"/>
        </w:rPr>
        <w:t>I</w:t>
      </w:r>
      <w:r w:rsidR="00ED6322" w:rsidRPr="007C7903">
        <w:rPr>
          <w:rFonts w:asciiTheme="majorBidi" w:eastAsiaTheme="minorHAnsi" w:hAnsiTheme="majorBidi" w:cstheme="majorBidi"/>
          <w:lang w:bidi="ar-SA"/>
        </w:rPr>
        <w:t xml:space="preserve">n contrast, students are able to slightly </w:t>
      </w:r>
      <w:r w:rsidR="00ED6322" w:rsidRPr="007C7903">
        <w:rPr>
          <w:rFonts w:asciiTheme="majorBidi" w:eastAsiaTheme="minorHAnsi" w:hAnsiTheme="majorBidi" w:cstheme="majorBidi"/>
          <w:lang w:bidi="ar-SA"/>
        </w:rPr>
        <w:lastRenderedPageBreak/>
        <w:t xml:space="preserve">take part </w:t>
      </w:r>
      <w:r w:rsidR="00C61335" w:rsidRPr="007C7903">
        <w:rPr>
          <w:rFonts w:asciiTheme="majorBidi" w:eastAsiaTheme="minorHAnsi" w:hAnsiTheme="majorBidi" w:cstheme="majorBidi"/>
          <w:lang w:bidi="ar-SA"/>
        </w:rPr>
        <w:t>in monologic participation which is only informative and presentational, not contributive and truly intera</w:t>
      </w:r>
      <w:r w:rsidR="001A00AE" w:rsidRPr="007C7903">
        <w:rPr>
          <w:rFonts w:asciiTheme="majorBidi" w:eastAsiaTheme="minorHAnsi" w:hAnsiTheme="majorBidi" w:cstheme="majorBidi"/>
          <w:lang w:bidi="ar-SA"/>
        </w:rPr>
        <w:t>ct</w:t>
      </w:r>
      <w:r w:rsidR="00C61335" w:rsidRPr="007C7903">
        <w:rPr>
          <w:rFonts w:asciiTheme="majorBidi" w:eastAsiaTheme="minorHAnsi" w:hAnsiTheme="majorBidi" w:cstheme="majorBidi"/>
          <w:lang w:bidi="ar-SA"/>
        </w:rPr>
        <w:t>ive</w:t>
      </w:r>
      <w:r w:rsidR="001A00AE" w:rsidRPr="007C7903">
        <w:rPr>
          <w:rFonts w:asciiTheme="majorBidi" w:eastAsiaTheme="minorHAnsi" w:hAnsiTheme="majorBidi" w:cstheme="majorBidi"/>
          <w:lang w:bidi="ar-SA"/>
        </w:rPr>
        <w:t xml:space="preserve"> (Skidmore and </w:t>
      </w:r>
      <w:r w:rsidR="00FA6A38" w:rsidRPr="007C7903">
        <w:rPr>
          <w:rFonts w:asciiTheme="majorBidi" w:eastAsiaTheme="minorHAnsi" w:hAnsiTheme="majorBidi" w:cstheme="majorBidi"/>
          <w:lang w:bidi="ar-SA"/>
        </w:rPr>
        <w:t>Murakami 2016)</w:t>
      </w:r>
      <w:r w:rsidR="00F85ADC" w:rsidRPr="007C7903">
        <w:rPr>
          <w:rFonts w:asciiTheme="majorBidi" w:eastAsiaTheme="minorHAnsi" w:hAnsiTheme="majorBidi" w:cstheme="majorBidi"/>
          <w:lang w:bidi="ar-SA"/>
        </w:rPr>
        <w:t>.</w:t>
      </w:r>
      <w:r w:rsidR="00552C6A" w:rsidRPr="007C7903">
        <w:rPr>
          <w:rFonts w:asciiTheme="majorBidi" w:eastAsiaTheme="minorHAnsi" w:hAnsiTheme="majorBidi" w:cstheme="majorBidi"/>
          <w:lang w:bidi="ar-SA"/>
        </w:rPr>
        <w:t xml:space="preserve"> Despite the problems and disabilities of monologism, it seems </w:t>
      </w:r>
      <w:r w:rsidR="00916BBD" w:rsidRPr="007C7903">
        <w:rPr>
          <w:rFonts w:asciiTheme="majorBidi" w:eastAsiaTheme="minorHAnsi" w:hAnsiTheme="majorBidi" w:cstheme="majorBidi"/>
          <w:lang w:bidi="ar-SA"/>
        </w:rPr>
        <w:t>"</w:t>
      </w:r>
      <w:r w:rsidR="00552C6A" w:rsidRPr="007C7903">
        <w:rPr>
          <w:rFonts w:asciiTheme="majorBidi" w:eastAsiaTheme="minorHAnsi" w:hAnsiTheme="majorBidi" w:cstheme="majorBidi"/>
          <w:lang w:bidi="ar-SA"/>
        </w:rPr>
        <w:t xml:space="preserve">necessary and fundamental </w:t>
      </w:r>
      <w:r w:rsidR="00916BBD" w:rsidRPr="007C7903">
        <w:rPr>
          <w:rFonts w:asciiTheme="majorBidi" w:eastAsiaTheme="minorHAnsi" w:hAnsiTheme="majorBidi" w:cstheme="majorBidi"/>
          <w:lang w:bidi="ar-SA"/>
        </w:rPr>
        <w:t>for learners to construct a foundation of backgro</w:t>
      </w:r>
      <w:r w:rsidR="00C467E5" w:rsidRPr="007C7903">
        <w:rPr>
          <w:rFonts w:asciiTheme="majorBidi" w:eastAsiaTheme="minorHAnsi" w:hAnsiTheme="majorBidi" w:cstheme="majorBidi"/>
          <w:lang w:bidi="ar-SA"/>
        </w:rPr>
        <w:t xml:space="preserve">und knowledge" (Callander, 2013, p. </w:t>
      </w:r>
      <w:r w:rsidR="00916BBD" w:rsidRPr="007C7903">
        <w:rPr>
          <w:rFonts w:asciiTheme="majorBidi" w:eastAsiaTheme="minorHAnsi" w:hAnsiTheme="majorBidi" w:cstheme="majorBidi"/>
          <w:lang w:bidi="ar-SA"/>
        </w:rPr>
        <w:t xml:space="preserve">60) </w:t>
      </w:r>
      <w:r w:rsidR="00724AE2" w:rsidRPr="007C7903">
        <w:rPr>
          <w:rFonts w:asciiTheme="majorBidi" w:eastAsiaTheme="minorHAnsi" w:hAnsiTheme="majorBidi" w:cstheme="majorBidi"/>
          <w:lang w:bidi="ar-SA"/>
        </w:rPr>
        <w:t xml:space="preserve">and is not deserved to be overlooked or banned. Instead, </w:t>
      </w:r>
      <w:r w:rsidR="00FE264D" w:rsidRPr="007C7903">
        <w:rPr>
          <w:rFonts w:asciiTheme="majorBidi" w:eastAsiaTheme="minorHAnsi" w:hAnsiTheme="majorBidi" w:cstheme="majorBidi"/>
          <w:lang w:bidi="ar-SA"/>
        </w:rPr>
        <w:t>it should be engaged in the dialogue</w:t>
      </w:r>
      <w:r w:rsidR="00F85ADC" w:rsidRPr="007C7903">
        <w:rPr>
          <w:rFonts w:asciiTheme="majorBidi" w:eastAsiaTheme="minorHAnsi" w:hAnsiTheme="majorBidi" w:cstheme="majorBidi"/>
          <w:lang w:bidi="ar-SA"/>
        </w:rPr>
        <w:t xml:space="preserve"> </w:t>
      </w:r>
      <w:r w:rsidR="00FE264D" w:rsidRPr="007C7903">
        <w:rPr>
          <w:rFonts w:asciiTheme="majorBidi" w:eastAsiaTheme="minorHAnsi" w:hAnsiTheme="majorBidi" w:cstheme="majorBidi"/>
          <w:lang w:bidi="ar-SA"/>
        </w:rPr>
        <w:t>at a higher level. (Wegerif, 2013)</w:t>
      </w:r>
      <w:r w:rsidR="003364EF" w:rsidRPr="007C7903">
        <w:rPr>
          <w:rFonts w:asciiTheme="majorBidi" w:eastAsiaTheme="minorHAnsi" w:hAnsiTheme="majorBidi" w:cstheme="majorBidi"/>
          <w:lang w:bidi="ar-SA"/>
        </w:rPr>
        <w:t xml:space="preserve"> </w:t>
      </w:r>
      <w:r w:rsidR="00B86C80" w:rsidRPr="007C7903">
        <w:rPr>
          <w:rFonts w:asciiTheme="majorBidi" w:eastAsiaTheme="minorHAnsi" w:hAnsiTheme="majorBidi" w:cstheme="majorBidi"/>
          <w:lang w:bidi="ar-SA"/>
        </w:rPr>
        <w:t xml:space="preserve">   </w:t>
      </w:r>
    </w:p>
    <w:p w14:paraId="5411B177" w14:textId="77777777" w:rsidR="009D0D33" w:rsidRPr="007C7903" w:rsidRDefault="0083339F" w:rsidP="00B21B69">
      <w:pPr>
        <w:bidi w:val="0"/>
        <w:spacing w:after="120" w:line="240" w:lineRule="auto"/>
        <w:ind w:left="115"/>
        <w:jc w:val="both"/>
        <w:rPr>
          <w:rFonts w:asciiTheme="majorBidi" w:eastAsiaTheme="minorHAnsi" w:hAnsiTheme="majorBidi" w:cstheme="majorBidi"/>
          <w:b/>
          <w:bCs/>
          <w:lang w:bidi="ar-SA"/>
        </w:rPr>
      </w:pPr>
      <w:r w:rsidRPr="007C7903">
        <w:rPr>
          <w:rFonts w:asciiTheme="majorBidi" w:eastAsiaTheme="minorHAnsi" w:hAnsiTheme="majorBidi" w:cstheme="majorBidi"/>
          <w:b/>
          <w:bCs/>
          <w:lang w:bidi="ar-SA"/>
        </w:rPr>
        <w:t>3</w:t>
      </w:r>
      <w:r w:rsidR="002B59E8" w:rsidRPr="007C7903">
        <w:rPr>
          <w:rFonts w:asciiTheme="majorBidi" w:eastAsiaTheme="minorHAnsi" w:hAnsiTheme="majorBidi" w:cstheme="majorBidi"/>
          <w:b/>
          <w:bCs/>
          <w:lang w:bidi="ar-SA"/>
        </w:rPr>
        <w:t xml:space="preserve">. </w:t>
      </w:r>
      <w:r w:rsidR="009D0D33" w:rsidRPr="007C7903">
        <w:rPr>
          <w:rFonts w:asciiTheme="majorBidi" w:eastAsiaTheme="minorHAnsi" w:hAnsiTheme="majorBidi" w:cstheme="majorBidi"/>
          <w:b/>
          <w:bCs/>
          <w:lang w:bidi="ar-SA"/>
        </w:rPr>
        <w:t>Method</w:t>
      </w:r>
    </w:p>
    <w:p w14:paraId="45D1FAA6" w14:textId="7969E615" w:rsidR="009D0D33" w:rsidRPr="007C7903" w:rsidRDefault="0083339F" w:rsidP="00B21B69">
      <w:pPr>
        <w:autoSpaceDE w:val="0"/>
        <w:autoSpaceDN w:val="0"/>
        <w:bidi w:val="0"/>
        <w:adjustRightInd w:val="0"/>
        <w:spacing w:after="120" w:line="240" w:lineRule="auto"/>
        <w:ind w:left="115"/>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3</w:t>
      </w:r>
      <w:r w:rsidR="00043A02" w:rsidRPr="007C7903">
        <w:rPr>
          <w:rFonts w:asciiTheme="majorBidi" w:eastAsiaTheme="minorHAnsi" w:hAnsiTheme="majorBidi" w:cstheme="majorBidi"/>
          <w:i/>
          <w:iCs/>
          <w:lang w:bidi="ar-SA"/>
        </w:rPr>
        <w:t>.</w:t>
      </w:r>
      <w:r w:rsidR="003607FE" w:rsidRPr="007C7903">
        <w:rPr>
          <w:rFonts w:asciiTheme="majorBidi" w:eastAsiaTheme="minorHAnsi" w:hAnsiTheme="majorBidi" w:cstheme="majorBidi"/>
          <w:i/>
          <w:iCs/>
          <w:lang w:bidi="ar-SA"/>
        </w:rPr>
        <w:t>1</w:t>
      </w:r>
      <w:r w:rsidR="00043A02" w:rsidRPr="007C7903">
        <w:rPr>
          <w:rFonts w:asciiTheme="majorBidi" w:eastAsiaTheme="minorHAnsi" w:hAnsiTheme="majorBidi" w:cstheme="majorBidi"/>
          <w:i/>
          <w:iCs/>
          <w:lang w:bidi="ar-SA"/>
        </w:rPr>
        <w:t>. Participants</w:t>
      </w:r>
      <w:r w:rsidR="00F32F84" w:rsidRPr="007C7903">
        <w:rPr>
          <w:rFonts w:asciiTheme="majorBidi" w:eastAsiaTheme="minorHAnsi" w:hAnsiTheme="majorBidi" w:cstheme="majorBidi"/>
          <w:i/>
          <w:iCs/>
          <w:lang w:bidi="ar-SA"/>
        </w:rPr>
        <w:t xml:space="preserve"> and S</w:t>
      </w:r>
      <w:r w:rsidR="00B25DE3" w:rsidRPr="007C7903">
        <w:rPr>
          <w:rFonts w:asciiTheme="majorBidi" w:eastAsiaTheme="minorHAnsi" w:hAnsiTheme="majorBidi" w:cstheme="majorBidi"/>
          <w:i/>
          <w:iCs/>
          <w:lang w:bidi="ar-SA"/>
        </w:rPr>
        <w:t>ampling</w:t>
      </w:r>
    </w:p>
    <w:p w14:paraId="5130AF1B" w14:textId="7914B586" w:rsidR="009D0D33" w:rsidRPr="007C7903" w:rsidRDefault="009D0D33" w:rsidP="00304462">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To fulfil the</w:t>
      </w:r>
      <w:r w:rsidR="00CB08D5" w:rsidRPr="007C7903">
        <w:rPr>
          <w:rFonts w:ascii="Times New Roman" w:hAnsi="Times New Roman" w:cs="Times New Roman"/>
        </w:rPr>
        <w:t xml:space="preserve"> purpose of the study i.e.</w:t>
      </w:r>
      <w:r w:rsidR="00304462" w:rsidRPr="007C7903">
        <w:rPr>
          <w:rFonts w:ascii="Times New Roman" w:hAnsi="Times New Roman" w:cs="Times New Roman"/>
        </w:rPr>
        <w:t xml:space="preserve"> EFL teachers' and practitioners' evaluation and inclination toward dialogism or monologism, </w:t>
      </w:r>
      <w:r w:rsidR="0077260C" w:rsidRPr="007C7903">
        <w:rPr>
          <w:rFonts w:ascii="Times New Roman" w:hAnsi="Times New Roman" w:cs="Times New Roman"/>
        </w:rPr>
        <w:t>150</w:t>
      </w:r>
      <w:r w:rsidRPr="007C7903">
        <w:rPr>
          <w:rFonts w:ascii="Times New Roman" w:hAnsi="Times New Roman" w:cs="Times New Roman"/>
        </w:rPr>
        <w:t xml:space="preserve"> </w:t>
      </w:r>
      <w:r w:rsidR="009B7DAD" w:rsidRPr="007C7903">
        <w:rPr>
          <w:rFonts w:ascii="Times New Roman" w:hAnsi="Times New Roman" w:cs="Times New Roman"/>
        </w:rPr>
        <w:t>(9</w:t>
      </w:r>
      <w:r w:rsidR="00EE7C29" w:rsidRPr="007C7903">
        <w:rPr>
          <w:rFonts w:ascii="Times New Roman" w:hAnsi="Times New Roman" w:cs="Times New Roman"/>
        </w:rPr>
        <w:t xml:space="preserve">7 males, </w:t>
      </w:r>
      <w:r w:rsidR="009B7DAD" w:rsidRPr="007C7903">
        <w:rPr>
          <w:rFonts w:ascii="Times New Roman" w:hAnsi="Times New Roman" w:cs="Times New Roman"/>
        </w:rPr>
        <w:t xml:space="preserve">53 females) </w:t>
      </w:r>
      <w:r w:rsidRPr="007C7903">
        <w:rPr>
          <w:rFonts w:ascii="Times New Roman" w:hAnsi="Times New Roman" w:cs="Times New Roman"/>
        </w:rPr>
        <w:t xml:space="preserve">EFL instructors </w:t>
      </w:r>
      <w:r w:rsidR="0077260C" w:rsidRPr="007C7903">
        <w:rPr>
          <w:rFonts w:ascii="Times New Roman" w:hAnsi="Times New Roman" w:cs="Times New Roman"/>
        </w:rPr>
        <w:t xml:space="preserve">were </w:t>
      </w:r>
      <w:r w:rsidRPr="007C7903">
        <w:rPr>
          <w:rFonts w:ascii="Times New Roman" w:hAnsi="Times New Roman" w:cs="Times New Roman"/>
        </w:rPr>
        <w:t>selected</w:t>
      </w:r>
      <w:r w:rsidR="0038694C" w:rsidRPr="007C7903">
        <w:rPr>
          <w:rFonts w:ascii="Times New Roman" w:hAnsi="Times New Roman" w:cs="Times New Roman"/>
        </w:rPr>
        <w:t xml:space="preserve"> </w:t>
      </w:r>
      <w:r w:rsidRPr="007C7903">
        <w:rPr>
          <w:rFonts w:ascii="Times New Roman" w:hAnsi="Times New Roman" w:cs="Times New Roman"/>
        </w:rPr>
        <w:t xml:space="preserve">who </w:t>
      </w:r>
      <w:r w:rsidR="0077260C" w:rsidRPr="007C7903">
        <w:rPr>
          <w:rFonts w:ascii="Times New Roman" w:hAnsi="Times New Roman" w:cs="Times New Roman"/>
        </w:rPr>
        <w:t>were</w:t>
      </w:r>
      <w:r w:rsidRPr="007C7903">
        <w:rPr>
          <w:rFonts w:ascii="Times New Roman" w:hAnsi="Times New Roman" w:cs="Times New Roman"/>
        </w:rPr>
        <w:t xml:space="preserve"> </w:t>
      </w:r>
      <w:r w:rsidR="006757E3" w:rsidRPr="007C7903">
        <w:rPr>
          <w:rFonts w:ascii="Times New Roman" w:hAnsi="Times New Roman" w:cs="Times New Roman"/>
        </w:rPr>
        <w:t xml:space="preserve">either </w:t>
      </w:r>
      <w:r w:rsidRPr="007C7903">
        <w:rPr>
          <w:rFonts w:ascii="Times New Roman" w:hAnsi="Times New Roman" w:cs="Times New Roman"/>
        </w:rPr>
        <w:t>the EFL teachers or members of Teaching English Language and Lit</w:t>
      </w:r>
      <w:r w:rsidR="00FD77B7" w:rsidRPr="007C7903">
        <w:rPr>
          <w:rFonts w:ascii="Times New Roman" w:hAnsi="Times New Roman" w:cs="Times New Roman"/>
        </w:rPr>
        <w:t>erature Society of Iran (TELLSI)</w:t>
      </w:r>
      <w:r w:rsidRPr="007C7903">
        <w:rPr>
          <w:rFonts w:ascii="Times New Roman" w:hAnsi="Times New Roman" w:cs="Times New Roman"/>
        </w:rPr>
        <w:t xml:space="preserve">. </w:t>
      </w:r>
      <w:r w:rsidR="00B25DE3" w:rsidRPr="007C7903">
        <w:rPr>
          <w:rFonts w:ascii="Times New Roman" w:hAnsi="Times New Roman" w:cs="Times New Roman"/>
        </w:rPr>
        <w:t xml:space="preserve"> </w:t>
      </w:r>
      <w:r w:rsidR="0038694C" w:rsidRPr="007C7903">
        <w:rPr>
          <w:rFonts w:ascii="Times New Roman" w:hAnsi="Times New Roman" w:cs="Times New Roman"/>
        </w:rPr>
        <w:t>Also, ten of them took part in an interview, as the second instrument.</w:t>
      </w:r>
      <w:r w:rsidR="00167265" w:rsidRPr="007C7903">
        <w:rPr>
          <w:rFonts w:ascii="Times New Roman" w:hAnsi="Times New Roman" w:cs="Times New Roman"/>
        </w:rPr>
        <w:t xml:space="preserve"> </w:t>
      </w:r>
      <w:r w:rsidR="00B25DE3" w:rsidRPr="007C7903">
        <w:rPr>
          <w:rFonts w:ascii="Times New Roman" w:hAnsi="Times New Roman" w:cs="Times New Roman"/>
        </w:rPr>
        <w:t xml:space="preserve">In addition, convenience and random sampling (for EFL </w:t>
      </w:r>
      <w:r w:rsidR="00B269B0" w:rsidRPr="007C7903">
        <w:rPr>
          <w:rFonts w:ascii="Times New Roman" w:hAnsi="Times New Roman" w:cs="Times New Roman"/>
        </w:rPr>
        <w:t>i</w:t>
      </w:r>
      <w:r w:rsidR="00B25DE3" w:rsidRPr="007C7903">
        <w:rPr>
          <w:rFonts w:ascii="Times New Roman" w:hAnsi="Times New Roman" w:cs="Times New Roman"/>
        </w:rPr>
        <w:t>nstructors</w:t>
      </w:r>
      <w:r w:rsidR="00B269B0" w:rsidRPr="007C7903">
        <w:rPr>
          <w:rFonts w:ascii="Times New Roman" w:hAnsi="Times New Roman" w:cs="Times New Roman"/>
        </w:rPr>
        <w:t xml:space="preserve"> and teacher educators)</w:t>
      </w:r>
      <w:r w:rsidR="00B25DE3" w:rsidRPr="007C7903">
        <w:rPr>
          <w:rFonts w:ascii="Times New Roman" w:hAnsi="Times New Roman" w:cs="Times New Roman"/>
        </w:rPr>
        <w:t xml:space="preserve"> were used due to the fact that availability, time, location, and accessibility were taken into account.</w:t>
      </w:r>
      <w:r w:rsidR="00EF545B" w:rsidRPr="007C7903">
        <w:rPr>
          <w:rFonts w:ascii="Times New Roman" w:hAnsi="Times New Roman" w:cs="Times New Roman"/>
        </w:rPr>
        <w:t xml:space="preserve"> </w:t>
      </w:r>
      <w:r w:rsidRPr="007C7903">
        <w:rPr>
          <w:rFonts w:ascii="Times New Roman" w:hAnsi="Times New Roman" w:cs="Times New Roman"/>
        </w:rPr>
        <w:t xml:space="preserve">This study </w:t>
      </w:r>
      <w:r w:rsidR="00C56EE8" w:rsidRPr="007C7903">
        <w:rPr>
          <w:rFonts w:ascii="Times New Roman" w:hAnsi="Times New Roman" w:cs="Times New Roman"/>
        </w:rPr>
        <w:t>was</w:t>
      </w:r>
      <w:r w:rsidR="00995137" w:rsidRPr="007C7903">
        <w:rPr>
          <w:rFonts w:ascii="Times New Roman" w:hAnsi="Times New Roman" w:cs="Times New Roman"/>
        </w:rPr>
        <w:t xml:space="preserve"> a nation-wide study since the participants who received the </w:t>
      </w:r>
      <w:r w:rsidRPr="007C7903">
        <w:rPr>
          <w:rFonts w:ascii="Times New Roman" w:hAnsi="Times New Roman" w:cs="Times New Roman"/>
        </w:rPr>
        <w:t>questionnaire</w:t>
      </w:r>
      <w:r w:rsidR="00995137" w:rsidRPr="007C7903">
        <w:rPr>
          <w:rFonts w:ascii="Times New Roman" w:hAnsi="Times New Roman" w:cs="Times New Roman"/>
        </w:rPr>
        <w:t xml:space="preserve"> and took part in the interview</w:t>
      </w:r>
      <w:r w:rsidRPr="007C7903">
        <w:rPr>
          <w:rFonts w:ascii="Times New Roman" w:hAnsi="Times New Roman" w:cs="Times New Roman"/>
        </w:rPr>
        <w:t xml:space="preserve"> </w:t>
      </w:r>
      <w:r w:rsidR="00655DA5" w:rsidRPr="007C7903">
        <w:rPr>
          <w:rFonts w:ascii="Times New Roman" w:hAnsi="Times New Roman" w:cs="Times New Roman"/>
        </w:rPr>
        <w:t xml:space="preserve">were either </w:t>
      </w:r>
      <w:r w:rsidRPr="007C7903">
        <w:rPr>
          <w:rFonts w:ascii="Times New Roman" w:hAnsi="Times New Roman" w:cs="Times New Roman"/>
        </w:rPr>
        <w:t>EFL instructors</w:t>
      </w:r>
      <w:r w:rsidR="00655DA5" w:rsidRPr="007C7903">
        <w:rPr>
          <w:rFonts w:ascii="Times New Roman" w:hAnsi="Times New Roman" w:cs="Times New Roman"/>
        </w:rPr>
        <w:t xml:space="preserve"> or EFL teacher educators</w:t>
      </w:r>
      <w:r w:rsidRPr="007C7903">
        <w:rPr>
          <w:rFonts w:ascii="Times New Roman" w:hAnsi="Times New Roman" w:cs="Times New Roman"/>
        </w:rPr>
        <w:t>, living all over I</w:t>
      </w:r>
      <w:r w:rsidR="00655DA5" w:rsidRPr="007C7903">
        <w:rPr>
          <w:rFonts w:ascii="Times New Roman" w:hAnsi="Times New Roman" w:cs="Times New Roman"/>
        </w:rPr>
        <w:t>ran</w:t>
      </w:r>
      <w:r w:rsidRPr="007C7903">
        <w:rPr>
          <w:rFonts w:ascii="Times New Roman" w:hAnsi="Times New Roman" w:cs="Times New Roman"/>
        </w:rPr>
        <w:t xml:space="preserve">.   </w:t>
      </w:r>
    </w:p>
    <w:p w14:paraId="53BA8263" w14:textId="77777777" w:rsidR="009D0D33" w:rsidRPr="007C7903" w:rsidRDefault="0083339F" w:rsidP="00B77EFC">
      <w:pPr>
        <w:autoSpaceDE w:val="0"/>
        <w:autoSpaceDN w:val="0"/>
        <w:bidi w:val="0"/>
        <w:adjustRightInd w:val="0"/>
        <w:spacing w:after="120" w:line="240" w:lineRule="auto"/>
        <w:ind w:left="115"/>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3</w:t>
      </w:r>
      <w:r w:rsidR="00CB08D5" w:rsidRPr="007C7903">
        <w:rPr>
          <w:rFonts w:asciiTheme="majorBidi" w:eastAsiaTheme="minorHAnsi" w:hAnsiTheme="majorBidi" w:cstheme="majorBidi"/>
          <w:i/>
          <w:iCs/>
          <w:lang w:bidi="ar-SA"/>
        </w:rPr>
        <w:t>.2</w:t>
      </w:r>
      <w:r w:rsidR="001144F5" w:rsidRPr="007C7903">
        <w:rPr>
          <w:rFonts w:asciiTheme="majorBidi" w:eastAsiaTheme="minorHAnsi" w:hAnsiTheme="majorBidi" w:cstheme="majorBidi"/>
          <w:i/>
          <w:iCs/>
          <w:lang w:bidi="ar-SA"/>
        </w:rPr>
        <w:t>.</w:t>
      </w:r>
      <w:r w:rsidR="009D0D33" w:rsidRPr="007C7903">
        <w:rPr>
          <w:rFonts w:asciiTheme="majorBidi" w:eastAsiaTheme="minorHAnsi" w:hAnsiTheme="majorBidi" w:cstheme="majorBidi"/>
          <w:i/>
          <w:iCs/>
          <w:lang w:bidi="ar-SA"/>
        </w:rPr>
        <w:t xml:space="preserve"> Instrumentation </w:t>
      </w:r>
    </w:p>
    <w:p w14:paraId="3528F92A" w14:textId="54DF9F43" w:rsidR="009D0D33" w:rsidRPr="007C7903" w:rsidRDefault="002A2666" w:rsidP="002A2666">
      <w:pPr>
        <w:bidi w:val="0"/>
        <w:spacing w:after="0" w:line="240" w:lineRule="auto"/>
        <w:ind w:left="115"/>
        <w:jc w:val="both"/>
        <w:rPr>
          <w:rFonts w:ascii="Times New Roman" w:hAnsi="Times New Roman" w:cs="Times New Roman"/>
        </w:rPr>
      </w:pPr>
      <w:r w:rsidRPr="007C7903">
        <w:rPr>
          <w:rFonts w:ascii="Times New Roman" w:hAnsi="Times New Roman" w:cs="Times New Roman"/>
        </w:rPr>
        <w:t xml:space="preserve">3.2.1. </w:t>
      </w:r>
      <w:r w:rsidR="009D0D33" w:rsidRPr="007C7903">
        <w:rPr>
          <w:rFonts w:ascii="Times New Roman" w:hAnsi="Times New Roman" w:cs="Times New Roman"/>
        </w:rPr>
        <w:t>Questionnaire</w:t>
      </w:r>
    </w:p>
    <w:p w14:paraId="7FEB9AFE" w14:textId="5A10F780" w:rsidR="009D0D33" w:rsidRPr="007C7903" w:rsidRDefault="005940E3" w:rsidP="00B77EFC">
      <w:pPr>
        <w:bidi w:val="0"/>
        <w:spacing w:after="120" w:line="240" w:lineRule="auto"/>
        <w:ind w:left="115" w:right="72"/>
        <w:jc w:val="both"/>
        <w:rPr>
          <w:rFonts w:ascii="Times New Roman" w:hAnsi="Times New Roman" w:cs="Times New Roman"/>
        </w:rPr>
      </w:pPr>
      <w:r w:rsidRPr="007C7903">
        <w:rPr>
          <w:rFonts w:asciiTheme="majorBidi" w:eastAsiaTheme="minorHAnsi" w:hAnsiTheme="majorBidi" w:cstheme="majorBidi"/>
          <w:lang w:bidi="ar-SA"/>
        </w:rPr>
        <w:t>The</w:t>
      </w:r>
      <w:r w:rsidRPr="007C7903">
        <w:rPr>
          <w:rFonts w:ascii="Times New Roman" w:hAnsi="Times New Roman" w:cs="Times New Roman"/>
        </w:rPr>
        <w:t xml:space="preserve"> first instrument employed in the present investigation was a self-co</w:t>
      </w:r>
      <w:r w:rsidR="00686BAA" w:rsidRPr="007C7903">
        <w:rPr>
          <w:rFonts w:ascii="Times New Roman" w:hAnsi="Times New Roman" w:cs="Times New Roman"/>
        </w:rPr>
        <w:t xml:space="preserve">nstructed questionnaire consisting of various principles of dialogism and monologism to determine </w:t>
      </w:r>
      <w:r w:rsidR="00FB47FD" w:rsidRPr="007C7903">
        <w:rPr>
          <w:rFonts w:ascii="Times New Roman" w:hAnsi="Times New Roman" w:cs="Times New Roman"/>
        </w:rPr>
        <w:t xml:space="preserve">which one, either dialogism or monologism, is more welcomed by </w:t>
      </w:r>
      <w:r w:rsidR="00F868EE" w:rsidRPr="007C7903">
        <w:rPr>
          <w:rFonts w:ascii="Times New Roman" w:hAnsi="Times New Roman" w:cs="Times New Roman"/>
        </w:rPr>
        <w:t xml:space="preserve">Iranian EFL practitioners </w:t>
      </w:r>
      <w:r w:rsidR="00717175" w:rsidRPr="007C7903">
        <w:rPr>
          <w:rFonts w:ascii="Times New Roman" w:hAnsi="Times New Roman" w:cs="Times New Roman"/>
        </w:rPr>
        <w:t>and teacher educators.</w:t>
      </w:r>
      <w:r w:rsidR="004C6A15" w:rsidRPr="007C7903">
        <w:rPr>
          <w:rFonts w:ascii="Times New Roman" w:hAnsi="Times New Roman" w:cs="Times New Roman"/>
        </w:rPr>
        <w:t xml:space="preserve"> The items of the questionnaire were in English since the participants had enough expertise and mastery to understand them</w:t>
      </w:r>
      <w:r w:rsidR="00620D1E" w:rsidRPr="007C7903">
        <w:rPr>
          <w:rFonts w:ascii="Times New Roman" w:hAnsi="Times New Roman" w:cs="Times New Roman"/>
        </w:rPr>
        <w:t xml:space="preserve"> without translating them into their mother tongue. It primarily </w:t>
      </w:r>
      <w:r w:rsidR="00F55F44" w:rsidRPr="007C7903">
        <w:rPr>
          <w:rFonts w:ascii="Times New Roman" w:hAnsi="Times New Roman" w:cs="Times New Roman"/>
        </w:rPr>
        <w:t>dealt with respondents' demographic information</w:t>
      </w:r>
      <w:r w:rsidR="00854D80" w:rsidRPr="007C7903">
        <w:rPr>
          <w:rFonts w:ascii="Times New Roman" w:hAnsi="Times New Roman" w:cs="Times New Roman"/>
        </w:rPr>
        <w:t xml:space="preserve"> including their age, gender, and educational degree.</w:t>
      </w:r>
      <w:r w:rsidR="007002C7" w:rsidRPr="007C7903">
        <w:rPr>
          <w:rFonts w:ascii="Times New Roman" w:hAnsi="Times New Roman" w:cs="Times New Roman"/>
        </w:rPr>
        <w:t xml:space="preserve"> The second part consisted of </w:t>
      </w:r>
      <w:r w:rsidR="00E40B6C" w:rsidRPr="007C7903">
        <w:rPr>
          <w:rFonts w:ascii="Times New Roman" w:hAnsi="Times New Roman" w:cs="Times New Roman"/>
        </w:rPr>
        <w:t xml:space="preserve">30 </w:t>
      </w:r>
      <w:r w:rsidR="007002C7" w:rsidRPr="007C7903">
        <w:rPr>
          <w:rFonts w:ascii="Times New Roman" w:hAnsi="Times New Roman" w:cs="Times New Roman"/>
        </w:rPr>
        <w:t xml:space="preserve">Likert-scale questions and the respondents were asked to select one of </w:t>
      </w:r>
      <w:r w:rsidR="00E0645F" w:rsidRPr="007C7903">
        <w:rPr>
          <w:rFonts w:ascii="Times New Roman" w:hAnsi="Times New Roman" w:cs="Times New Roman"/>
        </w:rPr>
        <w:t xml:space="preserve">the </w:t>
      </w:r>
      <w:r w:rsidR="007002C7" w:rsidRPr="007C7903">
        <w:rPr>
          <w:rFonts w:ascii="Times New Roman" w:hAnsi="Times New Roman" w:cs="Times New Roman"/>
        </w:rPr>
        <w:t>a</w:t>
      </w:r>
      <w:r w:rsidR="00E0645F" w:rsidRPr="007C7903">
        <w:rPr>
          <w:rFonts w:ascii="Times New Roman" w:hAnsi="Times New Roman" w:cs="Times New Roman"/>
        </w:rPr>
        <w:t>l</w:t>
      </w:r>
      <w:r w:rsidR="007002C7" w:rsidRPr="007C7903">
        <w:rPr>
          <w:rFonts w:ascii="Times New Roman" w:hAnsi="Times New Roman" w:cs="Times New Roman"/>
        </w:rPr>
        <w:t>ternatives</w:t>
      </w:r>
      <w:r w:rsidR="00E0645F" w:rsidRPr="007C7903">
        <w:rPr>
          <w:rFonts w:ascii="Times New Roman" w:hAnsi="Times New Roman" w:cs="Times New Roman"/>
        </w:rPr>
        <w:t>: 1: strongly agree; 2: agree</w:t>
      </w:r>
      <w:r w:rsidR="000E1A35" w:rsidRPr="007C7903">
        <w:rPr>
          <w:rFonts w:ascii="Times New Roman" w:hAnsi="Times New Roman" w:cs="Times New Roman"/>
        </w:rPr>
        <w:t>; 3: undecided; 4: disagree; and 5: strongly disagree</w:t>
      </w:r>
      <w:r w:rsidR="00EF5ECC" w:rsidRPr="007C7903">
        <w:rPr>
          <w:rFonts w:ascii="Times New Roman" w:hAnsi="Times New Roman" w:cs="Times New Roman"/>
        </w:rPr>
        <w:t>.</w:t>
      </w:r>
    </w:p>
    <w:p w14:paraId="0CA60135" w14:textId="74757455" w:rsidR="00CF2B99" w:rsidRPr="007C7903" w:rsidRDefault="00CF2B99" w:rsidP="00304462">
      <w:pPr>
        <w:bidi w:val="0"/>
        <w:spacing w:after="120" w:line="240" w:lineRule="auto"/>
        <w:ind w:left="115" w:right="72" w:firstLine="562"/>
        <w:jc w:val="both"/>
        <w:rPr>
          <w:rFonts w:ascii="Times New Roman" w:hAnsi="Times New Roman" w:cs="Times New Roman"/>
        </w:rPr>
      </w:pPr>
      <w:r w:rsidRPr="007C7903">
        <w:rPr>
          <w:rFonts w:asciiTheme="majorBidi" w:eastAsiaTheme="minorHAnsi" w:hAnsiTheme="majorBidi" w:cstheme="majorBidi"/>
          <w:lang w:bidi="ar-SA"/>
        </w:rPr>
        <w:t>The</w:t>
      </w:r>
      <w:r w:rsidRPr="007C7903">
        <w:rPr>
          <w:rFonts w:ascii="Times New Roman" w:hAnsi="Times New Roman" w:cs="Times New Roman"/>
        </w:rPr>
        <w:t xml:space="preserve"> developed questionnaire was </w:t>
      </w:r>
      <w:r w:rsidR="00CC19ED" w:rsidRPr="007C7903">
        <w:rPr>
          <w:rFonts w:ascii="Times New Roman" w:hAnsi="Times New Roman" w:cs="Times New Roman"/>
        </w:rPr>
        <w:t xml:space="preserve">sent for review for content validity </w:t>
      </w:r>
      <w:r w:rsidR="00304462" w:rsidRPr="007C7903">
        <w:rPr>
          <w:rFonts w:ascii="Times New Roman" w:hAnsi="Times New Roman" w:cs="Times New Roman"/>
        </w:rPr>
        <w:t>to</w:t>
      </w:r>
      <w:r w:rsidR="00CC19ED" w:rsidRPr="007C7903">
        <w:rPr>
          <w:rFonts w:ascii="Times New Roman" w:hAnsi="Times New Roman" w:cs="Times New Roman"/>
        </w:rPr>
        <w:t xml:space="preserve"> two external </w:t>
      </w:r>
      <w:r w:rsidR="003A39F7" w:rsidRPr="007C7903">
        <w:rPr>
          <w:rFonts w:ascii="Times New Roman" w:hAnsi="Times New Roman" w:cs="Times New Roman"/>
        </w:rPr>
        <w:t>academicians and EFL pract</w:t>
      </w:r>
      <w:r w:rsidR="00ED0C92" w:rsidRPr="007C7903">
        <w:rPr>
          <w:rFonts w:ascii="Times New Roman" w:hAnsi="Times New Roman" w:cs="Times New Roman"/>
        </w:rPr>
        <w:t>itioners to ensure that the items accurately represented the attended components or principles.</w:t>
      </w:r>
      <w:r w:rsidR="00FF7713" w:rsidRPr="007C7903">
        <w:rPr>
          <w:rFonts w:ascii="Times New Roman" w:hAnsi="Times New Roman" w:cs="Times New Roman"/>
        </w:rPr>
        <w:t xml:space="preserve"> Then, the questionnaire was emailed to a</w:t>
      </w:r>
      <w:r w:rsidR="009D0D33" w:rsidRPr="007C7903">
        <w:rPr>
          <w:rFonts w:ascii="Times New Roman" w:hAnsi="Times New Roman" w:cs="Times New Roman"/>
        </w:rPr>
        <w:t xml:space="preserve"> </w:t>
      </w:r>
      <w:r w:rsidR="00FF7713" w:rsidRPr="007C7903">
        <w:rPr>
          <w:rFonts w:ascii="Times New Roman" w:hAnsi="Times New Roman" w:cs="Times New Roman"/>
        </w:rPr>
        <w:t>similar population of English teacher</w:t>
      </w:r>
      <w:r w:rsidR="0023047B" w:rsidRPr="007C7903">
        <w:rPr>
          <w:rFonts w:ascii="Times New Roman" w:hAnsi="Times New Roman" w:cs="Times New Roman"/>
        </w:rPr>
        <w:t>s and teacher</w:t>
      </w:r>
      <w:r w:rsidR="00FF7713" w:rsidRPr="007C7903">
        <w:rPr>
          <w:rFonts w:ascii="Times New Roman" w:hAnsi="Times New Roman" w:cs="Times New Roman"/>
        </w:rPr>
        <w:t xml:space="preserve"> educators, including 30 EFL instruct</w:t>
      </w:r>
      <w:r w:rsidR="00C34980" w:rsidRPr="007C7903">
        <w:rPr>
          <w:rFonts w:ascii="Times New Roman" w:hAnsi="Times New Roman" w:cs="Times New Roman"/>
        </w:rPr>
        <w:t>ors and the reliability and internal consistency of the instrument</w:t>
      </w:r>
      <w:r w:rsidR="009E0B36" w:rsidRPr="007C7903">
        <w:rPr>
          <w:rFonts w:ascii="Times New Roman" w:hAnsi="Times New Roman" w:cs="Times New Roman"/>
        </w:rPr>
        <w:t xml:space="preserve"> were confirmed by factor analysis and the calculation of the coefficient alpha for all the items</w:t>
      </w:r>
      <w:r w:rsidR="00FF7713" w:rsidRPr="007C7903">
        <w:rPr>
          <w:rFonts w:ascii="Times New Roman" w:hAnsi="Times New Roman" w:cs="Times New Roman"/>
        </w:rPr>
        <w:t>.</w:t>
      </w:r>
      <w:r w:rsidR="0025189A" w:rsidRPr="007C7903">
        <w:rPr>
          <w:rFonts w:ascii="Times New Roman" w:hAnsi="Times New Roman" w:cs="Times New Roman"/>
        </w:rPr>
        <w:t xml:space="preserve"> Since all items of the questionnaire indicate the </w:t>
      </w:r>
      <w:r w:rsidR="006664DE" w:rsidRPr="007C7903">
        <w:rPr>
          <w:rFonts w:ascii="Times New Roman" w:hAnsi="Times New Roman" w:cs="Times New Roman"/>
        </w:rPr>
        <w:t>optimal factor loading (higher than 0.30)</w:t>
      </w:r>
      <w:r w:rsidR="00733AA8" w:rsidRPr="007C7903">
        <w:rPr>
          <w:rFonts w:ascii="Times New Roman" w:hAnsi="Times New Roman" w:cs="Times New Roman"/>
        </w:rPr>
        <w:t xml:space="preserve"> and loaded highly on more than one factor</w:t>
      </w:r>
      <w:r w:rsidR="006664DE" w:rsidRPr="007C7903">
        <w:rPr>
          <w:rFonts w:ascii="Times New Roman" w:hAnsi="Times New Roman" w:cs="Times New Roman"/>
        </w:rPr>
        <w:t>, no items were deserved to be eliminated</w:t>
      </w:r>
      <w:r w:rsidR="00733AA8" w:rsidRPr="007C7903">
        <w:rPr>
          <w:rFonts w:ascii="Times New Roman" w:hAnsi="Times New Roman" w:cs="Times New Roman"/>
        </w:rPr>
        <w:t>. In addition</w:t>
      </w:r>
      <w:r w:rsidR="003B7EDB" w:rsidRPr="007C7903">
        <w:rPr>
          <w:rFonts w:ascii="Times New Roman" w:hAnsi="Times New Roman" w:cs="Times New Roman"/>
        </w:rPr>
        <w:t>,</w:t>
      </w:r>
      <w:r w:rsidR="00733AA8" w:rsidRPr="007C7903">
        <w:rPr>
          <w:rFonts w:ascii="Times New Roman" w:hAnsi="Times New Roman" w:cs="Times New Roman"/>
        </w:rPr>
        <w:t xml:space="preserve"> the Cronbach-alpha coefficient </w:t>
      </w:r>
      <w:r w:rsidR="00C514A1" w:rsidRPr="007C7903">
        <w:rPr>
          <w:rFonts w:ascii="Times New Roman" w:hAnsi="Times New Roman" w:cs="Times New Roman"/>
        </w:rPr>
        <w:t xml:space="preserve">was employed </w:t>
      </w:r>
      <w:r w:rsidR="00733AA8" w:rsidRPr="007C7903">
        <w:rPr>
          <w:rFonts w:ascii="Times New Roman" w:hAnsi="Times New Roman" w:cs="Times New Roman"/>
        </w:rPr>
        <w:t>for the reliability of this questionnaire</w:t>
      </w:r>
      <w:r w:rsidR="00633E08" w:rsidRPr="007C7903">
        <w:rPr>
          <w:rFonts w:ascii="Times New Roman" w:hAnsi="Times New Roman" w:cs="Times New Roman"/>
        </w:rPr>
        <w:t xml:space="preserve"> in the piloting </w:t>
      </w:r>
      <w:r w:rsidR="003B7EDB" w:rsidRPr="007C7903">
        <w:rPr>
          <w:rFonts w:ascii="Times New Roman" w:hAnsi="Times New Roman" w:cs="Times New Roman"/>
        </w:rPr>
        <w:t xml:space="preserve">and finalized phases </w:t>
      </w:r>
      <w:r w:rsidR="00C514A1" w:rsidRPr="007C7903">
        <w:rPr>
          <w:rFonts w:ascii="Times New Roman" w:hAnsi="Times New Roman" w:cs="Times New Roman"/>
        </w:rPr>
        <w:t>which were</w:t>
      </w:r>
      <w:r w:rsidR="00733AA8" w:rsidRPr="007C7903">
        <w:rPr>
          <w:rFonts w:ascii="Times New Roman" w:hAnsi="Times New Roman" w:cs="Times New Roman"/>
        </w:rPr>
        <w:t xml:space="preserve"> </w:t>
      </w:r>
      <w:r w:rsidR="00545C2B" w:rsidRPr="007C7903">
        <w:rPr>
          <w:rFonts w:ascii="Times New Roman" w:hAnsi="Times New Roman" w:cs="Times New Roman"/>
        </w:rPr>
        <w:t>0.821</w:t>
      </w:r>
      <w:r w:rsidR="00633E08" w:rsidRPr="007C7903">
        <w:rPr>
          <w:rFonts w:ascii="Times New Roman" w:hAnsi="Times New Roman" w:cs="Times New Roman"/>
        </w:rPr>
        <w:t xml:space="preserve"> and 0</w:t>
      </w:r>
      <w:r w:rsidR="00EF545B" w:rsidRPr="007C7903">
        <w:rPr>
          <w:rFonts w:ascii="Times New Roman" w:hAnsi="Times New Roman" w:cs="Times New Roman"/>
        </w:rPr>
        <w:t>.</w:t>
      </w:r>
      <w:r w:rsidR="00633E08" w:rsidRPr="007C7903">
        <w:rPr>
          <w:rFonts w:ascii="Times New Roman" w:hAnsi="Times New Roman" w:cs="Times New Roman"/>
        </w:rPr>
        <w:t>832, respectively.</w:t>
      </w:r>
      <w:r w:rsidR="00C514A1" w:rsidRPr="007C7903">
        <w:rPr>
          <w:rFonts w:ascii="Times New Roman" w:hAnsi="Times New Roman" w:cs="Times New Roman"/>
        </w:rPr>
        <w:t xml:space="preserve"> Likewise, for the sake of construct validity of the questionnaire, </w:t>
      </w:r>
      <w:r w:rsidR="00B55432" w:rsidRPr="007C7903">
        <w:rPr>
          <w:rFonts w:ascii="Times New Roman" w:hAnsi="Times New Roman" w:cs="Times New Roman"/>
        </w:rPr>
        <w:t xml:space="preserve">the researcher </w:t>
      </w:r>
      <w:r w:rsidR="00304462" w:rsidRPr="007C7903">
        <w:rPr>
          <w:rFonts w:ascii="Times New Roman" w:hAnsi="Times New Roman" w:cs="Times New Roman"/>
        </w:rPr>
        <w:t>employed</w:t>
      </w:r>
      <w:r w:rsidR="00B55432" w:rsidRPr="007C7903">
        <w:rPr>
          <w:rFonts w:ascii="Times New Roman" w:hAnsi="Times New Roman" w:cs="Times New Roman"/>
        </w:rPr>
        <w:t xml:space="preserve"> factor analysis to finally extract six components or factors which will be discussed later. </w:t>
      </w:r>
    </w:p>
    <w:p w14:paraId="5788F657" w14:textId="21EDAD7A" w:rsidR="009D0D33" w:rsidRPr="007C7903" w:rsidRDefault="002A2666" w:rsidP="002A2666">
      <w:pPr>
        <w:bidi w:val="0"/>
        <w:spacing w:after="0" w:line="240" w:lineRule="auto"/>
        <w:ind w:left="115"/>
        <w:jc w:val="both"/>
        <w:rPr>
          <w:rFonts w:ascii="Times New Roman" w:hAnsi="Times New Roman" w:cs="Times New Roman"/>
        </w:rPr>
      </w:pPr>
      <w:r w:rsidRPr="007C7903">
        <w:rPr>
          <w:rFonts w:ascii="Times New Roman" w:hAnsi="Times New Roman" w:cs="Times New Roman"/>
        </w:rPr>
        <w:t xml:space="preserve">3.2.2. </w:t>
      </w:r>
      <w:r w:rsidR="009D0D33" w:rsidRPr="007C7903">
        <w:rPr>
          <w:rFonts w:ascii="Times New Roman" w:hAnsi="Times New Roman" w:cs="Times New Roman"/>
        </w:rPr>
        <w:t>Interview</w:t>
      </w:r>
    </w:p>
    <w:p w14:paraId="45F22318" w14:textId="215E213A" w:rsidR="00EF545B" w:rsidRPr="007C7903" w:rsidRDefault="00E4693D" w:rsidP="00304462">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The </w:t>
      </w:r>
      <w:r w:rsidRPr="007C7903">
        <w:rPr>
          <w:rFonts w:asciiTheme="majorBidi" w:eastAsiaTheme="minorHAnsi" w:hAnsiTheme="majorBidi" w:cstheme="majorBidi"/>
          <w:lang w:bidi="ar-SA"/>
        </w:rPr>
        <w:t>second</w:t>
      </w:r>
      <w:r w:rsidRPr="007C7903">
        <w:rPr>
          <w:rFonts w:ascii="Times New Roman" w:hAnsi="Times New Roman" w:cs="Times New Roman"/>
        </w:rPr>
        <w:t xml:space="preserve"> instrument of the present study was an interview with ten of those who</w:t>
      </w:r>
      <w:r w:rsidR="00DA35C7" w:rsidRPr="007C7903">
        <w:rPr>
          <w:rFonts w:ascii="Times New Roman" w:hAnsi="Times New Roman" w:cs="Times New Roman"/>
        </w:rPr>
        <w:t xml:space="preserve"> were from different cities and</w:t>
      </w:r>
      <w:r w:rsidRPr="007C7903">
        <w:rPr>
          <w:rFonts w:ascii="Times New Roman" w:hAnsi="Times New Roman" w:cs="Times New Roman"/>
        </w:rPr>
        <w:t xml:space="preserve"> has </w:t>
      </w:r>
      <w:r w:rsidR="00330C84" w:rsidRPr="007C7903">
        <w:rPr>
          <w:rFonts w:ascii="Times New Roman" w:hAnsi="Times New Roman" w:cs="Times New Roman"/>
        </w:rPr>
        <w:t>al</w:t>
      </w:r>
      <w:r w:rsidRPr="007C7903">
        <w:rPr>
          <w:rFonts w:ascii="Times New Roman" w:hAnsi="Times New Roman" w:cs="Times New Roman"/>
        </w:rPr>
        <w:t>re</w:t>
      </w:r>
      <w:r w:rsidR="00330C84" w:rsidRPr="007C7903">
        <w:rPr>
          <w:rFonts w:ascii="Times New Roman" w:hAnsi="Times New Roman" w:cs="Times New Roman"/>
        </w:rPr>
        <w:t>a</w:t>
      </w:r>
      <w:r w:rsidRPr="007C7903">
        <w:rPr>
          <w:rFonts w:ascii="Times New Roman" w:hAnsi="Times New Roman" w:cs="Times New Roman"/>
        </w:rPr>
        <w:t xml:space="preserve">dy taken the questionnaire. </w:t>
      </w:r>
      <w:r w:rsidR="00330C84" w:rsidRPr="007C7903">
        <w:rPr>
          <w:rFonts w:ascii="Times New Roman" w:hAnsi="Times New Roman" w:cs="Times New Roman"/>
        </w:rPr>
        <w:t xml:space="preserve">It </w:t>
      </w:r>
      <w:r w:rsidR="009D0D33" w:rsidRPr="007C7903">
        <w:rPr>
          <w:rFonts w:ascii="Times New Roman" w:hAnsi="Times New Roman" w:cs="Times New Roman"/>
        </w:rPr>
        <w:t>comprise</w:t>
      </w:r>
      <w:r w:rsidR="003563A4" w:rsidRPr="007C7903">
        <w:rPr>
          <w:rFonts w:ascii="Times New Roman" w:hAnsi="Times New Roman" w:cs="Times New Roman"/>
        </w:rPr>
        <w:t>d</w:t>
      </w:r>
      <w:r w:rsidR="009D0D33" w:rsidRPr="007C7903">
        <w:rPr>
          <w:rFonts w:ascii="Times New Roman" w:hAnsi="Times New Roman" w:cs="Times New Roman"/>
        </w:rPr>
        <w:t xml:space="preserve"> </w:t>
      </w:r>
      <w:r w:rsidR="00D34C78" w:rsidRPr="007C7903">
        <w:rPr>
          <w:rFonts w:ascii="Times New Roman" w:hAnsi="Times New Roman" w:cs="Times New Roman"/>
        </w:rPr>
        <w:t>seven</w:t>
      </w:r>
      <w:r w:rsidR="009D0D33" w:rsidRPr="007C7903">
        <w:rPr>
          <w:rFonts w:ascii="Times New Roman" w:hAnsi="Times New Roman" w:cs="Times New Roman"/>
        </w:rPr>
        <w:t xml:space="preserve"> essay type questions in English which </w:t>
      </w:r>
      <w:r w:rsidR="00D02BEC" w:rsidRPr="007C7903">
        <w:rPr>
          <w:rFonts w:ascii="Times New Roman" w:hAnsi="Times New Roman" w:cs="Times New Roman"/>
        </w:rPr>
        <w:t>were</w:t>
      </w:r>
      <w:r w:rsidR="009D0D33" w:rsidRPr="007C7903">
        <w:rPr>
          <w:rFonts w:ascii="Times New Roman" w:hAnsi="Times New Roman" w:cs="Times New Roman"/>
        </w:rPr>
        <w:t xml:space="preserve"> the detailed, paraphrased, or reworded questions related to the research questions</w:t>
      </w:r>
      <w:r w:rsidR="00267ADA" w:rsidRPr="007C7903">
        <w:rPr>
          <w:rFonts w:ascii="Times New Roman" w:hAnsi="Times New Roman" w:cs="Times New Roman"/>
        </w:rPr>
        <w:t>.</w:t>
      </w:r>
      <w:r w:rsidR="002A2666" w:rsidRPr="007C7903">
        <w:rPr>
          <w:rFonts w:ascii="Times New Roman" w:hAnsi="Times New Roman" w:cs="Times New Roman"/>
        </w:rPr>
        <w:t xml:space="preserve"> </w:t>
      </w:r>
      <w:r w:rsidR="00E0619A" w:rsidRPr="007C7903">
        <w:rPr>
          <w:rFonts w:ascii="Times New Roman" w:hAnsi="Times New Roman" w:cs="Times New Roman"/>
        </w:rPr>
        <w:t>Throughout the piloting procedure, two experienced English teachers</w:t>
      </w:r>
      <w:r w:rsidR="003F2B4D" w:rsidRPr="007C7903">
        <w:rPr>
          <w:rFonts w:ascii="Times New Roman" w:hAnsi="Times New Roman" w:cs="Times New Roman"/>
        </w:rPr>
        <w:t xml:space="preserve"> were asked to take part in the interview</w:t>
      </w:r>
      <w:r w:rsidR="00103494" w:rsidRPr="007C7903">
        <w:rPr>
          <w:rFonts w:ascii="Times New Roman" w:hAnsi="Times New Roman" w:cs="Times New Roman"/>
        </w:rPr>
        <w:t xml:space="preserve">. </w:t>
      </w:r>
      <w:r w:rsidR="00B917A5" w:rsidRPr="007C7903">
        <w:rPr>
          <w:rFonts w:ascii="Times New Roman" w:hAnsi="Times New Roman" w:cs="Times New Roman"/>
        </w:rPr>
        <w:t xml:space="preserve">Thereupon, two of the questions were </w:t>
      </w:r>
      <w:r w:rsidR="005400C2" w:rsidRPr="007C7903">
        <w:rPr>
          <w:rFonts w:ascii="Times New Roman" w:hAnsi="Times New Roman" w:cs="Times New Roman"/>
        </w:rPr>
        <w:t>modified</w:t>
      </w:r>
      <w:r w:rsidR="00B917A5" w:rsidRPr="007C7903">
        <w:rPr>
          <w:rFonts w:ascii="Times New Roman" w:hAnsi="Times New Roman" w:cs="Times New Roman"/>
        </w:rPr>
        <w:t xml:space="preserve"> inasmuch as </w:t>
      </w:r>
      <w:r w:rsidR="00BF2FE3" w:rsidRPr="007C7903">
        <w:rPr>
          <w:rFonts w:ascii="Times New Roman" w:hAnsi="Times New Roman" w:cs="Times New Roman"/>
        </w:rPr>
        <w:t xml:space="preserve">the two interviewees found them ambiguous and difficult to respond. </w:t>
      </w:r>
      <w:r w:rsidR="00A95CE2" w:rsidRPr="007C7903">
        <w:rPr>
          <w:rFonts w:ascii="Times New Roman" w:hAnsi="Times New Roman" w:cs="Times New Roman"/>
        </w:rPr>
        <w:t>T</w:t>
      </w:r>
      <w:r w:rsidR="00D34C78" w:rsidRPr="007C7903">
        <w:rPr>
          <w:rFonts w:ascii="Times New Roman" w:hAnsi="Times New Roman" w:cs="Times New Roman"/>
        </w:rPr>
        <w:t>o</w:t>
      </w:r>
      <w:r w:rsidR="00FA121F" w:rsidRPr="007C7903">
        <w:rPr>
          <w:rFonts w:ascii="Times New Roman" w:hAnsi="Times New Roman" w:cs="Times New Roman"/>
        </w:rPr>
        <w:t xml:space="preserve"> answer the </w:t>
      </w:r>
      <w:r w:rsidR="005400C2" w:rsidRPr="007C7903">
        <w:rPr>
          <w:rFonts w:ascii="Times New Roman" w:hAnsi="Times New Roman" w:cs="Times New Roman"/>
        </w:rPr>
        <w:t>seven</w:t>
      </w:r>
      <w:r w:rsidR="00FA121F" w:rsidRPr="007C7903">
        <w:rPr>
          <w:rFonts w:ascii="Times New Roman" w:hAnsi="Times New Roman" w:cs="Times New Roman"/>
        </w:rPr>
        <w:t xml:space="preserve"> finalized interview questions, e</w:t>
      </w:r>
      <w:r w:rsidR="009D0D33" w:rsidRPr="007C7903">
        <w:rPr>
          <w:rFonts w:ascii="Times New Roman" w:hAnsi="Times New Roman" w:cs="Times New Roman"/>
        </w:rPr>
        <w:t xml:space="preserve">ach participant </w:t>
      </w:r>
      <w:r w:rsidR="00D02BEC" w:rsidRPr="007C7903">
        <w:rPr>
          <w:rFonts w:ascii="Times New Roman" w:hAnsi="Times New Roman" w:cs="Times New Roman"/>
        </w:rPr>
        <w:t>was</w:t>
      </w:r>
      <w:r w:rsidR="009D0D33" w:rsidRPr="007C7903">
        <w:rPr>
          <w:rFonts w:ascii="Times New Roman" w:hAnsi="Times New Roman" w:cs="Times New Roman"/>
        </w:rPr>
        <w:t xml:space="preserve"> interviewed individually, either </w:t>
      </w:r>
      <w:r w:rsidR="00304462" w:rsidRPr="007C7903">
        <w:rPr>
          <w:rFonts w:ascii="Times New Roman" w:hAnsi="Times New Roman" w:cs="Times New Roman"/>
        </w:rPr>
        <w:t>directly</w:t>
      </w:r>
      <w:r w:rsidR="009D0D33" w:rsidRPr="007C7903">
        <w:rPr>
          <w:rFonts w:ascii="Times New Roman" w:hAnsi="Times New Roman" w:cs="Times New Roman"/>
        </w:rPr>
        <w:t xml:space="preserve"> or on the telephone </w:t>
      </w:r>
      <w:r w:rsidR="00A83CE0" w:rsidRPr="007C7903">
        <w:rPr>
          <w:rFonts w:ascii="Times New Roman" w:hAnsi="Times New Roman" w:cs="Times New Roman"/>
        </w:rPr>
        <w:t xml:space="preserve">for </w:t>
      </w:r>
      <w:r w:rsidR="00A95CE2" w:rsidRPr="007C7903">
        <w:rPr>
          <w:rFonts w:ascii="Times New Roman" w:hAnsi="Times New Roman" w:cs="Times New Roman"/>
        </w:rPr>
        <w:t>at least</w:t>
      </w:r>
      <w:r w:rsidR="00AA4188" w:rsidRPr="007C7903">
        <w:rPr>
          <w:rFonts w:ascii="Times New Roman" w:hAnsi="Times New Roman" w:cs="Times New Roman"/>
        </w:rPr>
        <w:t xml:space="preserve"> </w:t>
      </w:r>
      <w:r w:rsidR="00A83CE0" w:rsidRPr="007C7903">
        <w:rPr>
          <w:rFonts w:ascii="Times New Roman" w:hAnsi="Times New Roman" w:cs="Times New Roman"/>
        </w:rPr>
        <w:t>10</w:t>
      </w:r>
      <w:r w:rsidR="009D0D33" w:rsidRPr="007C7903">
        <w:rPr>
          <w:rFonts w:ascii="Times New Roman" w:hAnsi="Times New Roman" w:cs="Times New Roman"/>
        </w:rPr>
        <w:t xml:space="preserve"> minutes. </w:t>
      </w:r>
      <w:r w:rsidR="005400C2" w:rsidRPr="007C7903">
        <w:rPr>
          <w:rFonts w:ascii="Times New Roman" w:hAnsi="Times New Roman" w:cs="Times New Roman"/>
        </w:rPr>
        <w:t>The i</w:t>
      </w:r>
      <w:r w:rsidR="009D0D33" w:rsidRPr="007C7903">
        <w:rPr>
          <w:rFonts w:ascii="Times New Roman" w:hAnsi="Times New Roman" w:cs="Times New Roman"/>
        </w:rPr>
        <w:t xml:space="preserve">nterviews </w:t>
      </w:r>
      <w:r w:rsidR="00A83CE0" w:rsidRPr="007C7903">
        <w:rPr>
          <w:rFonts w:ascii="Times New Roman" w:hAnsi="Times New Roman" w:cs="Times New Roman"/>
        </w:rPr>
        <w:t>were</w:t>
      </w:r>
      <w:r w:rsidR="009D0D33" w:rsidRPr="007C7903">
        <w:rPr>
          <w:rFonts w:ascii="Times New Roman" w:hAnsi="Times New Roman" w:cs="Times New Roman"/>
        </w:rPr>
        <w:t xml:space="preserve"> semi-structured and aimed at exploring </w:t>
      </w:r>
      <w:r w:rsidR="000E0150" w:rsidRPr="007C7903">
        <w:rPr>
          <w:rFonts w:ascii="Times New Roman" w:hAnsi="Times New Roman" w:cs="Times New Roman"/>
        </w:rPr>
        <w:t xml:space="preserve">their orientation and evaluation about dialogism and </w:t>
      </w:r>
      <w:r w:rsidR="009D0D33" w:rsidRPr="007C7903">
        <w:rPr>
          <w:rFonts w:ascii="Times New Roman" w:hAnsi="Times New Roman" w:cs="Times New Roman"/>
        </w:rPr>
        <w:t xml:space="preserve">how dialogic or monologic principles of teaching or learning English </w:t>
      </w:r>
      <w:r w:rsidR="00A83CE0" w:rsidRPr="007C7903">
        <w:rPr>
          <w:rFonts w:ascii="Times New Roman" w:hAnsi="Times New Roman" w:cs="Times New Roman"/>
        </w:rPr>
        <w:t>would</w:t>
      </w:r>
      <w:r w:rsidR="009D0D33" w:rsidRPr="007C7903">
        <w:rPr>
          <w:rFonts w:ascii="Times New Roman" w:hAnsi="Times New Roman" w:cs="Times New Roman"/>
        </w:rPr>
        <w:t xml:space="preserve"> assist </w:t>
      </w:r>
      <w:r w:rsidR="00C52C20" w:rsidRPr="007C7903">
        <w:rPr>
          <w:rFonts w:ascii="Times New Roman" w:hAnsi="Times New Roman" w:cs="Times New Roman"/>
        </w:rPr>
        <w:t>Iranian English learners</w:t>
      </w:r>
      <w:r w:rsidR="00D34C78" w:rsidRPr="007C7903">
        <w:rPr>
          <w:rFonts w:ascii="Times New Roman" w:hAnsi="Times New Roman" w:cs="Times New Roman"/>
        </w:rPr>
        <w:t xml:space="preserve"> to</w:t>
      </w:r>
      <w:r w:rsidR="00C52C20" w:rsidRPr="007C7903">
        <w:rPr>
          <w:rFonts w:ascii="Times New Roman" w:hAnsi="Times New Roman" w:cs="Times New Roman"/>
        </w:rPr>
        <w:t xml:space="preserve"> learn</w:t>
      </w:r>
      <w:r w:rsidR="000E0150" w:rsidRPr="007C7903">
        <w:rPr>
          <w:rFonts w:ascii="Times New Roman" w:hAnsi="Times New Roman" w:cs="Times New Roman"/>
        </w:rPr>
        <w:t xml:space="preserve"> </w:t>
      </w:r>
      <w:r w:rsidR="00B9331D" w:rsidRPr="007C7903">
        <w:rPr>
          <w:rFonts w:ascii="Times New Roman" w:hAnsi="Times New Roman" w:cs="Times New Roman"/>
        </w:rPr>
        <w:t xml:space="preserve">English as a </w:t>
      </w:r>
      <w:r w:rsidR="009D0D33" w:rsidRPr="007C7903">
        <w:rPr>
          <w:rFonts w:ascii="Times New Roman" w:hAnsi="Times New Roman" w:cs="Times New Roman"/>
        </w:rPr>
        <w:t xml:space="preserve">foreign language. </w:t>
      </w:r>
      <w:r w:rsidR="001A3E17" w:rsidRPr="007C7903">
        <w:rPr>
          <w:rFonts w:ascii="Times New Roman" w:hAnsi="Times New Roman" w:cs="Times New Roman"/>
        </w:rPr>
        <w:t xml:space="preserve"> </w:t>
      </w:r>
    </w:p>
    <w:p w14:paraId="64411547" w14:textId="1C000C31" w:rsidR="009D0D33" w:rsidRPr="007C7903" w:rsidRDefault="00726EEF" w:rsidP="00120663">
      <w:pPr>
        <w:bidi w:val="0"/>
        <w:spacing w:after="120" w:line="240" w:lineRule="auto"/>
        <w:ind w:left="115" w:right="72"/>
        <w:jc w:val="both"/>
        <w:rPr>
          <w:rFonts w:ascii="Times New Roman" w:hAnsi="Times New Roman" w:cs="Times New Roman"/>
        </w:rPr>
      </w:pPr>
      <w:r w:rsidRPr="007C7903">
        <w:rPr>
          <w:rFonts w:asciiTheme="majorBidi" w:eastAsiaTheme="minorHAnsi" w:hAnsiTheme="majorBidi" w:cstheme="majorBidi"/>
          <w:lang w:bidi="ar-SA"/>
        </w:rPr>
        <w:t xml:space="preserve">        </w:t>
      </w:r>
      <w:r w:rsidR="009D0D33" w:rsidRPr="007C7903">
        <w:rPr>
          <w:rFonts w:asciiTheme="majorBidi" w:eastAsiaTheme="minorHAnsi" w:hAnsiTheme="majorBidi" w:cstheme="majorBidi"/>
          <w:lang w:bidi="ar-SA"/>
        </w:rPr>
        <w:t xml:space="preserve">The approach adopted in this study </w:t>
      </w:r>
      <w:r w:rsidR="00394FB2" w:rsidRPr="007C7903">
        <w:rPr>
          <w:rFonts w:asciiTheme="majorBidi" w:eastAsiaTheme="minorHAnsi" w:hAnsiTheme="majorBidi" w:cstheme="majorBidi"/>
          <w:lang w:bidi="ar-SA"/>
        </w:rPr>
        <w:t>was</w:t>
      </w:r>
      <w:r w:rsidR="009D0D33" w:rsidRPr="007C7903">
        <w:rPr>
          <w:rFonts w:asciiTheme="majorBidi" w:eastAsiaTheme="minorHAnsi" w:hAnsiTheme="majorBidi" w:cstheme="majorBidi"/>
          <w:lang w:bidi="ar-SA"/>
        </w:rPr>
        <w:t xml:space="preserve"> broadly phenomenological; </w:t>
      </w:r>
      <w:r w:rsidR="00993CD9" w:rsidRPr="007C7903">
        <w:rPr>
          <w:rFonts w:asciiTheme="majorBidi" w:eastAsiaTheme="minorHAnsi" w:hAnsiTheme="majorBidi" w:cstheme="majorBidi"/>
          <w:lang w:bidi="ar-SA"/>
        </w:rPr>
        <w:t>about</w:t>
      </w:r>
      <w:r w:rsidR="009D0D33" w:rsidRPr="007C7903">
        <w:rPr>
          <w:rFonts w:asciiTheme="majorBidi" w:eastAsiaTheme="minorHAnsi" w:hAnsiTheme="majorBidi" w:cstheme="majorBidi"/>
          <w:lang w:bidi="ar-SA"/>
        </w:rPr>
        <w:t xml:space="preserve"> the data obtained from the interviews, the researcher </w:t>
      </w:r>
      <w:r w:rsidR="00394FB2" w:rsidRPr="007C7903">
        <w:rPr>
          <w:rFonts w:asciiTheme="majorBidi" w:eastAsiaTheme="minorHAnsi" w:hAnsiTheme="majorBidi" w:cstheme="majorBidi"/>
          <w:lang w:bidi="ar-SA"/>
        </w:rPr>
        <w:t>was</w:t>
      </w:r>
      <w:r w:rsidR="009D0D33" w:rsidRPr="007C7903">
        <w:rPr>
          <w:rFonts w:asciiTheme="majorBidi" w:eastAsiaTheme="minorHAnsi" w:hAnsiTheme="majorBidi" w:cstheme="majorBidi"/>
          <w:lang w:bidi="ar-SA"/>
        </w:rPr>
        <w:t xml:space="preserve"> interested in gathering individual retrospection or pedagogically </w:t>
      </w:r>
      <w:r w:rsidR="009D0D33" w:rsidRPr="007C7903">
        <w:rPr>
          <w:rFonts w:asciiTheme="majorBidi" w:eastAsiaTheme="minorHAnsi" w:hAnsiTheme="majorBidi" w:cstheme="majorBidi"/>
          <w:lang w:bidi="ar-SA"/>
        </w:rPr>
        <w:lastRenderedPageBreak/>
        <w:t>useful experience. The interviews illustrate</w:t>
      </w:r>
      <w:r w:rsidR="00940ABC" w:rsidRPr="007C7903">
        <w:rPr>
          <w:rFonts w:asciiTheme="majorBidi" w:eastAsiaTheme="minorHAnsi" w:hAnsiTheme="majorBidi" w:cstheme="majorBidi"/>
          <w:lang w:bidi="ar-SA"/>
        </w:rPr>
        <w:t>d</w:t>
      </w:r>
      <w:r w:rsidR="009D0D33" w:rsidRPr="007C7903">
        <w:rPr>
          <w:rFonts w:asciiTheme="majorBidi" w:eastAsiaTheme="minorHAnsi" w:hAnsiTheme="majorBidi" w:cstheme="majorBidi"/>
          <w:lang w:bidi="ar-SA"/>
        </w:rPr>
        <w:t xml:space="preserve"> the ways in which respondents prioritize</w:t>
      </w:r>
      <w:r w:rsidR="00D950C7" w:rsidRPr="007C7903">
        <w:rPr>
          <w:rFonts w:asciiTheme="majorBidi" w:eastAsiaTheme="minorHAnsi" w:hAnsiTheme="majorBidi" w:cstheme="majorBidi"/>
          <w:lang w:bidi="ar-SA"/>
        </w:rPr>
        <w:t>d</w:t>
      </w:r>
      <w:r w:rsidR="009D0D33" w:rsidRPr="007C7903">
        <w:rPr>
          <w:rFonts w:asciiTheme="majorBidi" w:eastAsiaTheme="minorHAnsi" w:hAnsiTheme="majorBidi" w:cstheme="majorBidi"/>
          <w:lang w:bidi="ar-SA"/>
        </w:rPr>
        <w:t xml:space="preserve"> </w:t>
      </w:r>
      <w:r w:rsidR="00940ABC" w:rsidRPr="007C7903">
        <w:rPr>
          <w:rFonts w:asciiTheme="majorBidi" w:eastAsiaTheme="minorHAnsi" w:hAnsiTheme="majorBidi" w:cstheme="majorBidi"/>
          <w:lang w:bidi="ar-SA"/>
        </w:rPr>
        <w:t xml:space="preserve">either </w:t>
      </w:r>
      <w:r w:rsidR="009D0D33" w:rsidRPr="007C7903">
        <w:rPr>
          <w:rFonts w:asciiTheme="majorBidi" w:eastAsiaTheme="minorHAnsi" w:hAnsiTheme="majorBidi" w:cstheme="majorBidi"/>
          <w:lang w:bidi="ar-SA"/>
        </w:rPr>
        <w:t>dialogic or monologic approach toward te</w:t>
      </w:r>
      <w:r w:rsidR="00D950C7" w:rsidRPr="007C7903">
        <w:rPr>
          <w:rFonts w:asciiTheme="majorBidi" w:eastAsiaTheme="minorHAnsi" w:hAnsiTheme="majorBidi" w:cstheme="majorBidi"/>
          <w:lang w:bidi="ar-SA"/>
        </w:rPr>
        <w:t>ac</w:t>
      </w:r>
      <w:r w:rsidR="00155150" w:rsidRPr="007C7903">
        <w:rPr>
          <w:rFonts w:asciiTheme="majorBidi" w:eastAsiaTheme="minorHAnsi" w:hAnsiTheme="majorBidi" w:cstheme="majorBidi"/>
          <w:lang w:bidi="ar-SA"/>
        </w:rPr>
        <w:t>hing or learning EFL. They</w:t>
      </w:r>
      <w:r w:rsidR="009D0D33" w:rsidRPr="007C7903">
        <w:rPr>
          <w:rFonts w:asciiTheme="majorBidi" w:eastAsiaTheme="minorHAnsi" w:hAnsiTheme="majorBidi" w:cstheme="majorBidi"/>
          <w:lang w:bidi="ar-SA"/>
        </w:rPr>
        <w:t xml:space="preserve"> provide</w:t>
      </w:r>
      <w:r w:rsidR="00940ABC" w:rsidRPr="007C7903">
        <w:rPr>
          <w:rFonts w:asciiTheme="majorBidi" w:eastAsiaTheme="minorHAnsi" w:hAnsiTheme="majorBidi" w:cstheme="majorBidi"/>
          <w:lang w:bidi="ar-SA"/>
        </w:rPr>
        <w:t>d</w:t>
      </w:r>
      <w:r w:rsidR="009D0D33" w:rsidRPr="007C7903">
        <w:rPr>
          <w:rFonts w:asciiTheme="majorBidi" w:eastAsiaTheme="minorHAnsi" w:hAnsiTheme="majorBidi" w:cstheme="majorBidi"/>
          <w:lang w:bidi="ar-SA"/>
        </w:rPr>
        <w:t xml:space="preserve"> insights into users’ choices in relation to the contexts of use or personal preferences. </w:t>
      </w:r>
      <w:r w:rsidR="005400BA" w:rsidRPr="007C7903">
        <w:rPr>
          <w:rFonts w:ascii="Times New Roman" w:hAnsi="Times New Roman" w:cs="Times New Roman"/>
        </w:rPr>
        <w:t>To</w:t>
      </w:r>
      <w:r w:rsidR="00573682" w:rsidRPr="007C7903">
        <w:rPr>
          <w:rFonts w:ascii="Times New Roman" w:hAnsi="Times New Roman" w:cs="Times New Roman"/>
        </w:rPr>
        <w:t xml:space="preserve"> </w:t>
      </w:r>
      <w:r w:rsidR="00573682" w:rsidRPr="007C7903">
        <w:rPr>
          <w:rFonts w:asciiTheme="majorBidi" w:eastAsiaTheme="minorHAnsi" w:hAnsiTheme="majorBidi" w:cstheme="majorBidi"/>
          <w:lang w:bidi="ar-SA"/>
        </w:rPr>
        <w:t>check</w:t>
      </w:r>
      <w:r w:rsidR="005400BA" w:rsidRPr="007C7903">
        <w:rPr>
          <w:rFonts w:ascii="Times New Roman" w:hAnsi="Times New Roman" w:cs="Times New Roman"/>
        </w:rPr>
        <w:t xml:space="preserve"> out</w:t>
      </w:r>
      <w:r w:rsidR="00573682" w:rsidRPr="007C7903">
        <w:rPr>
          <w:rFonts w:ascii="Times New Roman" w:hAnsi="Times New Roman" w:cs="Times New Roman"/>
        </w:rPr>
        <w:t xml:space="preserve"> the credibility of the obtained data for the qualitative phase, member-checking and peer-debriefing were </w:t>
      </w:r>
      <w:r w:rsidR="005E072B" w:rsidRPr="007C7903">
        <w:rPr>
          <w:rFonts w:ascii="Times New Roman" w:hAnsi="Times New Roman" w:cs="Times New Roman"/>
        </w:rPr>
        <w:t>employed</w:t>
      </w:r>
      <w:r w:rsidR="00573682" w:rsidRPr="007C7903">
        <w:rPr>
          <w:rFonts w:ascii="Times New Roman" w:hAnsi="Times New Roman" w:cs="Times New Roman"/>
        </w:rPr>
        <w:t xml:space="preserve">. For member-checking, the participants were </w:t>
      </w:r>
      <w:r w:rsidR="005E072B" w:rsidRPr="007C7903">
        <w:rPr>
          <w:rFonts w:ascii="Times New Roman" w:hAnsi="Times New Roman" w:cs="Times New Roman"/>
        </w:rPr>
        <w:t>required</w:t>
      </w:r>
      <w:r w:rsidR="00573682" w:rsidRPr="007C7903">
        <w:rPr>
          <w:rFonts w:ascii="Times New Roman" w:hAnsi="Times New Roman" w:cs="Times New Roman"/>
        </w:rPr>
        <w:t xml:space="preserve"> to review the drafts and the themes emerging from the research to </w:t>
      </w:r>
      <w:r w:rsidR="001B127D" w:rsidRPr="007C7903">
        <w:rPr>
          <w:rFonts w:ascii="Times New Roman" w:hAnsi="Times New Roman" w:cs="Times New Roman"/>
        </w:rPr>
        <w:t>evaluate</w:t>
      </w:r>
      <w:r w:rsidR="00573682" w:rsidRPr="007C7903">
        <w:rPr>
          <w:rFonts w:ascii="Times New Roman" w:hAnsi="Times New Roman" w:cs="Times New Roman"/>
        </w:rPr>
        <w:t xml:space="preserve"> and garner the feedback about the accuracy of the interpretations. Peer-debriefing involved an exte</w:t>
      </w:r>
      <w:r w:rsidR="005D3FC8" w:rsidRPr="007C7903">
        <w:rPr>
          <w:rFonts w:ascii="Times New Roman" w:hAnsi="Times New Roman" w:cs="Times New Roman"/>
        </w:rPr>
        <w:t xml:space="preserve">rnal check of the study by an EFL instructor </w:t>
      </w:r>
      <w:r w:rsidR="00573682" w:rsidRPr="007C7903">
        <w:rPr>
          <w:rFonts w:ascii="Times New Roman" w:hAnsi="Times New Roman" w:cs="Times New Roman"/>
        </w:rPr>
        <w:t xml:space="preserve">who was </w:t>
      </w:r>
      <w:r w:rsidR="005D3FC8" w:rsidRPr="007C7903">
        <w:rPr>
          <w:rFonts w:ascii="Times New Roman" w:hAnsi="Times New Roman" w:cs="Times New Roman"/>
        </w:rPr>
        <w:t xml:space="preserve">dealing </w:t>
      </w:r>
      <w:r w:rsidR="00573682" w:rsidRPr="007C7903">
        <w:rPr>
          <w:rFonts w:ascii="Times New Roman" w:hAnsi="Times New Roman" w:cs="Times New Roman"/>
        </w:rPr>
        <w:t xml:space="preserve">with the raw data and the researcher’s </w:t>
      </w:r>
      <w:r w:rsidR="006F5357" w:rsidRPr="007C7903">
        <w:rPr>
          <w:rFonts w:ascii="Times New Roman" w:hAnsi="Times New Roman" w:cs="Times New Roman"/>
        </w:rPr>
        <w:t>orientation</w:t>
      </w:r>
      <w:r w:rsidR="00573682" w:rsidRPr="007C7903">
        <w:rPr>
          <w:rFonts w:ascii="Times New Roman" w:hAnsi="Times New Roman" w:cs="Times New Roman"/>
        </w:rPr>
        <w:t xml:space="preserve"> and </w:t>
      </w:r>
      <w:r w:rsidR="006F5357" w:rsidRPr="007C7903">
        <w:rPr>
          <w:rFonts w:ascii="Times New Roman" w:hAnsi="Times New Roman" w:cs="Times New Roman"/>
        </w:rPr>
        <w:t>justification</w:t>
      </w:r>
      <w:r w:rsidR="00573682" w:rsidRPr="007C7903">
        <w:rPr>
          <w:rFonts w:ascii="Times New Roman" w:hAnsi="Times New Roman" w:cs="Times New Roman"/>
        </w:rPr>
        <w:t xml:space="preserve"> to review and ask questions about the </w:t>
      </w:r>
      <w:r w:rsidR="007E2714" w:rsidRPr="007C7903">
        <w:rPr>
          <w:rFonts w:ascii="Times New Roman" w:hAnsi="Times New Roman" w:cs="Times New Roman"/>
        </w:rPr>
        <w:t>investigation</w:t>
      </w:r>
      <w:r w:rsidR="00573682" w:rsidRPr="007C7903">
        <w:rPr>
          <w:rFonts w:ascii="Times New Roman" w:hAnsi="Times New Roman" w:cs="Times New Roman"/>
        </w:rPr>
        <w:t xml:space="preserve"> to </w:t>
      </w:r>
      <w:r w:rsidR="006F5357" w:rsidRPr="007C7903">
        <w:rPr>
          <w:rFonts w:ascii="Times New Roman" w:hAnsi="Times New Roman" w:cs="Times New Roman"/>
        </w:rPr>
        <w:t xml:space="preserve">certify </w:t>
      </w:r>
      <w:r w:rsidR="00573682" w:rsidRPr="007C7903">
        <w:rPr>
          <w:rFonts w:ascii="Times New Roman" w:hAnsi="Times New Roman" w:cs="Times New Roman"/>
        </w:rPr>
        <w:t xml:space="preserve">that the study </w:t>
      </w:r>
      <w:r w:rsidR="0029192D" w:rsidRPr="007C7903">
        <w:rPr>
          <w:rFonts w:ascii="Times New Roman" w:hAnsi="Times New Roman" w:cs="Times New Roman"/>
        </w:rPr>
        <w:t>was meaningful</w:t>
      </w:r>
      <w:r w:rsidR="00573682" w:rsidRPr="007C7903">
        <w:rPr>
          <w:rFonts w:ascii="Times New Roman" w:hAnsi="Times New Roman" w:cs="Times New Roman"/>
        </w:rPr>
        <w:t xml:space="preserve"> and the interpretations from the data were plausible and accurate. </w:t>
      </w:r>
      <w:r w:rsidR="009D0D33" w:rsidRPr="007C7903">
        <w:rPr>
          <w:rFonts w:ascii="Times New Roman" w:hAnsi="Times New Roman" w:cs="Times New Roman"/>
        </w:rPr>
        <w:t xml:space="preserve"> </w:t>
      </w:r>
    </w:p>
    <w:p w14:paraId="5F710C07" w14:textId="0F020923" w:rsidR="007D3C37" w:rsidRPr="007C7903" w:rsidRDefault="0083339F" w:rsidP="00304462">
      <w:pPr>
        <w:autoSpaceDE w:val="0"/>
        <w:autoSpaceDN w:val="0"/>
        <w:bidi w:val="0"/>
        <w:adjustRightInd w:val="0"/>
        <w:spacing w:after="120" w:line="240" w:lineRule="auto"/>
        <w:ind w:left="115"/>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3</w:t>
      </w:r>
      <w:r w:rsidR="009D0D33" w:rsidRPr="007C7903">
        <w:rPr>
          <w:rFonts w:asciiTheme="majorBidi" w:eastAsiaTheme="minorHAnsi" w:hAnsiTheme="majorBidi" w:cstheme="majorBidi"/>
          <w:i/>
          <w:iCs/>
          <w:lang w:bidi="ar-SA"/>
        </w:rPr>
        <w:t>.</w:t>
      </w:r>
      <w:r w:rsidR="00AA1EA9" w:rsidRPr="007C7903">
        <w:rPr>
          <w:rFonts w:asciiTheme="majorBidi" w:eastAsiaTheme="minorHAnsi" w:hAnsiTheme="majorBidi" w:cstheme="majorBidi"/>
          <w:i/>
          <w:iCs/>
          <w:lang w:bidi="ar-SA"/>
        </w:rPr>
        <w:t>3</w:t>
      </w:r>
      <w:r w:rsidR="009D0D33" w:rsidRPr="007C7903">
        <w:rPr>
          <w:rFonts w:asciiTheme="majorBidi" w:eastAsiaTheme="minorHAnsi" w:hAnsiTheme="majorBidi" w:cstheme="majorBidi"/>
          <w:i/>
          <w:iCs/>
          <w:lang w:bidi="ar-SA"/>
        </w:rPr>
        <w:t xml:space="preserve">. </w:t>
      </w:r>
      <w:r w:rsidR="002A2666" w:rsidRPr="007C7903">
        <w:rPr>
          <w:rFonts w:asciiTheme="majorBidi" w:eastAsiaTheme="minorHAnsi" w:hAnsiTheme="majorBidi" w:cstheme="majorBidi"/>
          <w:i/>
          <w:iCs/>
          <w:lang w:bidi="ar-SA"/>
        </w:rPr>
        <w:t xml:space="preserve">Data </w:t>
      </w:r>
      <w:r w:rsidR="00304462" w:rsidRPr="007C7903">
        <w:rPr>
          <w:rFonts w:asciiTheme="majorBidi" w:eastAsiaTheme="minorHAnsi" w:hAnsiTheme="majorBidi" w:cstheme="majorBidi"/>
          <w:i/>
          <w:iCs/>
          <w:lang w:bidi="ar-SA"/>
        </w:rPr>
        <w:t>C</w:t>
      </w:r>
      <w:r w:rsidR="002A2666" w:rsidRPr="007C7903">
        <w:rPr>
          <w:rFonts w:asciiTheme="majorBidi" w:eastAsiaTheme="minorHAnsi" w:hAnsiTheme="majorBidi" w:cstheme="majorBidi"/>
          <w:i/>
          <w:iCs/>
          <w:lang w:bidi="ar-SA"/>
        </w:rPr>
        <w:t xml:space="preserve">ollection and Data </w:t>
      </w:r>
      <w:r w:rsidR="00304462" w:rsidRPr="007C7903">
        <w:rPr>
          <w:rFonts w:asciiTheme="majorBidi" w:eastAsiaTheme="minorHAnsi" w:hAnsiTheme="majorBidi" w:cstheme="majorBidi"/>
          <w:i/>
          <w:iCs/>
          <w:lang w:bidi="ar-SA"/>
        </w:rPr>
        <w:t>A</w:t>
      </w:r>
      <w:r w:rsidR="002A2666" w:rsidRPr="007C7903">
        <w:rPr>
          <w:rFonts w:asciiTheme="majorBidi" w:eastAsiaTheme="minorHAnsi" w:hAnsiTheme="majorBidi" w:cstheme="majorBidi"/>
          <w:i/>
          <w:iCs/>
          <w:lang w:bidi="ar-SA"/>
        </w:rPr>
        <w:t xml:space="preserve">nalysis </w:t>
      </w:r>
      <w:r w:rsidR="009D0D33" w:rsidRPr="007C7903">
        <w:rPr>
          <w:rFonts w:asciiTheme="majorBidi" w:eastAsiaTheme="minorHAnsi" w:hAnsiTheme="majorBidi" w:cstheme="majorBidi"/>
          <w:i/>
          <w:iCs/>
          <w:lang w:bidi="ar-SA"/>
        </w:rPr>
        <w:t>Procedure</w:t>
      </w:r>
      <w:r w:rsidR="009B4ED7" w:rsidRPr="007C7903">
        <w:rPr>
          <w:rFonts w:asciiTheme="majorBidi" w:eastAsiaTheme="minorHAnsi" w:hAnsiTheme="majorBidi" w:cstheme="majorBidi"/>
          <w:i/>
          <w:iCs/>
          <w:lang w:bidi="ar-SA"/>
        </w:rPr>
        <w:t>s</w:t>
      </w:r>
      <w:r w:rsidR="00CE5D38" w:rsidRPr="007C7903">
        <w:rPr>
          <w:rFonts w:asciiTheme="majorBidi" w:eastAsiaTheme="minorHAnsi" w:hAnsiTheme="majorBidi" w:cstheme="majorBidi"/>
          <w:i/>
          <w:iCs/>
          <w:lang w:bidi="ar-SA"/>
        </w:rPr>
        <w:t xml:space="preserve"> </w:t>
      </w:r>
    </w:p>
    <w:p w14:paraId="3E04A89A" w14:textId="4974E9F7" w:rsidR="009D0D33" w:rsidRPr="007C7903" w:rsidRDefault="00AA1EA9" w:rsidP="002E43A4">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The </w:t>
      </w:r>
      <w:r w:rsidR="00CF76D4" w:rsidRPr="007C7903">
        <w:rPr>
          <w:rFonts w:ascii="Times New Roman" w:hAnsi="Times New Roman" w:cs="Times New Roman"/>
        </w:rPr>
        <w:t>present research has applied a mixed method design dealing with both quantitative a</w:t>
      </w:r>
      <w:r w:rsidR="00FC00C0" w:rsidRPr="007C7903">
        <w:rPr>
          <w:rFonts w:ascii="Times New Roman" w:hAnsi="Times New Roman" w:cs="Times New Roman"/>
        </w:rPr>
        <w:t xml:space="preserve">nd qualitative </w:t>
      </w:r>
      <w:r w:rsidR="009B4ED7" w:rsidRPr="007C7903">
        <w:rPr>
          <w:rFonts w:ascii="Times New Roman" w:hAnsi="Times New Roman" w:cs="Times New Roman"/>
        </w:rPr>
        <w:t xml:space="preserve">research methods to </w:t>
      </w:r>
      <w:r w:rsidR="00FC6485" w:rsidRPr="007C7903">
        <w:rPr>
          <w:rFonts w:ascii="Times New Roman" w:hAnsi="Times New Roman" w:cs="Times New Roman"/>
        </w:rPr>
        <w:t xml:space="preserve">provide and present more reliable and rigorous data to </w:t>
      </w:r>
      <w:r w:rsidR="005E7F8F" w:rsidRPr="007C7903">
        <w:rPr>
          <w:rFonts w:ascii="Times New Roman" w:hAnsi="Times New Roman" w:cs="Times New Roman"/>
        </w:rPr>
        <w:t>an</w:t>
      </w:r>
      <w:r w:rsidR="00FC6485" w:rsidRPr="007C7903">
        <w:rPr>
          <w:rFonts w:ascii="Times New Roman" w:hAnsi="Times New Roman" w:cs="Times New Roman"/>
        </w:rPr>
        <w:t>swer the question</w:t>
      </w:r>
      <w:r w:rsidR="002E43A4" w:rsidRPr="007C7903">
        <w:rPr>
          <w:rFonts w:ascii="Times New Roman" w:hAnsi="Times New Roman" w:cs="Times New Roman"/>
        </w:rPr>
        <w:t>s</w:t>
      </w:r>
      <w:r w:rsidR="00FC6485" w:rsidRPr="007C7903">
        <w:rPr>
          <w:rFonts w:ascii="Times New Roman" w:hAnsi="Times New Roman" w:cs="Times New Roman"/>
        </w:rPr>
        <w:t xml:space="preserve"> of the study. </w:t>
      </w:r>
      <w:r w:rsidR="00427CEB" w:rsidRPr="007C7903">
        <w:rPr>
          <w:rFonts w:ascii="Times New Roman" w:hAnsi="Times New Roman" w:cs="Times New Roman"/>
        </w:rPr>
        <w:t xml:space="preserve">The data necessary for the study were </w:t>
      </w:r>
      <w:r w:rsidR="00E6315A" w:rsidRPr="007C7903">
        <w:rPr>
          <w:rFonts w:ascii="Times New Roman" w:hAnsi="Times New Roman" w:cs="Times New Roman"/>
        </w:rPr>
        <w:t xml:space="preserve">first collected through a questionnaire which was created and </w:t>
      </w:r>
      <w:r w:rsidR="004B350F" w:rsidRPr="007C7903">
        <w:rPr>
          <w:rFonts w:ascii="Times New Roman" w:hAnsi="Times New Roman" w:cs="Times New Roman"/>
        </w:rPr>
        <w:t>distributed among 150 EFL instructors and practitioners</w:t>
      </w:r>
      <w:r w:rsidR="00070499" w:rsidRPr="007C7903">
        <w:rPr>
          <w:rFonts w:ascii="Times New Roman" w:hAnsi="Times New Roman" w:cs="Times New Roman"/>
        </w:rPr>
        <w:t xml:space="preserve"> f</w:t>
      </w:r>
      <w:r w:rsidR="008E008F" w:rsidRPr="007C7903">
        <w:rPr>
          <w:rFonts w:ascii="Times New Roman" w:hAnsi="Times New Roman" w:cs="Times New Roman"/>
        </w:rPr>
        <w:t>r</w:t>
      </w:r>
      <w:r w:rsidR="00070499" w:rsidRPr="007C7903">
        <w:rPr>
          <w:rFonts w:ascii="Times New Roman" w:hAnsi="Times New Roman" w:cs="Times New Roman"/>
        </w:rPr>
        <w:t>o</w:t>
      </w:r>
      <w:r w:rsidR="005D6365" w:rsidRPr="007C7903">
        <w:rPr>
          <w:rFonts w:ascii="Times New Roman" w:hAnsi="Times New Roman" w:cs="Times New Roman"/>
        </w:rPr>
        <w:t>m</w:t>
      </w:r>
      <w:r w:rsidR="008E008F" w:rsidRPr="007C7903">
        <w:rPr>
          <w:rFonts w:ascii="Times New Roman" w:hAnsi="Times New Roman" w:cs="Times New Roman"/>
        </w:rPr>
        <w:t xml:space="preserve"> various </w:t>
      </w:r>
      <w:r w:rsidR="009D0D33" w:rsidRPr="007C7903">
        <w:rPr>
          <w:rFonts w:ascii="Times New Roman" w:hAnsi="Times New Roman" w:cs="Times New Roman"/>
        </w:rPr>
        <w:t>cities of Iran.</w:t>
      </w:r>
      <w:r w:rsidR="008E008F" w:rsidRPr="007C7903">
        <w:rPr>
          <w:rFonts w:ascii="Times New Roman" w:hAnsi="Times New Roman" w:cs="Times New Roman"/>
        </w:rPr>
        <w:t xml:space="preserve"> S</w:t>
      </w:r>
      <w:r w:rsidR="003D070D" w:rsidRPr="007C7903">
        <w:rPr>
          <w:rFonts w:ascii="Times New Roman" w:hAnsi="Times New Roman" w:cs="Times New Roman"/>
        </w:rPr>
        <w:t xml:space="preserve">econd, </w:t>
      </w:r>
      <w:r w:rsidR="009611ED" w:rsidRPr="007C7903">
        <w:rPr>
          <w:rFonts w:ascii="Times New Roman" w:hAnsi="Times New Roman" w:cs="Times New Roman"/>
        </w:rPr>
        <w:t xml:space="preserve">semi-structured </w:t>
      </w:r>
      <w:r w:rsidR="003D070D" w:rsidRPr="007C7903">
        <w:rPr>
          <w:rFonts w:ascii="Times New Roman" w:hAnsi="Times New Roman" w:cs="Times New Roman"/>
        </w:rPr>
        <w:t>interview</w:t>
      </w:r>
      <w:r w:rsidR="002E43A4" w:rsidRPr="007C7903">
        <w:rPr>
          <w:rFonts w:ascii="Times New Roman" w:hAnsi="Times New Roman" w:cs="Times New Roman"/>
        </w:rPr>
        <w:t>s</w:t>
      </w:r>
      <w:r w:rsidR="003D070D" w:rsidRPr="007C7903">
        <w:rPr>
          <w:rFonts w:ascii="Times New Roman" w:hAnsi="Times New Roman" w:cs="Times New Roman"/>
        </w:rPr>
        <w:t xml:space="preserve"> </w:t>
      </w:r>
      <w:r w:rsidR="002E43A4" w:rsidRPr="007C7903">
        <w:rPr>
          <w:rFonts w:ascii="Times New Roman" w:hAnsi="Times New Roman" w:cs="Times New Roman"/>
        </w:rPr>
        <w:t>were</w:t>
      </w:r>
      <w:r w:rsidR="003D070D" w:rsidRPr="007C7903">
        <w:rPr>
          <w:rFonts w:ascii="Times New Roman" w:hAnsi="Times New Roman" w:cs="Times New Roman"/>
        </w:rPr>
        <w:t xml:space="preserve"> administered during</w:t>
      </w:r>
      <w:r w:rsidR="009611ED" w:rsidRPr="007C7903">
        <w:rPr>
          <w:rFonts w:ascii="Times New Roman" w:hAnsi="Times New Roman" w:cs="Times New Roman"/>
        </w:rPr>
        <w:t xml:space="preserve"> which </w:t>
      </w:r>
      <w:r w:rsidR="003D070D" w:rsidRPr="007C7903">
        <w:rPr>
          <w:rFonts w:ascii="Times New Roman" w:hAnsi="Times New Roman" w:cs="Times New Roman"/>
        </w:rPr>
        <w:t>ten participants</w:t>
      </w:r>
      <w:r w:rsidR="009611ED" w:rsidRPr="007C7903">
        <w:rPr>
          <w:rFonts w:ascii="Times New Roman" w:hAnsi="Times New Roman" w:cs="Times New Roman"/>
        </w:rPr>
        <w:t xml:space="preserve"> presented their </w:t>
      </w:r>
      <w:r w:rsidR="009D0D33" w:rsidRPr="007C7903">
        <w:rPr>
          <w:rFonts w:ascii="Times New Roman" w:hAnsi="Times New Roman" w:cs="Times New Roman"/>
        </w:rPr>
        <w:t>constructive and further comments on the items presented in the</w:t>
      </w:r>
      <w:r w:rsidR="009611ED" w:rsidRPr="007C7903">
        <w:rPr>
          <w:rFonts w:ascii="Times New Roman" w:hAnsi="Times New Roman" w:cs="Times New Roman"/>
        </w:rPr>
        <w:t xml:space="preserve"> questionn</w:t>
      </w:r>
      <w:r w:rsidR="00722AC7" w:rsidRPr="007C7903">
        <w:rPr>
          <w:rFonts w:ascii="Times New Roman" w:hAnsi="Times New Roman" w:cs="Times New Roman"/>
        </w:rPr>
        <w:t>aire</w:t>
      </w:r>
      <w:r w:rsidR="003D5E47" w:rsidRPr="007C7903">
        <w:rPr>
          <w:rFonts w:ascii="Times New Roman" w:hAnsi="Times New Roman" w:cs="Times New Roman"/>
        </w:rPr>
        <w:t xml:space="preserve">, </w:t>
      </w:r>
      <w:r w:rsidR="009D0D33" w:rsidRPr="007C7903">
        <w:rPr>
          <w:rFonts w:ascii="Times New Roman" w:hAnsi="Times New Roman" w:cs="Times New Roman"/>
        </w:rPr>
        <w:t>aiming at exploring a</w:t>
      </w:r>
      <w:r w:rsidR="00070499" w:rsidRPr="007C7903">
        <w:rPr>
          <w:rFonts w:ascii="Times New Roman" w:hAnsi="Times New Roman" w:cs="Times New Roman"/>
        </w:rPr>
        <w:t xml:space="preserve">nswers to the </w:t>
      </w:r>
      <w:r w:rsidR="002E43A4" w:rsidRPr="007C7903">
        <w:rPr>
          <w:rFonts w:ascii="Times New Roman" w:hAnsi="Times New Roman" w:cs="Times New Roman"/>
        </w:rPr>
        <w:t xml:space="preserve">first </w:t>
      </w:r>
      <w:r w:rsidR="00070499" w:rsidRPr="007C7903">
        <w:rPr>
          <w:rFonts w:ascii="Times New Roman" w:hAnsi="Times New Roman" w:cs="Times New Roman"/>
        </w:rPr>
        <w:t>research question</w:t>
      </w:r>
      <w:r w:rsidR="009D0D33" w:rsidRPr="007C7903">
        <w:rPr>
          <w:rFonts w:ascii="Times New Roman" w:hAnsi="Times New Roman" w:cs="Times New Roman"/>
        </w:rPr>
        <w:t xml:space="preserve"> i.e. how </w:t>
      </w:r>
      <w:r w:rsidR="007B2699" w:rsidRPr="007C7903">
        <w:rPr>
          <w:rFonts w:ascii="Times New Roman" w:hAnsi="Times New Roman" w:cs="Times New Roman"/>
        </w:rPr>
        <w:t>do language teacher</w:t>
      </w:r>
      <w:r w:rsidR="00313735" w:rsidRPr="007C7903">
        <w:rPr>
          <w:rFonts w:ascii="Times New Roman" w:hAnsi="Times New Roman" w:cs="Times New Roman"/>
        </w:rPr>
        <w:t>s</w:t>
      </w:r>
      <w:r w:rsidR="007B2699" w:rsidRPr="007C7903">
        <w:rPr>
          <w:rFonts w:ascii="Times New Roman" w:hAnsi="Times New Roman" w:cs="Times New Roman"/>
        </w:rPr>
        <w:t xml:space="preserve"> and educators evaluate dialogic approach to teaching?</w:t>
      </w:r>
      <w:r w:rsidR="009D0D33" w:rsidRPr="007C7903">
        <w:rPr>
          <w:rFonts w:ascii="Times New Roman" w:hAnsi="Times New Roman" w:cs="Times New Roman"/>
        </w:rPr>
        <w:t xml:space="preserve"> </w:t>
      </w:r>
      <w:r w:rsidR="00551A9B" w:rsidRPr="007C7903">
        <w:rPr>
          <w:rFonts w:ascii="Times New Roman" w:hAnsi="Times New Roman" w:cs="Times New Roman"/>
        </w:rPr>
        <w:t xml:space="preserve">Finally, employing the </w:t>
      </w:r>
      <w:r w:rsidR="002E43A4" w:rsidRPr="007C7903">
        <w:rPr>
          <w:rFonts w:ascii="Times New Roman" w:hAnsi="Times New Roman" w:cs="Times New Roman"/>
        </w:rPr>
        <w:t>steps/phases</w:t>
      </w:r>
      <w:r w:rsidR="00551A9B" w:rsidRPr="007C7903">
        <w:rPr>
          <w:rFonts w:ascii="Times New Roman" w:hAnsi="Times New Roman" w:cs="Times New Roman"/>
        </w:rPr>
        <w:t xml:space="preserve"> of grounded theory approach, i.e. open, axial, and selective coding</w:t>
      </w:r>
      <w:r w:rsidR="002227D3" w:rsidRPr="007C7903">
        <w:rPr>
          <w:rFonts w:ascii="Times New Roman" w:hAnsi="Times New Roman" w:cs="Times New Roman"/>
        </w:rPr>
        <w:t xml:space="preserve">, various themes and concepts were elicited. </w:t>
      </w:r>
    </w:p>
    <w:p w14:paraId="5E8D7F49" w14:textId="30224BEE" w:rsidR="00F91556" w:rsidRPr="007C7903" w:rsidRDefault="002E43A4" w:rsidP="002E43A4">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E</w:t>
      </w:r>
      <w:r w:rsidR="00DB4B66" w:rsidRPr="007C7903">
        <w:rPr>
          <w:rFonts w:ascii="Times New Roman" w:hAnsi="Times New Roman" w:cs="Times New Roman"/>
        </w:rPr>
        <w:t xml:space="preserve">xploratory factor analysis was performed to explore the factor structure </w:t>
      </w:r>
      <w:r w:rsidR="004320DC" w:rsidRPr="007C7903">
        <w:rPr>
          <w:rFonts w:ascii="Times New Roman" w:hAnsi="Times New Roman" w:cs="Times New Roman"/>
        </w:rPr>
        <w:t xml:space="preserve">of the items which </w:t>
      </w:r>
      <w:r w:rsidRPr="007C7903">
        <w:rPr>
          <w:rFonts w:ascii="Times New Roman" w:hAnsi="Times New Roman" w:cs="Times New Roman"/>
        </w:rPr>
        <w:t>reflected</w:t>
      </w:r>
      <w:r w:rsidR="00521071" w:rsidRPr="007C7903">
        <w:rPr>
          <w:rFonts w:ascii="Times New Roman" w:hAnsi="Times New Roman" w:cs="Times New Roman"/>
        </w:rPr>
        <w:t xml:space="preserve"> a mixture of dialogic and monologic </w:t>
      </w:r>
      <w:r w:rsidR="004320DC" w:rsidRPr="007C7903">
        <w:rPr>
          <w:rFonts w:ascii="Times New Roman" w:hAnsi="Times New Roman" w:cs="Times New Roman"/>
        </w:rPr>
        <w:t>princ</w:t>
      </w:r>
      <w:r w:rsidR="00FE64E5" w:rsidRPr="007C7903">
        <w:rPr>
          <w:rFonts w:ascii="Times New Roman" w:hAnsi="Times New Roman" w:cs="Times New Roman"/>
        </w:rPr>
        <w:t>i</w:t>
      </w:r>
      <w:r w:rsidR="004320DC" w:rsidRPr="007C7903">
        <w:rPr>
          <w:rFonts w:ascii="Times New Roman" w:hAnsi="Times New Roman" w:cs="Times New Roman"/>
        </w:rPr>
        <w:t>ples</w:t>
      </w:r>
      <w:r w:rsidR="00D15320" w:rsidRPr="007C7903">
        <w:rPr>
          <w:rFonts w:ascii="Times New Roman" w:hAnsi="Times New Roman" w:cs="Times New Roman"/>
        </w:rPr>
        <w:t xml:space="preserve">. </w:t>
      </w:r>
      <w:r w:rsidR="00FE64E5" w:rsidRPr="007C7903">
        <w:rPr>
          <w:rFonts w:ascii="Times New Roman" w:hAnsi="Times New Roman" w:cs="Times New Roman"/>
        </w:rPr>
        <w:t>The items</w:t>
      </w:r>
      <w:r w:rsidR="00F91556" w:rsidRPr="007C7903">
        <w:rPr>
          <w:rFonts w:ascii="Times New Roman" w:hAnsi="Times New Roman" w:cs="Times New Roman"/>
        </w:rPr>
        <w:t xml:space="preserve"> were mainly drawn </w:t>
      </w:r>
      <w:r w:rsidR="00FE64E5" w:rsidRPr="007C7903">
        <w:rPr>
          <w:rFonts w:ascii="Times New Roman" w:hAnsi="Times New Roman" w:cs="Times New Roman"/>
        </w:rPr>
        <w:t xml:space="preserve">or elicited </w:t>
      </w:r>
      <w:r w:rsidR="00F91556" w:rsidRPr="007C7903">
        <w:rPr>
          <w:rFonts w:ascii="Times New Roman" w:hAnsi="Times New Roman" w:cs="Times New Roman"/>
        </w:rPr>
        <w:t>from various state-of-the-art articles and te</w:t>
      </w:r>
      <w:r w:rsidR="00956428" w:rsidRPr="007C7903">
        <w:rPr>
          <w:rFonts w:ascii="Times New Roman" w:hAnsi="Times New Roman" w:cs="Times New Roman"/>
        </w:rPr>
        <w:t>xtbook</w:t>
      </w:r>
      <w:r w:rsidRPr="007C7903">
        <w:rPr>
          <w:rFonts w:ascii="Times New Roman" w:hAnsi="Times New Roman" w:cs="Times New Roman"/>
        </w:rPr>
        <w:t>s</w:t>
      </w:r>
      <w:r w:rsidR="00956428" w:rsidRPr="007C7903">
        <w:rPr>
          <w:rFonts w:ascii="Times New Roman" w:hAnsi="Times New Roman" w:cs="Times New Roman"/>
        </w:rPr>
        <w:t xml:space="preserve"> on the respective field. Accordingly, the participants, i.e., the EFL teachers and teacher educators showed their ultimate inclination and preference toward dialogism.</w:t>
      </w:r>
      <w:r w:rsidR="00972F08" w:rsidRPr="007C7903">
        <w:rPr>
          <w:rFonts w:ascii="Times New Roman" w:hAnsi="Times New Roman" w:cs="Times New Roman"/>
        </w:rPr>
        <w:t xml:space="preserve"> Other </w:t>
      </w:r>
      <w:r w:rsidR="00D60AD9" w:rsidRPr="007C7903">
        <w:rPr>
          <w:rFonts w:ascii="Times New Roman" w:hAnsi="Times New Roman" w:cs="Times New Roman"/>
        </w:rPr>
        <w:t xml:space="preserve">participants </w:t>
      </w:r>
      <w:r w:rsidR="00972F08" w:rsidRPr="007C7903">
        <w:rPr>
          <w:rFonts w:ascii="Times New Roman" w:hAnsi="Times New Roman" w:cs="Times New Roman"/>
        </w:rPr>
        <w:t xml:space="preserve">contended that </w:t>
      </w:r>
      <w:r w:rsidR="004533F1" w:rsidRPr="007C7903">
        <w:rPr>
          <w:rFonts w:ascii="Times New Roman" w:hAnsi="Times New Roman" w:cs="Times New Roman"/>
        </w:rPr>
        <w:t>meaning should be co-construc</w:t>
      </w:r>
      <w:r w:rsidR="00C4599B" w:rsidRPr="007C7903">
        <w:rPr>
          <w:rFonts w:ascii="Times New Roman" w:hAnsi="Times New Roman" w:cs="Times New Roman"/>
        </w:rPr>
        <w:t>ted through the cooperation of learners and the teacher</w:t>
      </w:r>
      <w:r w:rsidR="00313735" w:rsidRPr="007C7903">
        <w:rPr>
          <w:rFonts w:ascii="Times New Roman" w:hAnsi="Times New Roman" w:cs="Times New Roman"/>
        </w:rPr>
        <w:t>s</w:t>
      </w:r>
      <w:r w:rsidR="004533F1" w:rsidRPr="007C7903">
        <w:rPr>
          <w:rFonts w:ascii="Times New Roman" w:hAnsi="Times New Roman" w:cs="Times New Roman"/>
        </w:rPr>
        <w:t xml:space="preserve"> rather than sole</w:t>
      </w:r>
      <w:r w:rsidR="00C4599B" w:rsidRPr="007C7903">
        <w:rPr>
          <w:rFonts w:ascii="Times New Roman" w:hAnsi="Times New Roman" w:cs="Times New Roman"/>
        </w:rPr>
        <w:t>ly-established by</w:t>
      </w:r>
      <w:r w:rsidR="004533F1" w:rsidRPr="007C7903">
        <w:rPr>
          <w:rFonts w:ascii="Times New Roman" w:hAnsi="Times New Roman" w:cs="Times New Roman"/>
        </w:rPr>
        <w:t xml:space="preserve"> the</w:t>
      </w:r>
      <w:r w:rsidR="00C4599B" w:rsidRPr="007C7903">
        <w:rPr>
          <w:rFonts w:ascii="Times New Roman" w:hAnsi="Times New Roman" w:cs="Times New Roman"/>
        </w:rPr>
        <w:t xml:space="preserve"> </w:t>
      </w:r>
      <w:r w:rsidRPr="007C7903">
        <w:rPr>
          <w:rFonts w:ascii="Times New Roman" w:hAnsi="Times New Roman" w:cs="Times New Roman"/>
        </w:rPr>
        <w:t>teachers</w:t>
      </w:r>
      <w:r w:rsidR="00C4599B" w:rsidRPr="007C7903">
        <w:rPr>
          <w:rFonts w:ascii="Times New Roman" w:hAnsi="Times New Roman" w:cs="Times New Roman"/>
        </w:rPr>
        <w:t xml:space="preserve">. </w:t>
      </w:r>
      <w:r w:rsidR="004533F1" w:rsidRPr="007C7903">
        <w:rPr>
          <w:rFonts w:ascii="Times New Roman" w:hAnsi="Times New Roman" w:cs="Times New Roman"/>
        </w:rPr>
        <w:t xml:space="preserve"> </w:t>
      </w:r>
    </w:p>
    <w:p w14:paraId="792B961D" w14:textId="79ED226B" w:rsidR="00B32535" w:rsidRPr="007C7903" w:rsidRDefault="00EE78AD" w:rsidP="002E43A4">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Having categorized the transc</w:t>
      </w:r>
      <w:r w:rsidR="003C7910" w:rsidRPr="007C7903">
        <w:rPr>
          <w:rFonts w:ascii="Times New Roman" w:hAnsi="Times New Roman" w:cs="Times New Roman"/>
        </w:rPr>
        <w:t>ribed interview</w:t>
      </w:r>
      <w:r w:rsidR="002E43A4" w:rsidRPr="007C7903">
        <w:rPr>
          <w:rFonts w:ascii="Times New Roman" w:hAnsi="Times New Roman" w:cs="Times New Roman"/>
        </w:rPr>
        <w:t>s</w:t>
      </w:r>
      <w:r w:rsidR="003C7910" w:rsidRPr="007C7903">
        <w:rPr>
          <w:rFonts w:ascii="Times New Roman" w:hAnsi="Times New Roman" w:cs="Times New Roman"/>
        </w:rPr>
        <w:t xml:space="preserve"> </w:t>
      </w:r>
      <w:r w:rsidR="00191D17" w:rsidRPr="007C7903">
        <w:rPr>
          <w:rFonts w:ascii="Times New Roman" w:hAnsi="Times New Roman" w:cs="Times New Roman"/>
        </w:rPr>
        <w:t xml:space="preserve">and getting acquainted with the collected data, the </w:t>
      </w:r>
      <w:r w:rsidR="00AE05F5" w:rsidRPr="007C7903">
        <w:rPr>
          <w:rFonts w:ascii="Times New Roman" w:hAnsi="Times New Roman" w:cs="Times New Roman"/>
        </w:rPr>
        <w:t>raw data were classified through a techn</w:t>
      </w:r>
      <w:r w:rsidR="00826117" w:rsidRPr="007C7903">
        <w:rPr>
          <w:rFonts w:ascii="Times New Roman" w:hAnsi="Times New Roman" w:cs="Times New Roman"/>
        </w:rPr>
        <w:t>ical pro</w:t>
      </w:r>
      <w:r w:rsidR="00AA4E67" w:rsidRPr="007C7903">
        <w:rPr>
          <w:rFonts w:ascii="Times New Roman" w:hAnsi="Times New Roman" w:cs="Times New Roman"/>
        </w:rPr>
        <w:t>c</w:t>
      </w:r>
      <w:r w:rsidR="00826117" w:rsidRPr="007C7903">
        <w:rPr>
          <w:rFonts w:ascii="Times New Roman" w:hAnsi="Times New Roman" w:cs="Times New Roman"/>
        </w:rPr>
        <w:t>ess</w:t>
      </w:r>
      <w:r w:rsidR="00AA4E67" w:rsidRPr="007C7903">
        <w:rPr>
          <w:rFonts w:ascii="Times New Roman" w:hAnsi="Times New Roman" w:cs="Times New Roman"/>
        </w:rPr>
        <w:t xml:space="preserve"> </w:t>
      </w:r>
      <w:r w:rsidR="00826117" w:rsidRPr="007C7903">
        <w:rPr>
          <w:rFonts w:ascii="Times New Roman" w:hAnsi="Times New Roman" w:cs="Times New Roman"/>
        </w:rPr>
        <w:t xml:space="preserve">which is called </w:t>
      </w:r>
      <w:r w:rsidR="004A49B1" w:rsidRPr="007C7903">
        <w:rPr>
          <w:rFonts w:ascii="Times New Roman" w:hAnsi="Times New Roman" w:cs="Times New Roman"/>
        </w:rPr>
        <w:t xml:space="preserve">open coding through which </w:t>
      </w:r>
      <w:r w:rsidR="003C7910" w:rsidRPr="007C7903">
        <w:rPr>
          <w:rFonts w:ascii="Times New Roman" w:hAnsi="Times New Roman" w:cs="Times New Roman"/>
        </w:rPr>
        <w:t xml:space="preserve">various primary themes were elicited. </w:t>
      </w:r>
      <w:r w:rsidR="00A1662F" w:rsidRPr="007C7903">
        <w:rPr>
          <w:rFonts w:ascii="Times New Roman" w:hAnsi="Times New Roman" w:cs="Times New Roman"/>
        </w:rPr>
        <w:t xml:space="preserve">The purpose was to highlight </w:t>
      </w:r>
      <w:r w:rsidR="006C17BA" w:rsidRPr="007C7903">
        <w:rPr>
          <w:rFonts w:ascii="Times New Roman" w:hAnsi="Times New Roman" w:cs="Times New Roman"/>
        </w:rPr>
        <w:t xml:space="preserve">a great number of </w:t>
      </w:r>
      <w:r w:rsidR="00EC7CF4" w:rsidRPr="007C7903">
        <w:rPr>
          <w:rFonts w:ascii="Times New Roman" w:hAnsi="Times New Roman" w:cs="Times New Roman"/>
        </w:rPr>
        <w:t xml:space="preserve">concepts and </w:t>
      </w:r>
      <w:r w:rsidR="006C17BA" w:rsidRPr="007C7903">
        <w:rPr>
          <w:rFonts w:ascii="Times New Roman" w:hAnsi="Times New Roman" w:cs="Times New Roman"/>
        </w:rPr>
        <w:t>themes</w:t>
      </w:r>
      <w:r w:rsidR="00EC7CF4" w:rsidRPr="007C7903">
        <w:rPr>
          <w:rFonts w:ascii="Times New Roman" w:hAnsi="Times New Roman" w:cs="Times New Roman"/>
        </w:rPr>
        <w:t xml:space="preserve"> </w:t>
      </w:r>
      <w:r w:rsidR="006C17BA" w:rsidRPr="007C7903">
        <w:rPr>
          <w:rFonts w:ascii="Times New Roman" w:hAnsi="Times New Roman" w:cs="Times New Roman"/>
        </w:rPr>
        <w:t xml:space="preserve">considering practicality and potential barriers and obstacles and predicaments of true </w:t>
      </w:r>
      <w:r w:rsidR="008621B6" w:rsidRPr="007C7903">
        <w:rPr>
          <w:rFonts w:ascii="Times New Roman" w:hAnsi="Times New Roman" w:cs="Times New Roman"/>
        </w:rPr>
        <w:t>employment of dialogism</w:t>
      </w:r>
      <w:r w:rsidR="00EC7CF4" w:rsidRPr="007C7903">
        <w:rPr>
          <w:rFonts w:ascii="Times New Roman" w:hAnsi="Times New Roman" w:cs="Times New Roman"/>
        </w:rPr>
        <w:t xml:space="preserve"> </w:t>
      </w:r>
      <w:r w:rsidR="00754C72" w:rsidRPr="007C7903">
        <w:rPr>
          <w:rFonts w:ascii="Times New Roman" w:hAnsi="Times New Roman" w:cs="Times New Roman"/>
        </w:rPr>
        <w:t xml:space="preserve">which turned </w:t>
      </w:r>
      <w:r w:rsidR="00EC7CF4" w:rsidRPr="007C7903">
        <w:rPr>
          <w:rFonts w:ascii="Times New Roman" w:hAnsi="Times New Roman" w:cs="Times New Roman"/>
        </w:rPr>
        <w:t>later</w:t>
      </w:r>
      <w:r w:rsidR="00754C72" w:rsidRPr="007C7903">
        <w:rPr>
          <w:rFonts w:ascii="Times New Roman" w:hAnsi="Times New Roman" w:cs="Times New Roman"/>
        </w:rPr>
        <w:t xml:space="preserve"> into fewer themes</w:t>
      </w:r>
      <w:r w:rsidR="00EC7CF4" w:rsidRPr="007C7903">
        <w:rPr>
          <w:rFonts w:ascii="Times New Roman" w:hAnsi="Times New Roman" w:cs="Times New Roman"/>
        </w:rPr>
        <w:t xml:space="preserve">. Then, the researcher tried to </w:t>
      </w:r>
      <w:r w:rsidR="001A3B09" w:rsidRPr="007C7903">
        <w:rPr>
          <w:rFonts w:ascii="Times New Roman" w:hAnsi="Times New Roman" w:cs="Times New Roman"/>
        </w:rPr>
        <w:t>elicit</w:t>
      </w:r>
      <w:r w:rsidR="00EC7CF4" w:rsidRPr="007C7903">
        <w:rPr>
          <w:rFonts w:ascii="Times New Roman" w:hAnsi="Times New Roman" w:cs="Times New Roman"/>
        </w:rPr>
        <w:t xml:space="preserve"> the core categories </w:t>
      </w:r>
      <w:r w:rsidR="001A3B09" w:rsidRPr="007C7903">
        <w:rPr>
          <w:rFonts w:ascii="Times New Roman" w:hAnsi="Times New Roman" w:cs="Times New Roman"/>
        </w:rPr>
        <w:t xml:space="preserve">employing </w:t>
      </w:r>
      <w:r w:rsidR="00EC7CF4" w:rsidRPr="007C7903">
        <w:rPr>
          <w:rFonts w:ascii="Times New Roman" w:hAnsi="Times New Roman" w:cs="Times New Roman"/>
        </w:rPr>
        <w:t xml:space="preserve">the axial </w:t>
      </w:r>
      <w:r w:rsidR="007A2604" w:rsidRPr="007C7903">
        <w:rPr>
          <w:rFonts w:ascii="Times New Roman" w:hAnsi="Times New Roman" w:cs="Times New Roman"/>
        </w:rPr>
        <w:t xml:space="preserve">and selective </w:t>
      </w:r>
      <w:r w:rsidR="0039117A" w:rsidRPr="007C7903">
        <w:rPr>
          <w:rFonts w:ascii="Times New Roman" w:hAnsi="Times New Roman" w:cs="Times New Roman"/>
        </w:rPr>
        <w:t xml:space="preserve">coding, </w:t>
      </w:r>
      <w:r w:rsidR="009D0D33" w:rsidRPr="007C7903">
        <w:rPr>
          <w:rFonts w:ascii="Times New Roman" w:hAnsi="Times New Roman" w:cs="Times New Roman"/>
        </w:rPr>
        <w:t>based on the fr</w:t>
      </w:r>
      <w:r w:rsidR="0039117A" w:rsidRPr="007C7903">
        <w:rPr>
          <w:rFonts w:ascii="Times New Roman" w:hAnsi="Times New Roman" w:cs="Times New Roman"/>
        </w:rPr>
        <w:t>equency of the main categories. Conseq</w:t>
      </w:r>
      <w:r w:rsidR="004D72F7" w:rsidRPr="007C7903">
        <w:rPr>
          <w:rFonts w:ascii="Times New Roman" w:hAnsi="Times New Roman" w:cs="Times New Roman"/>
        </w:rPr>
        <w:t>ue</w:t>
      </w:r>
      <w:r w:rsidR="0039117A" w:rsidRPr="007C7903">
        <w:rPr>
          <w:rFonts w:ascii="Times New Roman" w:hAnsi="Times New Roman" w:cs="Times New Roman"/>
        </w:rPr>
        <w:t xml:space="preserve">ntly, </w:t>
      </w:r>
      <w:r w:rsidR="009D0D33" w:rsidRPr="007C7903">
        <w:rPr>
          <w:rFonts w:ascii="Times New Roman" w:hAnsi="Times New Roman" w:cs="Times New Roman"/>
        </w:rPr>
        <w:t>the researcher statistically investigate</w:t>
      </w:r>
      <w:r w:rsidR="00E9370F" w:rsidRPr="007C7903">
        <w:rPr>
          <w:rFonts w:ascii="Times New Roman" w:hAnsi="Times New Roman" w:cs="Times New Roman"/>
        </w:rPr>
        <w:t>d</w:t>
      </w:r>
      <w:r w:rsidR="009D0D33" w:rsidRPr="007C7903">
        <w:rPr>
          <w:rFonts w:ascii="Times New Roman" w:hAnsi="Times New Roman" w:cs="Times New Roman"/>
        </w:rPr>
        <w:t xml:space="preserve"> the major concerns of those interviewees involved in the study. </w:t>
      </w:r>
      <w:r w:rsidR="004D72F7" w:rsidRPr="007C7903">
        <w:rPr>
          <w:rFonts w:ascii="Times New Roman" w:hAnsi="Times New Roman" w:cs="Times New Roman"/>
        </w:rPr>
        <w:t xml:space="preserve">Furthermore, </w:t>
      </w:r>
      <w:r w:rsidR="009D0D33" w:rsidRPr="007C7903">
        <w:rPr>
          <w:rFonts w:ascii="Times New Roman" w:hAnsi="Times New Roman" w:cs="Times New Roman"/>
        </w:rPr>
        <w:t>researcher employ</w:t>
      </w:r>
      <w:r w:rsidR="00A4753B" w:rsidRPr="007C7903">
        <w:rPr>
          <w:rFonts w:ascii="Times New Roman" w:hAnsi="Times New Roman" w:cs="Times New Roman"/>
        </w:rPr>
        <w:t>ed</w:t>
      </w:r>
      <w:r w:rsidR="009D0D33" w:rsidRPr="007C7903">
        <w:rPr>
          <w:rFonts w:ascii="Times New Roman" w:hAnsi="Times New Roman" w:cs="Times New Roman"/>
        </w:rPr>
        <w:t xml:space="preserve"> both inter-coding and intra-coding process (i.e.</w:t>
      </w:r>
      <w:r w:rsidR="00942AE7" w:rsidRPr="007C7903">
        <w:rPr>
          <w:rFonts w:ascii="Times New Roman" w:hAnsi="Times New Roman" w:cs="Times New Roman"/>
        </w:rPr>
        <w:t>,</w:t>
      </w:r>
      <w:r w:rsidR="009D0D33" w:rsidRPr="007C7903">
        <w:rPr>
          <w:rFonts w:ascii="Times New Roman" w:hAnsi="Times New Roman" w:cs="Times New Roman"/>
        </w:rPr>
        <w:t xml:space="preserve"> code-recode strategy). </w:t>
      </w:r>
      <w:r w:rsidR="00C843D9" w:rsidRPr="007C7903">
        <w:rPr>
          <w:rFonts w:ascii="Times New Roman" w:hAnsi="Times New Roman" w:cs="Times New Roman"/>
        </w:rPr>
        <w:t>To</w:t>
      </w:r>
      <w:r w:rsidR="009D0D33" w:rsidRPr="007C7903">
        <w:rPr>
          <w:rFonts w:ascii="Times New Roman" w:hAnsi="Times New Roman" w:cs="Times New Roman"/>
        </w:rPr>
        <w:t xml:space="preserve"> tackle the dependability of the findings, the researcher ask</w:t>
      </w:r>
      <w:r w:rsidR="00A4753B" w:rsidRPr="007C7903">
        <w:rPr>
          <w:rFonts w:ascii="Times New Roman" w:hAnsi="Times New Roman" w:cs="Times New Roman"/>
        </w:rPr>
        <w:t>ed</w:t>
      </w:r>
      <w:r w:rsidR="009D0D33" w:rsidRPr="007C7903">
        <w:rPr>
          <w:rFonts w:ascii="Times New Roman" w:hAnsi="Times New Roman" w:cs="Times New Roman"/>
        </w:rPr>
        <w:t xml:space="preserve"> </w:t>
      </w:r>
      <w:r w:rsidR="001B590E" w:rsidRPr="007C7903">
        <w:rPr>
          <w:rFonts w:ascii="Times New Roman" w:hAnsi="Times New Roman" w:cs="Times New Roman"/>
        </w:rPr>
        <w:t>two</w:t>
      </w:r>
      <w:r w:rsidR="009D0D33" w:rsidRPr="007C7903">
        <w:rPr>
          <w:rFonts w:ascii="Times New Roman" w:hAnsi="Times New Roman" w:cs="Times New Roman"/>
        </w:rPr>
        <w:t xml:space="preserve"> EFL teachers and experts to </w:t>
      </w:r>
      <w:r w:rsidR="002E43A4" w:rsidRPr="007C7903">
        <w:rPr>
          <w:rFonts w:ascii="Times New Roman" w:hAnsi="Times New Roman" w:cs="Times New Roman"/>
        </w:rPr>
        <w:t>en</w:t>
      </w:r>
      <w:r w:rsidR="009D0D33" w:rsidRPr="007C7903">
        <w:rPr>
          <w:rFonts w:ascii="Times New Roman" w:hAnsi="Times New Roman" w:cs="Times New Roman"/>
        </w:rPr>
        <w:t xml:space="preserve">code the transcription. Some of these experts </w:t>
      </w:r>
      <w:r w:rsidR="00A4753B" w:rsidRPr="007C7903">
        <w:rPr>
          <w:rFonts w:ascii="Times New Roman" w:hAnsi="Times New Roman" w:cs="Times New Roman"/>
        </w:rPr>
        <w:t>were</w:t>
      </w:r>
      <w:r w:rsidR="009D0D33" w:rsidRPr="007C7903">
        <w:rPr>
          <w:rFonts w:ascii="Times New Roman" w:hAnsi="Times New Roman" w:cs="Times New Roman"/>
        </w:rPr>
        <w:t xml:space="preserve"> asked to do the same thing after a 10-day interval. The most agreed-upon criteria and the notions they convey</w:t>
      </w:r>
      <w:r w:rsidR="00A4753B" w:rsidRPr="007C7903">
        <w:rPr>
          <w:rFonts w:ascii="Times New Roman" w:hAnsi="Times New Roman" w:cs="Times New Roman"/>
        </w:rPr>
        <w:t>ed</w:t>
      </w:r>
      <w:r w:rsidR="009D0D33" w:rsidRPr="007C7903">
        <w:rPr>
          <w:rFonts w:ascii="Times New Roman" w:hAnsi="Times New Roman" w:cs="Times New Roman"/>
        </w:rPr>
        <w:t>, indicate</w:t>
      </w:r>
      <w:r w:rsidR="00A4753B" w:rsidRPr="007C7903">
        <w:rPr>
          <w:rFonts w:ascii="Times New Roman" w:hAnsi="Times New Roman" w:cs="Times New Roman"/>
        </w:rPr>
        <w:t>d</w:t>
      </w:r>
      <w:r w:rsidR="009D0D33" w:rsidRPr="007C7903">
        <w:rPr>
          <w:rFonts w:ascii="Times New Roman" w:hAnsi="Times New Roman" w:cs="Times New Roman"/>
        </w:rPr>
        <w:t xml:space="preserve"> informative or constructive proposition</w:t>
      </w:r>
      <w:r w:rsidR="002E43A4" w:rsidRPr="007C7903">
        <w:rPr>
          <w:rFonts w:ascii="Times New Roman" w:hAnsi="Times New Roman" w:cs="Times New Roman"/>
        </w:rPr>
        <w:t>s</w:t>
      </w:r>
      <w:r w:rsidR="009D0D33" w:rsidRPr="007C7903">
        <w:rPr>
          <w:rFonts w:ascii="Times New Roman" w:hAnsi="Times New Roman" w:cs="Times New Roman"/>
        </w:rPr>
        <w:t xml:space="preserve"> and ideas.</w:t>
      </w:r>
      <w:r w:rsidR="009C6DD4" w:rsidRPr="007C7903">
        <w:rPr>
          <w:rFonts w:ascii="Times New Roman" w:hAnsi="Times New Roman" w:cs="Times New Roman"/>
        </w:rPr>
        <w:t xml:space="preserve"> </w:t>
      </w:r>
    </w:p>
    <w:p w14:paraId="3BFEBF1E" w14:textId="55EEDDAD" w:rsidR="0074086C" w:rsidRPr="007C7903" w:rsidRDefault="0083339F" w:rsidP="005C6681">
      <w:pPr>
        <w:pStyle w:val="Default"/>
        <w:ind w:left="115"/>
        <w:rPr>
          <w:rFonts w:ascii="Times New Roman" w:hAnsi="Times New Roman" w:cs="Times New Roman"/>
          <w:b/>
          <w:bCs/>
          <w:color w:val="auto"/>
          <w:sz w:val="22"/>
          <w:szCs w:val="22"/>
        </w:rPr>
      </w:pPr>
      <w:r w:rsidRPr="007C7903">
        <w:rPr>
          <w:rFonts w:ascii="Times New Roman" w:hAnsi="Times New Roman" w:cs="Times New Roman"/>
          <w:b/>
          <w:bCs/>
          <w:color w:val="auto"/>
          <w:sz w:val="22"/>
          <w:szCs w:val="22"/>
        </w:rPr>
        <w:t>4</w:t>
      </w:r>
      <w:r w:rsidR="00E50DDF" w:rsidRPr="007C7903">
        <w:rPr>
          <w:rFonts w:ascii="Times New Roman" w:hAnsi="Times New Roman" w:cs="Times New Roman"/>
          <w:b/>
          <w:bCs/>
          <w:color w:val="auto"/>
          <w:sz w:val="22"/>
          <w:szCs w:val="22"/>
        </w:rPr>
        <w:t xml:space="preserve">. </w:t>
      </w:r>
      <w:r w:rsidR="0074086C" w:rsidRPr="007C7903">
        <w:rPr>
          <w:rFonts w:ascii="Times New Roman" w:hAnsi="Times New Roman" w:cs="Times New Roman"/>
          <w:b/>
          <w:bCs/>
          <w:color w:val="auto"/>
          <w:sz w:val="22"/>
          <w:szCs w:val="22"/>
        </w:rPr>
        <w:t>Results</w:t>
      </w:r>
      <w:r w:rsidR="00F32F84" w:rsidRPr="007C7903">
        <w:rPr>
          <w:rFonts w:ascii="Times New Roman" w:hAnsi="Times New Roman" w:cs="Times New Roman"/>
          <w:b/>
          <w:bCs/>
          <w:color w:val="auto"/>
          <w:sz w:val="22"/>
          <w:szCs w:val="22"/>
        </w:rPr>
        <w:t xml:space="preserve"> </w:t>
      </w:r>
    </w:p>
    <w:p w14:paraId="32A6F22B" w14:textId="610EFDBE" w:rsidR="00FE045A" w:rsidRPr="007C7903" w:rsidRDefault="0083339F" w:rsidP="002A2666">
      <w:pPr>
        <w:autoSpaceDE w:val="0"/>
        <w:autoSpaceDN w:val="0"/>
        <w:bidi w:val="0"/>
        <w:adjustRightInd w:val="0"/>
        <w:spacing w:after="120" w:line="240" w:lineRule="auto"/>
        <w:ind w:left="115"/>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 xml:space="preserve">4.1. </w:t>
      </w:r>
      <w:r w:rsidR="002A2666" w:rsidRPr="007C7903">
        <w:rPr>
          <w:rFonts w:asciiTheme="majorBidi" w:eastAsiaTheme="minorHAnsi" w:hAnsiTheme="majorBidi" w:cstheme="majorBidi"/>
          <w:i/>
          <w:iCs/>
          <w:lang w:bidi="ar-SA"/>
        </w:rPr>
        <w:t xml:space="preserve">Questionnaire-based </w:t>
      </w:r>
      <w:r w:rsidRPr="007C7903">
        <w:rPr>
          <w:rFonts w:asciiTheme="majorBidi" w:eastAsiaTheme="minorHAnsi" w:hAnsiTheme="majorBidi" w:cstheme="majorBidi"/>
          <w:i/>
          <w:iCs/>
          <w:lang w:bidi="ar-SA"/>
        </w:rPr>
        <w:t>Results</w:t>
      </w:r>
    </w:p>
    <w:p w14:paraId="4A251091" w14:textId="7889993C" w:rsidR="00167265" w:rsidRPr="007C7903" w:rsidRDefault="000B7700" w:rsidP="002E43A4">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In the field of EFL, factor analysis is commonly used in developing</w:t>
      </w:r>
      <w:r w:rsidR="002E43A4" w:rsidRPr="007C7903">
        <w:rPr>
          <w:rFonts w:ascii="Times New Roman" w:hAnsi="Times New Roman" w:cs="Times New Roman"/>
        </w:rPr>
        <w:t>,</w:t>
      </w:r>
      <w:r w:rsidRPr="007C7903">
        <w:rPr>
          <w:rFonts w:ascii="Times New Roman" w:hAnsi="Times New Roman" w:cs="Times New Roman"/>
        </w:rPr>
        <w:t xml:space="preserve"> des</w:t>
      </w:r>
      <w:r w:rsidR="00700F5C" w:rsidRPr="007C7903">
        <w:rPr>
          <w:rFonts w:ascii="Times New Roman" w:hAnsi="Times New Roman" w:cs="Times New Roman"/>
        </w:rPr>
        <w:t xml:space="preserve">igning and administering a questionnaire. The objective is to assure the individual items </w:t>
      </w:r>
      <w:r w:rsidR="00444617" w:rsidRPr="007C7903">
        <w:rPr>
          <w:rFonts w:ascii="Times New Roman" w:hAnsi="Times New Roman" w:cs="Times New Roman"/>
        </w:rPr>
        <w:t xml:space="preserve">of the questionnaire corroborate </w:t>
      </w:r>
      <w:r w:rsidR="00B43B88" w:rsidRPr="007C7903">
        <w:rPr>
          <w:rFonts w:ascii="Times New Roman" w:hAnsi="Times New Roman" w:cs="Times New Roman"/>
        </w:rPr>
        <w:t xml:space="preserve">multiple manifestations of the construct. </w:t>
      </w:r>
      <w:r w:rsidR="002E43A4" w:rsidRPr="007C7903">
        <w:rPr>
          <w:rFonts w:ascii="Times New Roman" w:hAnsi="Times New Roman" w:cs="Times New Roman"/>
        </w:rPr>
        <w:t>Consequently,</w:t>
      </w:r>
      <w:r w:rsidR="00B43B88" w:rsidRPr="007C7903">
        <w:rPr>
          <w:rFonts w:ascii="Times New Roman" w:hAnsi="Times New Roman" w:cs="Times New Roman"/>
        </w:rPr>
        <w:t xml:space="preserve"> those variable</w:t>
      </w:r>
      <w:r w:rsidR="002E43A4" w:rsidRPr="007C7903">
        <w:rPr>
          <w:rFonts w:ascii="Times New Roman" w:hAnsi="Times New Roman" w:cs="Times New Roman"/>
        </w:rPr>
        <w:t>s</w:t>
      </w:r>
      <w:r w:rsidR="00B43B88" w:rsidRPr="007C7903">
        <w:rPr>
          <w:rFonts w:ascii="Times New Roman" w:hAnsi="Times New Roman" w:cs="Times New Roman"/>
        </w:rPr>
        <w:t xml:space="preserve"> </w:t>
      </w:r>
      <w:r w:rsidR="00153CB0" w:rsidRPr="007C7903">
        <w:rPr>
          <w:rFonts w:ascii="Times New Roman" w:hAnsi="Times New Roman" w:cs="Times New Roman"/>
        </w:rPr>
        <w:t>that can</w:t>
      </w:r>
      <w:r w:rsidR="00FC054C" w:rsidRPr="007C7903">
        <w:rPr>
          <w:rFonts w:ascii="Times New Roman" w:hAnsi="Times New Roman" w:cs="Times New Roman"/>
        </w:rPr>
        <w:t>not significantly correlate with the intended trait</w:t>
      </w:r>
      <w:r w:rsidR="00153CB0" w:rsidRPr="007C7903">
        <w:rPr>
          <w:rFonts w:ascii="Times New Roman" w:hAnsi="Times New Roman" w:cs="Times New Roman"/>
        </w:rPr>
        <w:t xml:space="preserve"> are deserved to be eliminated</w:t>
      </w:r>
      <w:r w:rsidR="00D22F54" w:rsidRPr="007C7903">
        <w:rPr>
          <w:rFonts w:ascii="Times New Roman" w:hAnsi="Times New Roman" w:cs="Times New Roman"/>
        </w:rPr>
        <w:t xml:space="preserve"> and excluded from further analysis</w:t>
      </w:r>
      <w:r w:rsidR="00153CB0" w:rsidRPr="007C7903">
        <w:rPr>
          <w:rFonts w:ascii="Times New Roman" w:hAnsi="Times New Roman" w:cs="Times New Roman"/>
        </w:rPr>
        <w:t>.</w:t>
      </w:r>
      <w:r w:rsidR="00D22F54" w:rsidRPr="007C7903">
        <w:rPr>
          <w:rFonts w:ascii="Times New Roman" w:hAnsi="Times New Roman" w:cs="Times New Roman"/>
        </w:rPr>
        <w:t xml:space="preserve"> To assure the inter-</w:t>
      </w:r>
      <w:r w:rsidR="00597A7B" w:rsidRPr="007C7903">
        <w:rPr>
          <w:rFonts w:ascii="Times New Roman" w:hAnsi="Times New Roman" w:cs="Times New Roman"/>
        </w:rPr>
        <w:t xml:space="preserve">correlation among the variables, one needs to obtain a correlation matrix. Correlation coefficients </w:t>
      </w:r>
      <w:r w:rsidR="003E7FC9" w:rsidRPr="007C7903">
        <w:rPr>
          <w:rFonts w:ascii="Times New Roman" w:hAnsi="Times New Roman" w:cs="Times New Roman"/>
        </w:rPr>
        <w:t>which are at least 0.30 can be regarded as significant and appropriate for factor analysis</w:t>
      </w:r>
      <w:r w:rsidR="00F6126C" w:rsidRPr="007C7903">
        <w:rPr>
          <w:rFonts w:ascii="Times New Roman" w:hAnsi="Times New Roman" w:cs="Times New Roman"/>
        </w:rPr>
        <w:t>. So, low correlation coefficient ha</w:t>
      </w:r>
      <w:r w:rsidR="002E43A4" w:rsidRPr="007C7903">
        <w:rPr>
          <w:rFonts w:ascii="Times New Roman" w:hAnsi="Times New Roman" w:cs="Times New Roman"/>
        </w:rPr>
        <w:t>s</w:t>
      </w:r>
      <w:r w:rsidR="00F6126C" w:rsidRPr="007C7903">
        <w:rPr>
          <w:rFonts w:ascii="Times New Roman" w:hAnsi="Times New Roman" w:cs="Times New Roman"/>
        </w:rPr>
        <w:t xml:space="preserve"> to be discarded. </w:t>
      </w:r>
    </w:p>
    <w:p w14:paraId="0F143153" w14:textId="4D49BD23" w:rsidR="00C33544" w:rsidRPr="007C7903" w:rsidRDefault="002E43A4" w:rsidP="002E43A4">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       </w:t>
      </w:r>
      <w:r w:rsidR="00FC0894" w:rsidRPr="007C7903">
        <w:rPr>
          <w:rFonts w:ascii="Times New Roman" w:hAnsi="Times New Roman" w:cs="Times New Roman"/>
        </w:rPr>
        <w:t>Focusing on the data</w:t>
      </w:r>
      <w:r w:rsidR="00FB3FAB" w:rsidRPr="007C7903">
        <w:rPr>
          <w:rFonts w:ascii="Times New Roman" w:hAnsi="Times New Roman" w:cs="Times New Roman"/>
        </w:rPr>
        <w:t>, accordin</w:t>
      </w:r>
      <w:r w:rsidR="00B02AA1" w:rsidRPr="007C7903">
        <w:rPr>
          <w:rFonts w:ascii="Times New Roman" w:hAnsi="Times New Roman" w:cs="Times New Roman"/>
        </w:rPr>
        <w:t>g to Table 1</w:t>
      </w:r>
      <w:r w:rsidR="00FB3FAB" w:rsidRPr="007C7903">
        <w:rPr>
          <w:rFonts w:ascii="Times New Roman" w:hAnsi="Times New Roman" w:cs="Times New Roman"/>
        </w:rPr>
        <w:t xml:space="preserve">and </w:t>
      </w:r>
      <w:r w:rsidR="00FC0894" w:rsidRPr="007C7903">
        <w:rPr>
          <w:rFonts w:ascii="Times New Roman" w:hAnsi="Times New Roman" w:cs="Times New Roman"/>
        </w:rPr>
        <w:t xml:space="preserve">based on the questionnaire, there were some great results, the most significant of which </w:t>
      </w:r>
      <w:r w:rsidRPr="007C7903">
        <w:rPr>
          <w:rFonts w:ascii="Times New Roman" w:hAnsi="Times New Roman" w:cs="Times New Roman"/>
        </w:rPr>
        <w:t>are</w:t>
      </w:r>
      <w:r w:rsidR="00FC0894" w:rsidRPr="007C7903">
        <w:rPr>
          <w:rFonts w:ascii="Times New Roman" w:hAnsi="Times New Roman" w:cs="Times New Roman"/>
        </w:rPr>
        <w:t xml:space="preserve"> statistically presented and discussed. </w:t>
      </w:r>
      <w:r w:rsidR="0025565E" w:rsidRPr="007C7903">
        <w:rPr>
          <w:rFonts w:ascii="Times New Roman" w:hAnsi="Times New Roman" w:cs="Times New Roman"/>
        </w:rPr>
        <w:t xml:space="preserve">In addition, </w:t>
      </w:r>
      <w:r w:rsidR="006F40AB" w:rsidRPr="007C7903">
        <w:rPr>
          <w:rFonts w:ascii="Times New Roman" w:hAnsi="Times New Roman" w:cs="Times New Roman"/>
        </w:rPr>
        <w:t>T</w:t>
      </w:r>
      <w:r w:rsidR="00FC0894" w:rsidRPr="007C7903">
        <w:rPr>
          <w:rFonts w:ascii="Times New Roman" w:hAnsi="Times New Roman" w:cs="Times New Roman"/>
        </w:rPr>
        <w:t>able</w:t>
      </w:r>
      <w:r w:rsidR="00B02AA1" w:rsidRPr="007C7903">
        <w:rPr>
          <w:rFonts w:ascii="Times New Roman" w:hAnsi="Times New Roman" w:cs="Times New Roman"/>
        </w:rPr>
        <w:t xml:space="preserve"> </w:t>
      </w:r>
      <w:r w:rsidR="0025565E" w:rsidRPr="007C7903">
        <w:rPr>
          <w:rFonts w:ascii="Times New Roman" w:hAnsi="Times New Roman" w:cs="Times New Roman"/>
        </w:rPr>
        <w:t>1</w:t>
      </w:r>
      <w:r w:rsidR="00FC0894" w:rsidRPr="007C7903">
        <w:rPr>
          <w:rFonts w:ascii="Times New Roman" w:hAnsi="Times New Roman" w:cs="Times New Roman"/>
        </w:rPr>
        <w:t xml:space="preserve"> shows the descriptive statistics of the questionnaire’s items. According to Oxford (1990), the mean </w:t>
      </w:r>
      <w:r w:rsidR="00FC0894" w:rsidRPr="007C7903">
        <w:rPr>
          <w:rFonts w:ascii="Times New Roman" w:hAnsi="Times New Roman" w:cs="Times New Roman"/>
        </w:rPr>
        <w:lastRenderedPageBreak/>
        <w:t>scores that fall between 1.0 and 2.4 are identified as “low” influence, 2.5 and 3.4 as “medium” influence, and 3.5 and 5.0 as “high” influence. Overall, the majority of items which dealt with dialogism seemed to b</w:t>
      </w:r>
      <w:r w:rsidR="00AF541B" w:rsidRPr="007C7903">
        <w:rPr>
          <w:rFonts w:ascii="Times New Roman" w:hAnsi="Times New Roman" w:cs="Times New Roman"/>
        </w:rPr>
        <w:t>e more influential and welcomed by</w:t>
      </w:r>
      <w:r w:rsidR="00FC0894" w:rsidRPr="007C7903">
        <w:rPr>
          <w:rFonts w:ascii="Times New Roman" w:hAnsi="Times New Roman" w:cs="Times New Roman"/>
        </w:rPr>
        <w:t xml:space="preserve"> both teachers and teacher educators. Interestingly, such items were of high prominence and significance among language teaching experts and scholars of the ELT since the items which sounded to be the key principles of dialogic approach toward teaching were shown to be of high index. </w:t>
      </w:r>
    </w:p>
    <w:p w14:paraId="7B60AF17" w14:textId="3DEBAFED" w:rsidR="0025084D" w:rsidRPr="007C7903" w:rsidRDefault="00C467E5" w:rsidP="00C467E5">
      <w:pPr>
        <w:bidi w:val="0"/>
        <w:spacing w:after="120" w:line="240" w:lineRule="auto"/>
        <w:jc w:val="center"/>
        <w:rPr>
          <w:rFonts w:asciiTheme="majorBidi" w:eastAsia="Times New Roman" w:hAnsiTheme="majorBidi" w:cstheme="majorBidi"/>
          <w:sz w:val="20"/>
          <w:szCs w:val="20"/>
          <w:lang w:bidi="ar-SA"/>
        </w:rPr>
      </w:pPr>
      <w:r w:rsidRPr="007C7903">
        <w:rPr>
          <w:rFonts w:asciiTheme="majorBidi" w:eastAsia="Times New Roman" w:hAnsiTheme="majorBidi" w:cstheme="majorBidi"/>
          <w:sz w:val="20"/>
          <w:szCs w:val="20"/>
          <w:lang w:bidi="ar-SA"/>
        </w:rPr>
        <w:t>Table 1:</w:t>
      </w:r>
      <w:r w:rsidR="0025084D" w:rsidRPr="007C7903">
        <w:rPr>
          <w:rFonts w:asciiTheme="majorBidi" w:eastAsia="Times New Roman" w:hAnsiTheme="majorBidi" w:cstheme="majorBidi"/>
          <w:sz w:val="20"/>
          <w:szCs w:val="20"/>
          <w:lang w:bidi="ar-SA"/>
        </w:rPr>
        <w:t xml:space="preserve"> Descriptive </w:t>
      </w:r>
      <w:r w:rsidRPr="007C7903">
        <w:rPr>
          <w:rFonts w:asciiTheme="majorBidi" w:eastAsia="Times New Roman" w:hAnsiTheme="majorBidi" w:cstheme="majorBidi"/>
          <w:sz w:val="20"/>
          <w:szCs w:val="20"/>
          <w:lang w:bidi="ar-SA"/>
        </w:rPr>
        <w:t>Statistics of the Questionnaire Items</w:t>
      </w:r>
    </w:p>
    <w:tbl>
      <w:tblPr>
        <w:tblpPr w:leftFromText="180" w:rightFromText="180" w:vertAnchor="tex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58"/>
        <w:gridCol w:w="5185"/>
        <w:gridCol w:w="509"/>
        <w:gridCol w:w="594"/>
        <w:gridCol w:w="681"/>
        <w:gridCol w:w="509"/>
        <w:gridCol w:w="681"/>
        <w:gridCol w:w="509"/>
      </w:tblGrid>
      <w:tr w:rsidR="007C7903" w:rsidRPr="007C7903" w14:paraId="01BAC27B" w14:textId="77777777" w:rsidTr="00C85850">
        <w:trPr>
          <w:cantSplit/>
        </w:trPr>
        <w:tc>
          <w:tcPr>
            <w:tcW w:w="199" w:type="pct"/>
            <w:tcBorders>
              <w:top w:val="single" w:sz="4" w:space="0" w:color="auto"/>
              <w:left w:val="nil"/>
              <w:bottom w:val="nil"/>
              <w:right w:val="nil"/>
            </w:tcBorders>
            <w:shd w:val="clear" w:color="auto" w:fill="FFFFFF"/>
          </w:tcPr>
          <w:p w14:paraId="3AAC481C" w14:textId="77777777" w:rsidR="00F42BF6" w:rsidRPr="007C7903" w:rsidRDefault="00F42BF6" w:rsidP="00C606DB">
            <w:pPr>
              <w:autoSpaceDE w:val="0"/>
              <w:autoSpaceDN w:val="0"/>
              <w:bidi w:val="0"/>
              <w:adjustRightInd w:val="0"/>
              <w:spacing w:after="0" w:line="240" w:lineRule="auto"/>
              <w:rPr>
                <w:rFonts w:ascii="Times New Roman" w:hAnsi="Times New Roman" w:cs="Times New Roman"/>
                <w:sz w:val="20"/>
                <w:szCs w:val="20"/>
                <w:lang w:bidi="ar-SA"/>
              </w:rPr>
            </w:pPr>
          </w:p>
        </w:tc>
        <w:tc>
          <w:tcPr>
            <w:tcW w:w="2871" w:type="pct"/>
            <w:vMerge w:val="restart"/>
            <w:tcBorders>
              <w:top w:val="single" w:sz="4" w:space="0" w:color="auto"/>
              <w:left w:val="nil"/>
              <w:bottom w:val="nil"/>
              <w:right w:val="nil"/>
            </w:tcBorders>
            <w:shd w:val="clear" w:color="auto" w:fill="FFFFFF"/>
          </w:tcPr>
          <w:p w14:paraId="7E573D4C"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Questionnaire Item / Variable</w:t>
            </w:r>
          </w:p>
        </w:tc>
        <w:tc>
          <w:tcPr>
            <w:tcW w:w="282" w:type="pct"/>
            <w:tcBorders>
              <w:top w:val="single" w:sz="4" w:space="0" w:color="auto"/>
              <w:left w:val="nil"/>
              <w:right w:val="nil"/>
            </w:tcBorders>
            <w:shd w:val="clear" w:color="auto" w:fill="FFFFFF"/>
          </w:tcPr>
          <w:p w14:paraId="73D798B9"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M</w:t>
            </w:r>
          </w:p>
        </w:tc>
        <w:tc>
          <w:tcPr>
            <w:tcW w:w="329" w:type="pct"/>
            <w:tcBorders>
              <w:top w:val="single" w:sz="4" w:space="0" w:color="auto"/>
              <w:left w:val="nil"/>
              <w:right w:val="nil"/>
            </w:tcBorders>
            <w:shd w:val="clear" w:color="auto" w:fill="FFFFFF"/>
          </w:tcPr>
          <w:p w14:paraId="310AE4D3"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SD</w:t>
            </w:r>
          </w:p>
        </w:tc>
        <w:tc>
          <w:tcPr>
            <w:tcW w:w="659" w:type="pct"/>
            <w:gridSpan w:val="2"/>
            <w:tcBorders>
              <w:top w:val="single" w:sz="4" w:space="0" w:color="auto"/>
              <w:left w:val="nil"/>
              <w:right w:val="nil"/>
            </w:tcBorders>
            <w:shd w:val="clear" w:color="auto" w:fill="FFFFFF"/>
          </w:tcPr>
          <w:p w14:paraId="09F9309F"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Skewedness</w:t>
            </w:r>
          </w:p>
        </w:tc>
        <w:tc>
          <w:tcPr>
            <w:tcW w:w="659" w:type="pct"/>
            <w:gridSpan w:val="2"/>
            <w:tcBorders>
              <w:top w:val="single" w:sz="4" w:space="0" w:color="auto"/>
              <w:left w:val="nil"/>
              <w:right w:val="nil"/>
            </w:tcBorders>
            <w:shd w:val="clear" w:color="auto" w:fill="FFFFFF"/>
          </w:tcPr>
          <w:p w14:paraId="37CAFF8E"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Kurtosis</w:t>
            </w:r>
          </w:p>
        </w:tc>
      </w:tr>
      <w:tr w:rsidR="007C7903" w:rsidRPr="007C7903" w14:paraId="26609D64" w14:textId="77777777" w:rsidTr="00C85850">
        <w:trPr>
          <w:cantSplit/>
          <w:trHeight w:val="824"/>
        </w:trPr>
        <w:tc>
          <w:tcPr>
            <w:tcW w:w="199" w:type="pct"/>
            <w:tcBorders>
              <w:top w:val="single" w:sz="16" w:space="0" w:color="000000"/>
              <w:left w:val="nil"/>
              <w:bottom w:val="nil"/>
              <w:right w:val="nil"/>
            </w:tcBorders>
            <w:shd w:val="clear" w:color="auto" w:fill="FFFFFF"/>
          </w:tcPr>
          <w:p w14:paraId="74C39EA1" w14:textId="77777777" w:rsidR="00F42BF6" w:rsidRPr="007C7903" w:rsidRDefault="00F42BF6" w:rsidP="00C606DB">
            <w:pPr>
              <w:autoSpaceDE w:val="0"/>
              <w:autoSpaceDN w:val="0"/>
              <w:bidi w:val="0"/>
              <w:adjustRightInd w:val="0"/>
              <w:spacing w:after="0" w:line="240" w:lineRule="auto"/>
              <w:rPr>
                <w:rFonts w:ascii="Times New Roman" w:hAnsi="Times New Roman" w:cs="Times New Roman"/>
                <w:sz w:val="20"/>
                <w:szCs w:val="20"/>
                <w:lang w:bidi="ar-SA"/>
              </w:rPr>
            </w:pPr>
            <w:r w:rsidRPr="007C7903">
              <w:rPr>
                <w:rFonts w:ascii="Times New Roman" w:hAnsi="Times New Roman" w:cs="Times New Roman"/>
                <w:sz w:val="20"/>
                <w:szCs w:val="20"/>
                <w:lang w:bidi="ar-SA"/>
              </w:rPr>
              <w:t>NO</w:t>
            </w:r>
          </w:p>
        </w:tc>
        <w:tc>
          <w:tcPr>
            <w:tcW w:w="2871" w:type="pct"/>
            <w:vMerge/>
            <w:tcBorders>
              <w:top w:val="single" w:sz="16" w:space="0" w:color="000000"/>
              <w:left w:val="nil"/>
              <w:bottom w:val="nil"/>
              <w:right w:val="nil"/>
            </w:tcBorders>
            <w:shd w:val="clear" w:color="auto" w:fill="FFFFFF"/>
          </w:tcPr>
          <w:p w14:paraId="0FA97E4E" w14:textId="77777777" w:rsidR="00F42BF6" w:rsidRPr="007C7903" w:rsidRDefault="00F42BF6" w:rsidP="00C606DB">
            <w:pPr>
              <w:autoSpaceDE w:val="0"/>
              <w:autoSpaceDN w:val="0"/>
              <w:bidi w:val="0"/>
              <w:adjustRightInd w:val="0"/>
              <w:spacing w:after="0" w:line="240" w:lineRule="auto"/>
              <w:rPr>
                <w:rFonts w:ascii="Times New Roman" w:hAnsi="Times New Roman" w:cs="Times New Roman"/>
                <w:sz w:val="20"/>
                <w:szCs w:val="20"/>
                <w:lang w:bidi="ar-SA"/>
              </w:rPr>
            </w:pPr>
          </w:p>
        </w:tc>
        <w:tc>
          <w:tcPr>
            <w:tcW w:w="282" w:type="pct"/>
            <w:tcBorders>
              <w:left w:val="nil"/>
              <w:bottom w:val="single" w:sz="16" w:space="0" w:color="000000"/>
              <w:right w:val="nil"/>
            </w:tcBorders>
            <w:shd w:val="clear" w:color="auto" w:fill="FFFFFF"/>
            <w:textDirection w:val="tbRl"/>
          </w:tcPr>
          <w:p w14:paraId="745F2B75"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Statistic</w:t>
            </w:r>
          </w:p>
        </w:tc>
        <w:tc>
          <w:tcPr>
            <w:tcW w:w="329" w:type="pct"/>
            <w:tcBorders>
              <w:left w:val="nil"/>
              <w:bottom w:val="single" w:sz="16" w:space="0" w:color="000000"/>
              <w:right w:val="nil"/>
            </w:tcBorders>
            <w:shd w:val="clear" w:color="auto" w:fill="FFFFFF"/>
            <w:textDirection w:val="tbRl"/>
          </w:tcPr>
          <w:p w14:paraId="02131F65"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Statistic</w:t>
            </w:r>
          </w:p>
        </w:tc>
        <w:tc>
          <w:tcPr>
            <w:tcW w:w="377" w:type="pct"/>
            <w:tcBorders>
              <w:left w:val="nil"/>
              <w:bottom w:val="single" w:sz="16" w:space="0" w:color="000000"/>
              <w:right w:val="nil"/>
            </w:tcBorders>
            <w:shd w:val="clear" w:color="auto" w:fill="FFFFFF"/>
            <w:textDirection w:val="tbRl"/>
          </w:tcPr>
          <w:p w14:paraId="32A80AC8"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Statistic</w:t>
            </w:r>
          </w:p>
        </w:tc>
        <w:tc>
          <w:tcPr>
            <w:tcW w:w="282" w:type="pct"/>
            <w:tcBorders>
              <w:left w:val="nil"/>
              <w:bottom w:val="single" w:sz="16" w:space="0" w:color="000000"/>
              <w:right w:val="nil"/>
            </w:tcBorders>
            <w:shd w:val="clear" w:color="auto" w:fill="FFFFFF"/>
            <w:textDirection w:val="tbRl"/>
          </w:tcPr>
          <w:p w14:paraId="73B2711F"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SEM</w:t>
            </w:r>
          </w:p>
        </w:tc>
        <w:tc>
          <w:tcPr>
            <w:tcW w:w="377" w:type="pct"/>
            <w:tcBorders>
              <w:left w:val="nil"/>
              <w:bottom w:val="single" w:sz="16" w:space="0" w:color="000000"/>
              <w:right w:val="nil"/>
            </w:tcBorders>
            <w:shd w:val="clear" w:color="auto" w:fill="FFFFFF"/>
            <w:textDirection w:val="tbRl"/>
          </w:tcPr>
          <w:p w14:paraId="1FAABAA2"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Statistic</w:t>
            </w:r>
          </w:p>
        </w:tc>
        <w:tc>
          <w:tcPr>
            <w:tcW w:w="282" w:type="pct"/>
            <w:tcBorders>
              <w:left w:val="nil"/>
              <w:bottom w:val="single" w:sz="16" w:space="0" w:color="000000"/>
              <w:right w:val="nil"/>
            </w:tcBorders>
            <w:shd w:val="clear" w:color="auto" w:fill="FFFFFF"/>
            <w:textDirection w:val="tbRl"/>
          </w:tcPr>
          <w:p w14:paraId="73C6A2CE"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SEM</w:t>
            </w:r>
          </w:p>
        </w:tc>
      </w:tr>
      <w:tr w:rsidR="007C7903" w:rsidRPr="007C7903" w14:paraId="409F68D2" w14:textId="77777777" w:rsidTr="00C85850">
        <w:trPr>
          <w:cantSplit/>
        </w:trPr>
        <w:tc>
          <w:tcPr>
            <w:tcW w:w="199" w:type="pct"/>
            <w:tcBorders>
              <w:top w:val="single" w:sz="16" w:space="0" w:color="000000"/>
              <w:left w:val="nil"/>
              <w:bottom w:val="nil"/>
              <w:right w:val="nil"/>
            </w:tcBorders>
            <w:shd w:val="clear" w:color="auto" w:fill="FFFFFF"/>
          </w:tcPr>
          <w:p w14:paraId="6382D62D"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w:t>
            </w:r>
          </w:p>
        </w:tc>
        <w:tc>
          <w:tcPr>
            <w:tcW w:w="2871" w:type="pct"/>
            <w:tcBorders>
              <w:top w:val="single" w:sz="16" w:space="0" w:color="000000"/>
              <w:left w:val="nil"/>
              <w:bottom w:val="nil"/>
              <w:right w:val="nil"/>
            </w:tcBorders>
            <w:shd w:val="clear" w:color="auto" w:fill="FFFFFF"/>
          </w:tcPr>
          <w:p w14:paraId="2D5F55D0" w14:textId="77777777" w:rsidR="00F42BF6" w:rsidRPr="007C7903" w:rsidRDefault="00F42BF6" w:rsidP="00C606DB">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Good questions require students to recall and provide right answers.</w:t>
            </w:r>
          </w:p>
        </w:tc>
        <w:tc>
          <w:tcPr>
            <w:tcW w:w="282" w:type="pct"/>
            <w:tcBorders>
              <w:top w:val="single" w:sz="16" w:space="0" w:color="000000"/>
              <w:left w:val="nil"/>
              <w:bottom w:val="nil"/>
              <w:right w:val="nil"/>
            </w:tcBorders>
            <w:shd w:val="clear" w:color="auto" w:fill="FFFFFF"/>
            <w:vAlign w:val="center"/>
          </w:tcPr>
          <w:p w14:paraId="3D6BE1C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1.27</w:t>
            </w:r>
          </w:p>
        </w:tc>
        <w:tc>
          <w:tcPr>
            <w:tcW w:w="329" w:type="pct"/>
            <w:tcBorders>
              <w:top w:val="single" w:sz="16" w:space="0" w:color="000000"/>
              <w:left w:val="nil"/>
              <w:bottom w:val="nil"/>
              <w:right w:val="nil"/>
            </w:tcBorders>
            <w:shd w:val="clear" w:color="auto" w:fill="FFFFFF"/>
            <w:vAlign w:val="center"/>
          </w:tcPr>
          <w:p w14:paraId="6EC0971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1.424</w:t>
            </w:r>
          </w:p>
        </w:tc>
        <w:tc>
          <w:tcPr>
            <w:tcW w:w="377" w:type="pct"/>
            <w:tcBorders>
              <w:top w:val="single" w:sz="16" w:space="0" w:color="000000"/>
              <w:left w:val="nil"/>
              <w:bottom w:val="nil"/>
              <w:right w:val="nil"/>
            </w:tcBorders>
            <w:shd w:val="clear" w:color="auto" w:fill="FFFFFF"/>
            <w:vAlign w:val="center"/>
          </w:tcPr>
          <w:p w14:paraId="6D71D98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.834</w:t>
            </w:r>
          </w:p>
        </w:tc>
        <w:tc>
          <w:tcPr>
            <w:tcW w:w="282" w:type="pct"/>
            <w:tcBorders>
              <w:top w:val="single" w:sz="16" w:space="0" w:color="000000"/>
              <w:left w:val="nil"/>
              <w:bottom w:val="nil"/>
              <w:right w:val="nil"/>
            </w:tcBorders>
            <w:shd w:val="clear" w:color="auto" w:fill="FFFFFF"/>
            <w:vAlign w:val="center"/>
          </w:tcPr>
          <w:p w14:paraId="43B2C71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.311</w:t>
            </w:r>
          </w:p>
        </w:tc>
        <w:tc>
          <w:tcPr>
            <w:tcW w:w="377" w:type="pct"/>
            <w:tcBorders>
              <w:top w:val="single" w:sz="16" w:space="0" w:color="000000"/>
              <w:left w:val="nil"/>
              <w:bottom w:val="nil"/>
              <w:right w:val="nil"/>
            </w:tcBorders>
            <w:shd w:val="clear" w:color="auto" w:fill="FFFFFF"/>
            <w:vAlign w:val="center"/>
          </w:tcPr>
          <w:p w14:paraId="3C8D90D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-.731</w:t>
            </w:r>
          </w:p>
        </w:tc>
        <w:tc>
          <w:tcPr>
            <w:tcW w:w="282" w:type="pct"/>
            <w:tcBorders>
              <w:top w:val="single" w:sz="16" w:space="0" w:color="000000"/>
              <w:left w:val="nil"/>
              <w:bottom w:val="nil"/>
              <w:right w:val="nil"/>
            </w:tcBorders>
            <w:shd w:val="clear" w:color="auto" w:fill="FFFFFF"/>
            <w:vAlign w:val="center"/>
          </w:tcPr>
          <w:p w14:paraId="1DFAFBE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.613</w:t>
            </w:r>
          </w:p>
        </w:tc>
      </w:tr>
      <w:tr w:rsidR="007C7903" w:rsidRPr="007C7903" w14:paraId="2CCE8016" w14:textId="77777777" w:rsidTr="00C85850">
        <w:trPr>
          <w:cantSplit/>
        </w:trPr>
        <w:tc>
          <w:tcPr>
            <w:tcW w:w="199" w:type="pct"/>
            <w:tcBorders>
              <w:top w:val="nil"/>
              <w:left w:val="nil"/>
              <w:bottom w:val="nil"/>
              <w:right w:val="nil"/>
            </w:tcBorders>
            <w:shd w:val="clear" w:color="auto" w:fill="FFFFFF"/>
          </w:tcPr>
          <w:p w14:paraId="3E852332"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 xml:space="preserve"> 2</w:t>
            </w:r>
          </w:p>
        </w:tc>
        <w:tc>
          <w:tcPr>
            <w:tcW w:w="2871" w:type="pct"/>
            <w:tcBorders>
              <w:top w:val="nil"/>
              <w:left w:val="nil"/>
              <w:bottom w:val="nil"/>
              <w:right w:val="nil"/>
            </w:tcBorders>
            <w:shd w:val="clear" w:color="auto" w:fill="FFFFFF"/>
          </w:tcPr>
          <w:p w14:paraId="14A40604" w14:textId="77777777" w:rsidR="00F42BF6" w:rsidRPr="007C7903" w:rsidRDefault="00F42BF6" w:rsidP="00C606DB">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Good questions require students to think deeply.</w:t>
            </w:r>
          </w:p>
        </w:tc>
        <w:tc>
          <w:tcPr>
            <w:tcW w:w="282" w:type="pct"/>
            <w:tcBorders>
              <w:top w:val="nil"/>
              <w:left w:val="nil"/>
              <w:bottom w:val="nil"/>
              <w:right w:val="nil"/>
            </w:tcBorders>
            <w:shd w:val="clear" w:color="auto" w:fill="FFFFFF"/>
            <w:vAlign w:val="center"/>
          </w:tcPr>
          <w:p w14:paraId="73877A8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4.27</w:t>
            </w:r>
          </w:p>
        </w:tc>
        <w:tc>
          <w:tcPr>
            <w:tcW w:w="329" w:type="pct"/>
            <w:tcBorders>
              <w:top w:val="nil"/>
              <w:left w:val="nil"/>
              <w:bottom w:val="nil"/>
              <w:right w:val="nil"/>
            </w:tcBorders>
            <w:shd w:val="clear" w:color="auto" w:fill="FFFFFF"/>
            <w:vAlign w:val="center"/>
          </w:tcPr>
          <w:p w14:paraId="2F756EC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.841</w:t>
            </w:r>
          </w:p>
        </w:tc>
        <w:tc>
          <w:tcPr>
            <w:tcW w:w="377" w:type="pct"/>
            <w:tcBorders>
              <w:top w:val="nil"/>
              <w:left w:val="nil"/>
              <w:bottom w:val="nil"/>
              <w:right w:val="nil"/>
            </w:tcBorders>
            <w:shd w:val="clear" w:color="auto" w:fill="FFFFFF"/>
            <w:vAlign w:val="center"/>
          </w:tcPr>
          <w:p w14:paraId="4727B65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-1.961</w:t>
            </w:r>
          </w:p>
        </w:tc>
        <w:tc>
          <w:tcPr>
            <w:tcW w:w="282" w:type="pct"/>
            <w:tcBorders>
              <w:top w:val="nil"/>
              <w:left w:val="nil"/>
              <w:bottom w:val="nil"/>
              <w:right w:val="nil"/>
            </w:tcBorders>
            <w:shd w:val="clear" w:color="auto" w:fill="FFFFFF"/>
            <w:vAlign w:val="center"/>
          </w:tcPr>
          <w:p w14:paraId="598BE11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6647A20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5.949</w:t>
            </w:r>
          </w:p>
        </w:tc>
        <w:tc>
          <w:tcPr>
            <w:tcW w:w="282" w:type="pct"/>
            <w:tcBorders>
              <w:top w:val="nil"/>
              <w:left w:val="nil"/>
              <w:bottom w:val="nil"/>
              <w:right w:val="nil"/>
            </w:tcBorders>
            <w:shd w:val="clear" w:color="auto" w:fill="FFFFFF"/>
            <w:vAlign w:val="center"/>
          </w:tcPr>
          <w:p w14:paraId="65208D0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040942B2" w14:textId="77777777" w:rsidTr="00C85850">
        <w:trPr>
          <w:cantSplit/>
        </w:trPr>
        <w:tc>
          <w:tcPr>
            <w:tcW w:w="199" w:type="pct"/>
            <w:tcBorders>
              <w:top w:val="nil"/>
              <w:left w:val="nil"/>
              <w:bottom w:val="nil"/>
              <w:right w:val="nil"/>
            </w:tcBorders>
            <w:shd w:val="clear" w:color="auto" w:fill="FFFFFF"/>
          </w:tcPr>
          <w:p w14:paraId="09149739"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3</w:t>
            </w:r>
          </w:p>
        </w:tc>
        <w:tc>
          <w:tcPr>
            <w:tcW w:w="2871" w:type="pct"/>
            <w:tcBorders>
              <w:top w:val="nil"/>
              <w:left w:val="nil"/>
              <w:bottom w:val="nil"/>
              <w:right w:val="nil"/>
            </w:tcBorders>
            <w:shd w:val="clear" w:color="auto" w:fill="FFFFFF"/>
          </w:tcPr>
          <w:p w14:paraId="75FA2744" w14:textId="77777777" w:rsidR="00F42BF6" w:rsidRPr="007C7903" w:rsidRDefault="00F42BF6" w:rsidP="00C606DB">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Teachers should focus on closed questions to assess their students' linguistic ability.</w:t>
            </w:r>
          </w:p>
        </w:tc>
        <w:tc>
          <w:tcPr>
            <w:tcW w:w="282" w:type="pct"/>
            <w:tcBorders>
              <w:top w:val="nil"/>
              <w:left w:val="nil"/>
              <w:bottom w:val="nil"/>
              <w:right w:val="nil"/>
            </w:tcBorders>
            <w:shd w:val="clear" w:color="auto" w:fill="FFFFFF"/>
            <w:vAlign w:val="center"/>
          </w:tcPr>
          <w:p w14:paraId="18C1596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1.53</w:t>
            </w:r>
          </w:p>
        </w:tc>
        <w:tc>
          <w:tcPr>
            <w:tcW w:w="329" w:type="pct"/>
            <w:tcBorders>
              <w:top w:val="nil"/>
              <w:left w:val="nil"/>
              <w:bottom w:val="nil"/>
              <w:right w:val="nil"/>
            </w:tcBorders>
            <w:shd w:val="clear" w:color="auto" w:fill="FFFFFF"/>
            <w:vAlign w:val="center"/>
          </w:tcPr>
          <w:p w14:paraId="4C90C95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1.314</w:t>
            </w:r>
          </w:p>
        </w:tc>
        <w:tc>
          <w:tcPr>
            <w:tcW w:w="377" w:type="pct"/>
            <w:tcBorders>
              <w:top w:val="nil"/>
              <w:left w:val="nil"/>
              <w:bottom w:val="nil"/>
              <w:right w:val="nil"/>
            </w:tcBorders>
            <w:shd w:val="clear" w:color="auto" w:fill="FFFFFF"/>
            <w:vAlign w:val="center"/>
          </w:tcPr>
          <w:p w14:paraId="698A176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-.558</w:t>
            </w:r>
          </w:p>
        </w:tc>
        <w:tc>
          <w:tcPr>
            <w:tcW w:w="282" w:type="pct"/>
            <w:tcBorders>
              <w:top w:val="nil"/>
              <w:left w:val="nil"/>
              <w:bottom w:val="nil"/>
              <w:right w:val="nil"/>
            </w:tcBorders>
            <w:shd w:val="clear" w:color="auto" w:fill="FFFFFF"/>
            <w:vAlign w:val="center"/>
          </w:tcPr>
          <w:p w14:paraId="71AFC43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7F078C5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-.926</w:t>
            </w:r>
          </w:p>
        </w:tc>
        <w:tc>
          <w:tcPr>
            <w:tcW w:w="282" w:type="pct"/>
            <w:tcBorders>
              <w:top w:val="nil"/>
              <w:left w:val="nil"/>
              <w:bottom w:val="nil"/>
              <w:right w:val="nil"/>
            </w:tcBorders>
            <w:shd w:val="clear" w:color="auto" w:fill="FFFFFF"/>
            <w:vAlign w:val="center"/>
          </w:tcPr>
          <w:p w14:paraId="5F9F799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49928980" w14:textId="77777777" w:rsidTr="00C85850">
        <w:trPr>
          <w:cantSplit/>
        </w:trPr>
        <w:tc>
          <w:tcPr>
            <w:tcW w:w="199" w:type="pct"/>
            <w:tcBorders>
              <w:top w:val="nil"/>
              <w:left w:val="nil"/>
              <w:bottom w:val="nil"/>
              <w:right w:val="nil"/>
            </w:tcBorders>
            <w:shd w:val="clear" w:color="auto" w:fill="FFFFFF"/>
          </w:tcPr>
          <w:p w14:paraId="72506527"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4</w:t>
            </w:r>
          </w:p>
        </w:tc>
        <w:tc>
          <w:tcPr>
            <w:tcW w:w="2871" w:type="pct"/>
            <w:tcBorders>
              <w:top w:val="nil"/>
              <w:left w:val="nil"/>
              <w:bottom w:val="nil"/>
              <w:right w:val="nil"/>
            </w:tcBorders>
            <w:shd w:val="clear" w:color="auto" w:fill="FFFFFF"/>
          </w:tcPr>
          <w:p w14:paraId="114575BE"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focus on open-ended questions to assess their students' linguistic ability.</w:t>
            </w:r>
          </w:p>
        </w:tc>
        <w:tc>
          <w:tcPr>
            <w:tcW w:w="282" w:type="pct"/>
            <w:tcBorders>
              <w:top w:val="nil"/>
              <w:left w:val="nil"/>
              <w:bottom w:val="nil"/>
              <w:right w:val="nil"/>
            </w:tcBorders>
            <w:shd w:val="clear" w:color="auto" w:fill="FFFFFF"/>
            <w:vAlign w:val="center"/>
          </w:tcPr>
          <w:p w14:paraId="30C2B52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2.37</w:t>
            </w:r>
          </w:p>
        </w:tc>
        <w:tc>
          <w:tcPr>
            <w:tcW w:w="329" w:type="pct"/>
            <w:tcBorders>
              <w:top w:val="nil"/>
              <w:left w:val="nil"/>
              <w:bottom w:val="nil"/>
              <w:right w:val="nil"/>
            </w:tcBorders>
            <w:shd w:val="clear" w:color="auto" w:fill="FFFFFF"/>
            <w:vAlign w:val="center"/>
          </w:tcPr>
          <w:p w14:paraId="38AC0BF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1.262</w:t>
            </w:r>
          </w:p>
        </w:tc>
        <w:tc>
          <w:tcPr>
            <w:tcW w:w="377" w:type="pct"/>
            <w:tcBorders>
              <w:top w:val="nil"/>
              <w:left w:val="nil"/>
              <w:bottom w:val="nil"/>
              <w:right w:val="nil"/>
            </w:tcBorders>
            <w:shd w:val="clear" w:color="auto" w:fill="FFFFFF"/>
            <w:vAlign w:val="center"/>
          </w:tcPr>
          <w:p w14:paraId="3B54773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.783</w:t>
            </w:r>
          </w:p>
        </w:tc>
        <w:tc>
          <w:tcPr>
            <w:tcW w:w="282" w:type="pct"/>
            <w:tcBorders>
              <w:top w:val="nil"/>
              <w:left w:val="nil"/>
              <w:bottom w:val="nil"/>
              <w:right w:val="nil"/>
            </w:tcBorders>
            <w:shd w:val="clear" w:color="auto" w:fill="FFFFFF"/>
            <w:vAlign w:val="center"/>
          </w:tcPr>
          <w:p w14:paraId="326E93C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572843D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-.482</w:t>
            </w:r>
          </w:p>
        </w:tc>
        <w:tc>
          <w:tcPr>
            <w:tcW w:w="282" w:type="pct"/>
            <w:tcBorders>
              <w:top w:val="nil"/>
              <w:left w:val="nil"/>
              <w:bottom w:val="nil"/>
              <w:right w:val="nil"/>
            </w:tcBorders>
            <w:shd w:val="clear" w:color="auto" w:fill="FFFFFF"/>
            <w:vAlign w:val="center"/>
          </w:tcPr>
          <w:p w14:paraId="3EBF3CF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17E3A0A4" w14:textId="77777777" w:rsidTr="00C85850">
        <w:trPr>
          <w:cantSplit/>
        </w:trPr>
        <w:tc>
          <w:tcPr>
            <w:tcW w:w="199" w:type="pct"/>
            <w:tcBorders>
              <w:top w:val="nil"/>
              <w:left w:val="nil"/>
              <w:bottom w:val="nil"/>
              <w:right w:val="nil"/>
            </w:tcBorders>
            <w:shd w:val="clear" w:color="auto" w:fill="FFFFFF"/>
          </w:tcPr>
          <w:p w14:paraId="15B1CF11"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5</w:t>
            </w:r>
          </w:p>
        </w:tc>
        <w:tc>
          <w:tcPr>
            <w:tcW w:w="2871" w:type="pct"/>
            <w:tcBorders>
              <w:top w:val="nil"/>
              <w:left w:val="nil"/>
              <w:bottom w:val="nil"/>
              <w:right w:val="nil"/>
            </w:tcBorders>
            <w:shd w:val="clear" w:color="auto" w:fill="FFFFFF"/>
          </w:tcPr>
          <w:p w14:paraId="6161714D"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Truth is a pre-determined concept already existing and students must try to find it.</w:t>
            </w:r>
          </w:p>
        </w:tc>
        <w:tc>
          <w:tcPr>
            <w:tcW w:w="282" w:type="pct"/>
            <w:tcBorders>
              <w:top w:val="nil"/>
              <w:left w:val="nil"/>
              <w:bottom w:val="nil"/>
              <w:right w:val="nil"/>
            </w:tcBorders>
            <w:shd w:val="clear" w:color="auto" w:fill="FFFFFF"/>
            <w:vAlign w:val="center"/>
          </w:tcPr>
          <w:p w14:paraId="724484A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2.37</w:t>
            </w:r>
          </w:p>
        </w:tc>
        <w:tc>
          <w:tcPr>
            <w:tcW w:w="329" w:type="pct"/>
            <w:tcBorders>
              <w:top w:val="nil"/>
              <w:left w:val="nil"/>
              <w:bottom w:val="nil"/>
              <w:right w:val="nil"/>
            </w:tcBorders>
            <w:shd w:val="clear" w:color="auto" w:fill="FFFFFF"/>
            <w:vAlign w:val="center"/>
          </w:tcPr>
          <w:p w14:paraId="49A26AF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1.288</w:t>
            </w:r>
          </w:p>
        </w:tc>
        <w:tc>
          <w:tcPr>
            <w:tcW w:w="377" w:type="pct"/>
            <w:tcBorders>
              <w:top w:val="nil"/>
              <w:left w:val="nil"/>
              <w:bottom w:val="nil"/>
              <w:right w:val="nil"/>
            </w:tcBorders>
            <w:shd w:val="clear" w:color="auto" w:fill="FFFFFF"/>
            <w:vAlign w:val="center"/>
          </w:tcPr>
          <w:p w14:paraId="76EE4D4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.847</w:t>
            </w:r>
          </w:p>
        </w:tc>
        <w:tc>
          <w:tcPr>
            <w:tcW w:w="282" w:type="pct"/>
            <w:tcBorders>
              <w:top w:val="nil"/>
              <w:left w:val="nil"/>
              <w:bottom w:val="nil"/>
              <w:right w:val="nil"/>
            </w:tcBorders>
            <w:shd w:val="clear" w:color="auto" w:fill="FFFFFF"/>
            <w:vAlign w:val="center"/>
          </w:tcPr>
          <w:p w14:paraId="2F17D54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405D735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-.255</w:t>
            </w:r>
          </w:p>
        </w:tc>
        <w:tc>
          <w:tcPr>
            <w:tcW w:w="282" w:type="pct"/>
            <w:tcBorders>
              <w:top w:val="nil"/>
              <w:left w:val="nil"/>
              <w:bottom w:val="nil"/>
              <w:right w:val="nil"/>
            </w:tcBorders>
            <w:shd w:val="clear" w:color="auto" w:fill="FFFFFF"/>
            <w:vAlign w:val="center"/>
          </w:tcPr>
          <w:p w14:paraId="5C1E77B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362D7254" w14:textId="77777777" w:rsidTr="00C85850">
        <w:trPr>
          <w:cantSplit/>
        </w:trPr>
        <w:tc>
          <w:tcPr>
            <w:tcW w:w="199" w:type="pct"/>
            <w:tcBorders>
              <w:top w:val="nil"/>
              <w:left w:val="nil"/>
              <w:bottom w:val="nil"/>
              <w:right w:val="nil"/>
            </w:tcBorders>
            <w:shd w:val="clear" w:color="auto" w:fill="FFFFFF"/>
          </w:tcPr>
          <w:p w14:paraId="12968268"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6</w:t>
            </w:r>
          </w:p>
        </w:tc>
        <w:tc>
          <w:tcPr>
            <w:tcW w:w="2871" w:type="pct"/>
            <w:tcBorders>
              <w:top w:val="nil"/>
              <w:left w:val="nil"/>
              <w:bottom w:val="nil"/>
              <w:right w:val="nil"/>
            </w:tcBorders>
            <w:shd w:val="clear" w:color="auto" w:fill="FFFFFF"/>
          </w:tcPr>
          <w:p w14:paraId="3315868E"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 xml:space="preserve">Truth is born among people who collectively search for it. So, students should seek it collaboratively. </w:t>
            </w:r>
          </w:p>
        </w:tc>
        <w:tc>
          <w:tcPr>
            <w:tcW w:w="282" w:type="pct"/>
            <w:tcBorders>
              <w:top w:val="nil"/>
              <w:left w:val="nil"/>
              <w:bottom w:val="nil"/>
              <w:right w:val="nil"/>
            </w:tcBorders>
            <w:shd w:val="clear" w:color="auto" w:fill="FFFFFF"/>
            <w:vAlign w:val="center"/>
          </w:tcPr>
          <w:p w14:paraId="5BD7C6F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3.39</w:t>
            </w:r>
          </w:p>
        </w:tc>
        <w:tc>
          <w:tcPr>
            <w:tcW w:w="329" w:type="pct"/>
            <w:tcBorders>
              <w:top w:val="nil"/>
              <w:left w:val="nil"/>
              <w:bottom w:val="nil"/>
              <w:right w:val="nil"/>
            </w:tcBorders>
            <w:shd w:val="clear" w:color="auto" w:fill="FFFFFF"/>
            <w:vAlign w:val="center"/>
          </w:tcPr>
          <w:p w14:paraId="7FF888E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1.397</w:t>
            </w:r>
          </w:p>
        </w:tc>
        <w:tc>
          <w:tcPr>
            <w:tcW w:w="377" w:type="pct"/>
            <w:tcBorders>
              <w:top w:val="nil"/>
              <w:left w:val="nil"/>
              <w:bottom w:val="nil"/>
              <w:right w:val="nil"/>
            </w:tcBorders>
            <w:shd w:val="clear" w:color="auto" w:fill="FFFFFF"/>
            <w:vAlign w:val="center"/>
          </w:tcPr>
          <w:p w14:paraId="7CA824C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-.456</w:t>
            </w:r>
          </w:p>
        </w:tc>
        <w:tc>
          <w:tcPr>
            <w:tcW w:w="282" w:type="pct"/>
            <w:tcBorders>
              <w:top w:val="nil"/>
              <w:left w:val="nil"/>
              <w:bottom w:val="nil"/>
              <w:right w:val="nil"/>
            </w:tcBorders>
            <w:shd w:val="clear" w:color="auto" w:fill="FFFFFF"/>
            <w:vAlign w:val="center"/>
          </w:tcPr>
          <w:p w14:paraId="599909D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.319</w:t>
            </w:r>
          </w:p>
        </w:tc>
        <w:tc>
          <w:tcPr>
            <w:tcW w:w="377" w:type="pct"/>
            <w:tcBorders>
              <w:top w:val="nil"/>
              <w:left w:val="nil"/>
              <w:bottom w:val="nil"/>
              <w:right w:val="nil"/>
            </w:tcBorders>
            <w:shd w:val="clear" w:color="auto" w:fill="FFFFFF"/>
            <w:vAlign w:val="center"/>
          </w:tcPr>
          <w:p w14:paraId="5F1A711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-1.069</w:t>
            </w:r>
          </w:p>
        </w:tc>
        <w:tc>
          <w:tcPr>
            <w:tcW w:w="282" w:type="pct"/>
            <w:tcBorders>
              <w:top w:val="nil"/>
              <w:left w:val="nil"/>
              <w:bottom w:val="nil"/>
              <w:right w:val="nil"/>
            </w:tcBorders>
            <w:shd w:val="clear" w:color="auto" w:fill="FFFFFF"/>
            <w:vAlign w:val="center"/>
          </w:tcPr>
          <w:p w14:paraId="1470605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.628</w:t>
            </w:r>
          </w:p>
        </w:tc>
      </w:tr>
      <w:tr w:rsidR="007C7903" w:rsidRPr="007C7903" w14:paraId="015DB107" w14:textId="77777777" w:rsidTr="00C85850">
        <w:trPr>
          <w:cantSplit/>
        </w:trPr>
        <w:tc>
          <w:tcPr>
            <w:tcW w:w="199" w:type="pct"/>
            <w:tcBorders>
              <w:top w:val="nil"/>
              <w:left w:val="nil"/>
              <w:bottom w:val="nil"/>
              <w:right w:val="nil"/>
            </w:tcBorders>
            <w:shd w:val="clear" w:color="auto" w:fill="FFFFFF"/>
          </w:tcPr>
          <w:p w14:paraId="0887D03E"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7</w:t>
            </w:r>
          </w:p>
        </w:tc>
        <w:tc>
          <w:tcPr>
            <w:tcW w:w="2871" w:type="pct"/>
            <w:tcBorders>
              <w:top w:val="nil"/>
              <w:left w:val="nil"/>
              <w:bottom w:val="nil"/>
              <w:right w:val="nil"/>
            </w:tcBorders>
            <w:shd w:val="clear" w:color="auto" w:fill="FFFFFF"/>
          </w:tcPr>
          <w:p w14:paraId="5D4C9830"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Talk is an instrumental approach to communication, geared toward achieving goals already set.</w:t>
            </w:r>
          </w:p>
        </w:tc>
        <w:tc>
          <w:tcPr>
            <w:tcW w:w="282" w:type="pct"/>
            <w:tcBorders>
              <w:top w:val="nil"/>
              <w:left w:val="nil"/>
              <w:bottom w:val="nil"/>
              <w:right w:val="nil"/>
            </w:tcBorders>
            <w:shd w:val="clear" w:color="auto" w:fill="FFFFFF"/>
            <w:vAlign w:val="center"/>
          </w:tcPr>
          <w:p w14:paraId="5E77561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2.32</w:t>
            </w:r>
          </w:p>
        </w:tc>
        <w:tc>
          <w:tcPr>
            <w:tcW w:w="329" w:type="pct"/>
            <w:tcBorders>
              <w:top w:val="nil"/>
              <w:left w:val="nil"/>
              <w:bottom w:val="nil"/>
              <w:right w:val="nil"/>
            </w:tcBorders>
            <w:shd w:val="clear" w:color="auto" w:fill="FFFFFF"/>
            <w:vAlign w:val="center"/>
          </w:tcPr>
          <w:p w14:paraId="232E4C0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1.420</w:t>
            </w:r>
          </w:p>
        </w:tc>
        <w:tc>
          <w:tcPr>
            <w:tcW w:w="377" w:type="pct"/>
            <w:tcBorders>
              <w:top w:val="nil"/>
              <w:left w:val="nil"/>
              <w:bottom w:val="nil"/>
              <w:right w:val="nil"/>
            </w:tcBorders>
            <w:shd w:val="clear" w:color="auto" w:fill="FFFFFF"/>
            <w:vAlign w:val="center"/>
          </w:tcPr>
          <w:p w14:paraId="42269D2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.862</w:t>
            </w:r>
          </w:p>
        </w:tc>
        <w:tc>
          <w:tcPr>
            <w:tcW w:w="282" w:type="pct"/>
            <w:tcBorders>
              <w:top w:val="nil"/>
              <w:left w:val="nil"/>
              <w:bottom w:val="nil"/>
              <w:right w:val="nil"/>
            </w:tcBorders>
            <w:shd w:val="clear" w:color="auto" w:fill="FFFFFF"/>
            <w:vAlign w:val="center"/>
          </w:tcPr>
          <w:p w14:paraId="5E68A6E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.311</w:t>
            </w:r>
          </w:p>
        </w:tc>
        <w:tc>
          <w:tcPr>
            <w:tcW w:w="377" w:type="pct"/>
            <w:tcBorders>
              <w:top w:val="nil"/>
              <w:left w:val="nil"/>
              <w:bottom w:val="nil"/>
              <w:right w:val="nil"/>
            </w:tcBorders>
            <w:shd w:val="clear" w:color="auto" w:fill="FFFFFF"/>
            <w:vAlign w:val="center"/>
          </w:tcPr>
          <w:p w14:paraId="6FD6F64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-.658</w:t>
            </w:r>
          </w:p>
        </w:tc>
        <w:tc>
          <w:tcPr>
            <w:tcW w:w="282" w:type="pct"/>
            <w:tcBorders>
              <w:top w:val="nil"/>
              <w:left w:val="nil"/>
              <w:bottom w:val="nil"/>
              <w:right w:val="nil"/>
            </w:tcBorders>
            <w:shd w:val="clear" w:color="auto" w:fill="FFFFFF"/>
            <w:vAlign w:val="center"/>
          </w:tcPr>
          <w:p w14:paraId="24B2FB4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.613</w:t>
            </w:r>
          </w:p>
        </w:tc>
      </w:tr>
      <w:tr w:rsidR="007C7903" w:rsidRPr="007C7903" w14:paraId="583AC740" w14:textId="77777777" w:rsidTr="00C85850">
        <w:trPr>
          <w:cantSplit/>
        </w:trPr>
        <w:tc>
          <w:tcPr>
            <w:tcW w:w="199" w:type="pct"/>
            <w:tcBorders>
              <w:top w:val="nil"/>
              <w:left w:val="nil"/>
              <w:bottom w:val="nil"/>
              <w:right w:val="nil"/>
            </w:tcBorders>
            <w:shd w:val="clear" w:color="auto" w:fill="FFFFFF"/>
          </w:tcPr>
          <w:p w14:paraId="025D06CE"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8</w:t>
            </w:r>
          </w:p>
        </w:tc>
        <w:tc>
          <w:tcPr>
            <w:tcW w:w="2871" w:type="pct"/>
            <w:tcBorders>
              <w:top w:val="nil"/>
              <w:left w:val="nil"/>
              <w:bottom w:val="nil"/>
              <w:right w:val="nil"/>
            </w:tcBorders>
            <w:shd w:val="clear" w:color="auto" w:fill="FFFFFF"/>
          </w:tcPr>
          <w:p w14:paraId="45DAB539"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Talk is a genuine concern for the views of the participants to help them share and build meaning collaboratively.</w:t>
            </w:r>
          </w:p>
        </w:tc>
        <w:tc>
          <w:tcPr>
            <w:tcW w:w="282" w:type="pct"/>
            <w:tcBorders>
              <w:top w:val="nil"/>
              <w:left w:val="nil"/>
              <w:bottom w:val="nil"/>
              <w:right w:val="nil"/>
            </w:tcBorders>
            <w:shd w:val="clear" w:color="auto" w:fill="FFFFFF"/>
            <w:vAlign w:val="center"/>
          </w:tcPr>
          <w:p w14:paraId="72672D5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4.08</w:t>
            </w:r>
          </w:p>
        </w:tc>
        <w:tc>
          <w:tcPr>
            <w:tcW w:w="329" w:type="pct"/>
            <w:tcBorders>
              <w:top w:val="nil"/>
              <w:left w:val="nil"/>
              <w:bottom w:val="nil"/>
              <w:right w:val="nil"/>
            </w:tcBorders>
            <w:shd w:val="clear" w:color="auto" w:fill="FFFFFF"/>
            <w:vAlign w:val="center"/>
          </w:tcPr>
          <w:p w14:paraId="7B44890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.829</w:t>
            </w:r>
          </w:p>
        </w:tc>
        <w:tc>
          <w:tcPr>
            <w:tcW w:w="377" w:type="pct"/>
            <w:tcBorders>
              <w:top w:val="nil"/>
              <w:left w:val="nil"/>
              <w:bottom w:val="nil"/>
              <w:right w:val="nil"/>
            </w:tcBorders>
            <w:shd w:val="clear" w:color="auto" w:fill="FFFFFF"/>
            <w:vAlign w:val="center"/>
          </w:tcPr>
          <w:p w14:paraId="0F4A952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-.897</w:t>
            </w:r>
          </w:p>
        </w:tc>
        <w:tc>
          <w:tcPr>
            <w:tcW w:w="282" w:type="pct"/>
            <w:tcBorders>
              <w:top w:val="nil"/>
              <w:left w:val="nil"/>
              <w:bottom w:val="nil"/>
              <w:right w:val="nil"/>
            </w:tcBorders>
            <w:shd w:val="clear" w:color="auto" w:fill="FFFFFF"/>
            <w:vAlign w:val="center"/>
          </w:tcPr>
          <w:p w14:paraId="3B490CD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7C7EE18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1.641</w:t>
            </w:r>
          </w:p>
        </w:tc>
        <w:tc>
          <w:tcPr>
            <w:tcW w:w="282" w:type="pct"/>
            <w:tcBorders>
              <w:top w:val="nil"/>
              <w:left w:val="nil"/>
              <w:bottom w:val="nil"/>
              <w:right w:val="nil"/>
            </w:tcBorders>
            <w:shd w:val="clear" w:color="auto" w:fill="FFFFFF"/>
            <w:vAlign w:val="center"/>
          </w:tcPr>
          <w:p w14:paraId="2AA0070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3A13B2A5" w14:textId="77777777" w:rsidTr="00C85850">
        <w:trPr>
          <w:cantSplit/>
        </w:trPr>
        <w:tc>
          <w:tcPr>
            <w:tcW w:w="199" w:type="pct"/>
            <w:tcBorders>
              <w:top w:val="nil"/>
              <w:left w:val="nil"/>
              <w:bottom w:val="nil"/>
              <w:right w:val="nil"/>
            </w:tcBorders>
            <w:shd w:val="clear" w:color="auto" w:fill="FFFFFF"/>
          </w:tcPr>
          <w:p w14:paraId="61FABA10"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9</w:t>
            </w:r>
          </w:p>
        </w:tc>
        <w:tc>
          <w:tcPr>
            <w:tcW w:w="2871" w:type="pct"/>
            <w:tcBorders>
              <w:top w:val="nil"/>
              <w:left w:val="nil"/>
              <w:bottom w:val="nil"/>
              <w:right w:val="nil"/>
            </w:tcBorders>
            <w:shd w:val="clear" w:color="auto" w:fill="FFFFFF"/>
          </w:tcPr>
          <w:p w14:paraId="6AC0F384"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nominate students, ask questions, initiate topic shifts, and evaluate the answers.</w:t>
            </w:r>
          </w:p>
        </w:tc>
        <w:tc>
          <w:tcPr>
            <w:tcW w:w="282" w:type="pct"/>
            <w:tcBorders>
              <w:top w:val="nil"/>
              <w:left w:val="nil"/>
              <w:bottom w:val="nil"/>
              <w:right w:val="nil"/>
            </w:tcBorders>
            <w:shd w:val="clear" w:color="auto" w:fill="FFFFFF"/>
            <w:vAlign w:val="center"/>
          </w:tcPr>
          <w:p w14:paraId="074B0AE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2.47</w:t>
            </w:r>
          </w:p>
        </w:tc>
        <w:tc>
          <w:tcPr>
            <w:tcW w:w="329" w:type="pct"/>
            <w:tcBorders>
              <w:top w:val="nil"/>
              <w:left w:val="nil"/>
              <w:bottom w:val="nil"/>
              <w:right w:val="nil"/>
            </w:tcBorders>
            <w:shd w:val="clear" w:color="auto" w:fill="FFFFFF"/>
            <w:vAlign w:val="center"/>
          </w:tcPr>
          <w:p w14:paraId="64ED6A9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1.346</w:t>
            </w:r>
          </w:p>
        </w:tc>
        <w:tc>
          <w:tcPr>
            <w:tcW w:w="377" w:type="pct"/>
            <w:tcBorders>
              <w:top w:val="nil"/>
              <w:left w:val="nil"/>
              <w:bottom w:val="nil"/>
              <w:right w:val="nil"/>
            </w:tcBorders>
            <w:shd w:val="clear" w:color="auto" w:fill="FFFFFF"/>
            <w:vAlign w:val="center"/>
          </w:tcPr>
          <w:p w14:paraId="031E678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.634</w:t>
            </w:r>
          </w:p>
        </w:tc>
        <w:tc>
          <w:tcPr>
            <w:tcW w:w="282" w:type="pct"/>
            <w:tcBorders>
              <w:top w:val="nil"/>
              <w:left w:val="nil"/>
              <w:bottom w:val="nil"/>
              <w:right w:val="nil"/>
            </w:tcBorders>
            <w:shd w:val="clear" w:color="auto" w:fill="FFFFFF"/>
            <w:vAlign w:val="center"/>
          </w:tcPr>
          <w:p w14:paraId="4075EBD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06E4D25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-.938</w:t>
            </w:r>
          </w:p>
        </w:tc>
        <w:tc>
          <w:tcPr>
            <w:tcW w:w="282" w:type="pct"/>
            <w:tcBorders>
              <w:top w:val="nil"/>
              <w:left w:val="nil"/>
              <w:bottom w:val="nil"/>
              <w:right w:val="nil"/>
            </w:tcBorders>
            <w:shd w:val="clear" w:color="auto" w:fill="FFFFFF"/>
            <w:vAlign w:val="center"/>
          </w:tcPr>
          <w:p w14:paraId="13658E6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318C048F" w14:textId="77777777" w:rsidTr="00C85850">
        <w:trPr>
          <w:cantSplit/>
        </w:trPr>
        <w:tc>
          <w:tcPr>
            <w:tcW w:w="199" w:type="pct"/>
            <w:tcBorders>
              <w:top w:val="nil"/>
              <w:left w:val="nil"/>
              <w:bottom w:val="nil"/>
              <w:right w:val="nil"/>
            </w:tcBorders>
            <w:shd w:val="clear" w:color="auto" w:fill="FFFFFF"/>
          </w:tcPr>
          <w:p w14:paraId="20B93F82"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10</w:t>
            </w:r>
          </w:p>
        </w:tc>
        <w:tc>
          <w:tcPr>
            <w:tcW w:w="2871" w:type="pct"/>
            <w:tcBorders>
              <w:top w:val="nil"/>
              <w:left w:val="nil"/>
              <w:bottom w:val="nil"/>
              <w:right w:val="nil"/>
            </w:tcBorders>
            <w:shd w:val="clear" w:color="auto" w:fill="FFFFFF"/>
          </w:tcPr>
          <w:p w14:paraId="7DC6105A"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provide occasional opportunities for the students to freely engage in the discussions.</w:t>
            </w:r>
          </w:p>
        </w:tc>
        <w:tc>
          <w:tcPr>
            <w:tcW w:w="282" w:type="pct"/>
            <w:tcBorders>
              <w:top w:val="nil"/>
              <w:left w:val="nil"/>
              <w:bottom w:val="nil"/>
              <w:right w:val="nil"/>
            </w:tcBorders>
            <w:shd w:val="clear" w:color="auto" w:fill="FFFFFF"/>
            <w:vAlign w:val="center"/>
          </w:tcPr>
          <w:p w14:paraId="326E3A6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3.13</w:t>
            </w:r>
          </w:p>
        </w:tc>
        <w:tc>
          <w:tcPr>
            <w:tcW w:w="329" w:type="pct"/>
            <w:tcBorders>
              <w:top w:val="nil"/>
              <w:left w:val="nil"/>
              <w:bottom w:val="nil"/>
              <w:right w:val="nil"/>
            </w:tcBorders>
            <w:shd w:val="clear" w:color="auto" w:fill="FFFFFF"/>
            <w:vAlign w:val="center"/>
          </w:tcPr>
          <w:p w14:paraId="49C2E52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1.389</w:t>
            </w:r>
          </w:p>
        </w:tc>
        <w:tc>
          <w:tcPr>
            <w:tcW w:w="377" w:type="pct"/>
            <w:tcBorders>
              <w:top w:val="nil"/>
              <w:left w:val="nil"/>
              <w:bottom w:val="nil"/>
              <w:right w:val="nil"/>
            </w:tcBorders>
            <w:shd w:val="clear" w:color="auto" w:fill="FFFFFF"/>
            <w:vAlign w:val="center"/>
          </w:tcPr>
          <w:p w14:paraId="54DE907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1.229</w:t>
            </w:r>
          </w:p>
        </w:tc>
        <w:tc>
          <w:tcPr>
            <w:tcW w:w="282" w:type="pct"/>
            <w:tcBorders>
              <w:top w:val="nil"/>
              <w:left w:val="nil"/>
              <w:bottom w:val="nil"/>
              <w:right w:val="nil"/>
            </w:tcBorders>
            <w:shd w:val="clear" w:color="auto" w:fill="FFFFFF"/>
            <w:vAlign w:val="center"/>
          </w:tcPr>
          <w:p w14:paraId="79590A0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.322</w:t>
            </w:r>
          </w:p>
        </w:tc>
        <w:tc>
          <w:tcPr>
            <w:tcW w:w="377" w:type="pct"/>
            <w:tcBorders>
              <w:top w:val="nil"/>
              <w:left w:val="nil"/>
              <w:bottom w:val="nil"/>
              <w:right w:val="nil"/>
            </w:tcBorders>
            <w:shd w:val="clear" w:color="auto" w:fill="FFFFFF"/>
            <w:vAlign w:val="center"/>
          </w:tcPr>
          <w:p w14:paraId="67E1D45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.210</w:t>
            </w:r>
          </w:p>
        </w:tc>
        <w:tc>
          <w:tcPr>
            <w:tcW w:w="282" w:type="pct"/>
            <w:tcBorders>
              <w:top w:val="nil"/>
              <w:left w:val="nil"/>
              <w:bottom w:val="nil"/>
              <w:right w:val="nil"/>
            </w:tcBorders>
            <w:shd w:val="clear" w:color="auto" w:fill="FFFFFF"/>
            <w:vAlign w:val="center"/>
          </w:tcPr>
          <w:p w14:paraId="5D9B800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.634</w:t>
            </w:r>
          </w:p>
        </w:tc>
      </w:tr>
      <w:tr w:rsidR="007C7903" w:rsidRPr="007C7903" w14:paraId="5A76F252" w14:textId="77777777" w:rsidTr="00C85850">
        <w:trPr>
          <w:cantSplit/>
        </w:trPr>
        <w:tc>
          <w:tcPr>
            <w:tcW w:w="199" w:type="pct"/>
            <w:tcBorders>
              <w:top w:val="nil"/>
              <w:left w:val="nil"/>
              <w:bottom w:val="nil"/>
              <w:right w:val="nil"/>
            </w:tcBorders>
            <w:shd w:val="clear" w:color="auto" w:fill="FFFFFF"/>
          </w:tcPr>
          <w:p w14:paraId="63979E44"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11</w:t>
            </w:r>
          </w:p>
        </w:tc>
        <w:tc>
          <w:tcPr>
            <w:tcW w:w="2871" w:type="pct"/>
            <w:tcBorders>
              <w:top w:val="nil"/>
              <w:left w:val="nil"/>
              <w:bottom w:val="nil"/>
              <w:right w:val="nil"/>
            </w:tcBorders>
            <w:shd w:val="clear" w:color="auto" w:fill="FFFFFF"/>
          </w:tcPr>
          <w:p w14:paraId="4A9F7902"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Students do not have to explain what they think and why. Their responses had better be brief and factual.</w:t>
            </w:r>
          </w:p>
        </w:tc>
        <w:tc>
          <w:tcPr>
            <w:tcW w:w="282" w:type="pct"/>
            <w:tcBorders>
              <w:top w:val="nil"/>
              <w:left w:val="nil"/>
              <w:bottom w:val="nil"/>
              <w:right w:val="nil"/>
            </w:tcBorders>
            <w:shd w:val="clear" w:color="auto" w:fill="FFFFFF"/>
            <w:vAlign w:val="center"/>
          </w:tcPr>
          <w:p w14:paraId="62F2278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2.02</w:t>
            </w:r>
          </w:p>
        </w:tc>
        <w:tc>
          <w:tcPr>
            <w:tcW w:w="329" w:type="pct"/>
            <w:tcBorders>
              <w:top w:val="nil"/>
              <w:left w:val="nil"/>
              <w:bottom w:val="nil"/>
              <w:right w:val="nil"/>
            </w:tcBorders>
            <w:shd w:val="clear" w:color="auto" w:fill="FFFFFF"/>
            <w:vAlign w:val="center"/>
          </w:tcPr>
          <w:p w14:paraId="7EE446A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1.269</w:t>
            </w:r>
          </w:p>
        </w:tc>
        <w:tc>
          <w:tcPr>
            <w:tcW w:w="377" w:type="pct"/>
            <w:tcBorders>
              <w:top w:val="nil"/>
              <w:left w:val="nil"/>
              <w:bottom w:val="nil"/>
              <w:right w:val="nil"/>
            </w:tcBorders>
            <w:shd w:val="clear" w:color="auto" w:fill="FFFFFF"/>
            <w:vAlign w:val="center"/>
          </w:tcPr>
          <w:p w14:paraId="16776D3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.814</w:t>
            </w:r>
          </w:p>
        </w:tc>
        <w:tc>
          <w:tcPr>
            <w:tcW w:w="282" w:type="pct"/>
            <w:tcBorders>
              <w:top w:val="nil"/>
              <w:left w:val="nil"/>
              <w:bottom w:val="nil"/>
              <w:right w:val="nil"/>
            </w:tcBorders>
            <w:shd w:val="clear" w:color="auto" w:fill="FFFFFF"/>
            <w:vAlign w:val="center"/>
          </w:tcPr>
          <w:p w14:paraId="7EA62DF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483DA1F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-.414</w:t>
            </w:r>
          </w:p>
        </w:tc>
        <w:tc>
          <w:tcPr>
            <w:tcW w:w="282" w:type="pct"/>
            <w:tcBorders>
              <w:top w:val="nil"/>
              <w:left w:val="nil"/>
              <w:bottom w:val="nil"/>
              <w:right w:val="nil"/>
            </w:tcBorders>
            <w:shd w:val="clear" w:color="auto" w:fill="FFFFFF"/>
            <w:vAlign w:val="center"/>
          </w:tcPr>
          <w:p w14:paraId="7F7C312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211193E8" w14:textId="77777777" w:rsidTr="00C85850">
        <w:trPr>
          <w:cantSplit/>
        </w:trPr>
        <w:tc>
          <w:tcPr>
            <w:tcW w:w="199" w:type="pct"/>
            <w:tcBorders>
              <w:top w:val="nil"/>
              <w:left w:val="nil"/>
              <w:bottom w:val="nil"/>
              <w:right w:val="nil"/>
            </w:tcBorders>
            <w:shd w:val="clear" w:color="auto" w:fill="FFFFFF"/>
          </w:tcPr>
          <w:p w14:paraId="203B1A85"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12</w:t>
            </w:r>
          </w:p>
        </w:tc>
        <w:tc>
          <w:tcPr>
            <w:tcW w:w="2871" w:type="pct"/>
            <w:tcBorders>
              <w:top w:val="nil"/>
              <w:left w:val="nil"/>
              <w:bottom w:val="nil"/>
              <w:right w:val="nil"/>
            </w:tcBorders>
            <w:shd w:val="clear" w:color="auto" w:fill="FFFFFF"/>
          </w:tcPr>
          <w:p w14:paraId="167514EB"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Successful teachers encourage their students so that the students can make elaborate and adequate contribution to learning, in addition to explaining their thinking to others.</w:t>
            </w:r>
          </w:p>
        </w:tc>
        <w:tc>
          <w:tcPr>
            <w:tcW w:w="282" w:type="pct"/>
            <w:tcBorders>
              <w:top w:val="nil"/>
              <w:left w:val="nil"/>
              <w:bottom w:val="nil"/>
              <w:right w:val="nil"/>
            </w:tcBorders>
            <w:shd w:val="clear" w:color="auto" w:fill="FFFFFF"/>
            <w:vAlign w:val="center"/>
          </w:tcPr>
          <w:p w14:paraId="24B0427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 xml:space="preserve">                                                                                                                                                                                                                                                                                                                                                                                                             4.24.</w:t>
            </w:r>
          </w:p>
        </w:tc>
        <w:tc>
          <w:tcPr>
            <w:tcW w:w="329" w:type="pct"/>
            <w:tcBorders>
              <w:top w:val="nil"/>
              <w:left w:val="nil"/>
              <w:bottom w:val="nil"/>
              <w:right w:val="nil"/>
            </w:tcBorders>
            <w:shd w:val="clear" w:color="auto" w:fill="FFFFFF"/>
            <w:vAlign w:val="center"/>
          </w:tcPr>
          <w:p w14:paraId="18F32AA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1.186</w:t>
            </w:r>
          </w:p>
        </w:tc>
        <w:tc>
          <w:tcPr>
            <w:tcW w:w="377" w:type="pct"/>
            <w:tcBorders>
              <w:top w:val="nil"/>
              <w:left w:val="nil"/>
              <w:bottom w:val="nil"/>
              <w:right w:val="nil"/>
            </w:tcBorders>
            <w:shd w:val="clear" w:color="auto" w:fill="FFFFFF"/>
            <w:vAlign w:val="center"/>
          </w:tcPr>
          <w:p w14:paraId="43B6E99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.830</w:t>
            </w:r>
          </w:p>
        </w:tc>
        <w:tc>
          <w:tcPr>
            <w:tcW w:w="282" w:type="pct"/>
            <w:tcBorders>
              <w:top w:val="nil"/>
              <w:left w:val="nil"/>
              <w:bottom w:val="nil"/>
              <w:right w:val="nil"/>
            </w:tcBorders>
            <w:shd w:val="clear" w:color="auto" w:fill="FFFFFF"/>
            <w:vAlign w:val="center"/>
          </w:tcPr>
          <w:p w14:paraId="5B2CC2F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5F40478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-.216</w:t>
            </w:r>
          </w:p>
        </w:tc>
        <w:tc>
          <w:tcPr>
            <w:tcW w:w="282" w:type="pct"/>
            <w:tcBorders>
              <w:top w:val="nil"/>
              <w:left w:val="nil"/>
              <w:bottom w:val="nil"/>
              <w:right w:val="nil"/>
            </w:tcBorders>
            <w:shd w:val="clear" w:color="auto" w:fill="FFFFFF"/>
            <w:vAlign w:val="center"/>
          </w:tcPr>
          <w:p w14:paraId="4005296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61612172" w14:textId="77777777" w:rsidTr="00C85850">
        <w:trPr>
          <w:cantSplit/>
        </w:trPr>
        <w:tc>
          <w:tcPr>
            <w:tcW w:w="199" w:type="pct"/>
            <w:tcBorders>
              <w:top w:val="nil"/>
              <w:left w:val="nil"/>
              <w:bottom w:val="nil"/>
              <w:right w:val="nil"/>
            </w:tcBorders>
            <w:shd w:val="clear" w:color="auto" w:fill="FFFFFF"/>
          </w:tcPr>
          <w:p w14:paraId="3A63F60F"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13</w:t>
            </w:r>
          </w:p>
        </w:tc>
        <w:tc>
          <w:tcPr>
            <w:tcW w:w="2871" w:type="pct"/>
            <w:tcBorders>
              <w:top w:val="nil"/>
              <w:left w:val="nil"/>
              <w:bottom w:val="nil"/>
              <w:right w:val="nil"/>
            </w:tcBorders>
            <w:shd w:val="clear" w:color="auto" w:fill="FFFFFF"/>
          </w:tcPr>
          <w:p w14:paraId="27E381EE"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not relate each student's answers to his/ her classmates' responses.</w:t>
            </w:r>
          </w:p>
        </w:tc>
        <w:tc>
          <w:tcPr>
            <w:tcW w:w="282" w:type="pct"/>
            <w:tcBorders>
              <w:top w:val="nil"/>
              <w:left w:val="nil"/>
              <w:bottom w:val="nil"/>
              <w:right w:val="nil"/>
            </w:tcBorders>
            <w:shd w:val="clear" w:color="auto" w:fill="FFFFFF"/>
            <w:vAlign w:val="center"/>
          </w:tcPr>
          <w:p w14:paraId="5DFC513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1.18</w:t>
            </w:r>
          </w:p>
        </w:tc>
        <w:tc>
          <w:tcPr>
            <w:tcW w:w="329" w:type="pct"/>
            <w:tcBorders>
              <w:top w:val="nil"/>
              <w:left w:val="nil"/>
              <w:bottom w:val="nil"/>
              <w:right w:val="nil"/>
            </w:tcBorders>
            <w:shd w:val="clear" w:color="auto" w:fill="FFFFFF"/>
            <w:vAlign w:val="center"/>
          </w:tcPr>
          <w:p w14:paraId="33C3947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1.186</w:t>
            </w:r>
          </w:p>
        </w:tc>
        <w:tc>
          <w:tcPr>
            <w:tcW w:w="377" w:type="pct"/>
            <w:tcBorders>
              <w:top w:val="nil"/>
              <w:left w:val="nil"/>
              <w:bottom w:val="nil"/>
              <w:right w:val="nil"/>
            </w:tcBorders>
            <w:shd w:val="clear" w:color="auto" w:fill="FFFFFF"/>
            <w:vAlign w:val="center"/>
          </w:tcPr>
          <w:p w14:paraId="7122DCD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.830</w:t>
            </w:r>
          </w:p>
        </w:tc>
        <w:tc>
          <w:tcPr>
            <w:tcW w:w="282" w:type="pct"/>
            <w:tcBorders>
              <w:top w:val="nil"/>
              <w:left w:val="nil"/>
              <w:bottom w:val="nil"/>
              <w:right w:val="nil"/>
            </w:tcBorders>
            <w:shd w:val="clear" w:color="auto" w:fill="FFFFFF"/>
            <w:vAlign w:val="center"/>
          </w:tcPr>
          <w:p w14:paraId="617EEE8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5D90D94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-.216</w:t>
            </w:r>
          </w:p>
        </w:tc>
        <w:tc>
          <w:tcPr>
            <w:tcW w:w="282" w:type="pct"/>
            <w:tcBorders>
              <w:top w:val="nil"/>
              <w:left w:val="nil"/>
              <w:bottom w:val="nil"/>
              <w:right w:val="nil"/>
            </w:tcBorders>
            <w:shd w:val="clear" w:color="auto" w:fill="FFFFFF"/>
            <w:vAlign w:val="center"/>
          </w:tcPr>
          <w:p w14:paraId="18ED444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1C0D3A17" w14:textId="77777777" w:rsidTr="00C85850">
        <w:trPr>
          <w:cantSplit/>
        </w:trPr>
        <w:tc>
          <w:tcPr>
            <w:tcW w:w="199" w:type="pct"/>
            <w:tcBorders>
              <w:top w:val="nil"/>
              <w:left w:val="nil"/>
              <w:bottom w:val="nil"/>
              <w:right w:val="nil"/>
            </w:tcBorders>
            <w:shd w:val="clear" w:color="auto" w:fill="FFFFFF"/>
          </w:tcPr>
          <w:p w14:paraId="664D0175"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14</w:t>
            </w:r>
          </w:p>
        </w:tc>
        <w:tc>
          <w:tcPr>
            <w:tcW w:w="2871" w:type="pct"/>
            <w:tcBorders>
              <w:top w:val="nil"/>
              <w:left w:val="nil"/>
              <w:bottom w:val="nil"/>
              <w:right w:val="nil"/>
            </w:tcBorders>
            <w:shd w:val="clear" w:color="auto" w:fill="FFFFFF"/>
          </w:tcPr>
          <w:p w14:paraId="333DC6B0" w14:textId="03F2DC8F"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b/>
                <w:bCs/>
                <w:sz w:val="20"/>
                <w:szCs w:val="20"/>
              </w:rPr>
            </w:pPr>
            <w:r w:rsidRPr="007C7903">
              <w:rPr>
                <w:rFonts w:ascii="Times New Roman" w:hAnsi="Times New Roman" w:cs="Times New Roman"/>
                <w:sz w:val="20"/>
                <w:szCs w:val="20"/>
              </w:rPr>
              <w:t xml:space="preserve">Teachers </w:t>
            </w:r>
            <w:r w:rsidR="002E43A4" w:rsidRPr="007C7903">
              <w:rPr>
                <w:rFonts w:ascii="Times New Roman" w:hAnsi="Times New Roman" w:cs="Times New Roman"/>
                <w:sz w:val="20"/>
                <w:szCs w:val="20"/>
              </w:rPr>
              <w:t xml:space="preserve">should </w:t>
            </w:r>
            <w:r w:rsidRPr="007C7903">
              <w:rPr>
                <w:rFonts w:ascii="Times New Roman" w:hAnsi="Times New Roman" w:cs="Times New Roman"/>
                <w:sz w:val="20"/>
                <w:szCs w:val="20"/>
              </w:rPr>
              <w:t>make visible the connections among student ideas and prompt students to relate their ideas to what is presented by others.</w:t>
            </w:r>
          </w:p>
        </w:tc>
        <w:tc>
          <w:tcPr>
            <w:tcW w:w="282" w:type="pct"/>
            <w:tcBorders>
              <w:top w:val="nil"/>
              <w:left w:val="nil"/>
              <w:bottom w:val="nil"/>
              <w:right w:val="nil"/>
            </w:tcBorders>
            <w:shd w:val="clear" w:color="auto" w:fill="FFFFFF"/>
            <w:vAlign w:val="center"/>
          </w:tcPr>
          <w:p w14:paraId="63FC17F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3.67</w:t>
            </w:r>
          </w:p>
        </w:tc>
        <w:tc>
          <w:tcPr>
            <w:tcW w:w="329" w:type="pct"/>
            <w:tcBorders>
              <w:top w:val="nil"/>
              <w:left w:val="nil"/>
              <w:bottom w:val="nil"/>
              <w:right w:val="nil"/>
            </w:tcBorders>
            <w:shd w:val="clear" w:color="auto" w:fill="FFFFFF"/>
            <w:vAlign w:val="center"/>
          </w:tcPr>
          <w:p w14:paraId="59304A4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1.503</w:t>
            </w:r>
          </w:p>
        </w:tc>
        <w:tc>
          <w:tcPr>
            <w:tcW w:w="377" w:type="pct"/>
            <w:tcBorders>
              <w:top w:val="nil"/>
              <w:left w:val="nil"/>
              <w:bottom w:val="nil"/>
              <w:right w:val="nil"/>
            </w:tcBorders>
            <w:shd w:val="clear" w:color="auto" w:fill="FFFFFF"/>
            <w:vAlign w:val="center"/>
          </w:tcPr>
          <w:p w14:paraId="2C9D6C3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-.858</w:t>
            </w:r>
          </w:p>
        </w:tc>
        <w:tc>
          <w:tcPr>
            <w:tcW w:w="282" w:type="pct"/>
            <w:tcBorders>
              <w:top w:val="nil"/>
              <w:left w:val="nil"/>
              <w:bottom w:val="nil"/>
              <w:right w:val="nil"/>
            </w:tcBorders>
            <w:shd w:val="clear" w:color="auto" w:fill="FFFFFF"/>
            <w:vAlign w:val="center"/>
          </w:tcPr>
          <w:p w14:paraId="2E4C5FB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4300564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-.792</w:t>
            </w:r>
          </w:p>
        </w:tc>
        <w:tc>
          <w:tcPr>
            <w:tcW w:w="282" w:type="pct"/>
            <w:tcBorders>
              <w:top w:val="nil"/>
              <w:left w:val="nil"/>
              <w:bottom w:val="nil"/>
              <w:right w:val="nil"/>
            </w:tcBorders>
            <w:shd w:val="clear" w:color="auto" w:fill="FFFFFF"/>
            <w:vAlign w:val="center"/>
          </w:tcPr>
          <w:p w14:paraId="7EFBC6F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342757CB" w14:textId="77777777" w:rsidTr="00C85850">
        <w:trPr>
          <w:cantSplit/>
        </w:trPr>
        <w:tc>
          <w:tcPr>
            <w:tcW w:w="199" w:type="pct"/>
            <w:tcBorders>
              <w:top w:val="nil"/>
              <w:left w:val="nil"/>
              <w:bottom w:val="nil"/>
              <w:right w:val="nil"/>
            </w:tcBorders>
            <w:shd w:val="clear" w:color="auto" w:fill="FFFFFF"/>
          </w:tcPr>
          <w:p w14:paraId="427A531B"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15</w:t>
            </w:r>
          </w:p>
        </w:tc>
        <w:tc>
          <w:tcPr>
            <w:tcW w:w="2871" w:type="pct"/>
            <w:tcBorders>
              <w:top w:val="nil"/>
              <w:left w:val="nil"/>
              <w:bottom w:val="nil"/>
              <w:right w:val="nil"/>
            </w:tcBorders>
            <w:shd w:val="clear" w:color="auto" w:fill="FFFFFF"/>
          </w:tcPr>
          <w:p w14:paraId="69D308F9" w14:textId="77777777" w:rsidR="00F42BF6" w:rsidRPr="007C7903" w:rsidRDefault="00F42BF6" w:rsidP="00C606DB">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Effective teaching makes students regurgitate facts and memorize prefabricated definitions.</w:t>
            </w:r>
          </w:p>
        </w:tc>
        <w:tc>
          <w:tcPr>
            <w:tcW w:w="282" w:type="pct"/>
            <w:tcBorders>
              <w:top w:val="nil"/>
              <w:left w:val="nil"/>
              <w:bottom w:val="nil"/>
              <w:right w:val="nil"/>
            </w:tcBorders>
            <w:shd w:val="clear" w:color="auto" w:fill="FFFFFF"/>
            <w:vAlign w:val="center"/>
          </w:tcPr>
          <w:p w14:paraId="600C345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 xml:space="preserve">1.64 </w:t>
            </w:r>
          </w:p>
        </w:tc>
        <w:tc>
          <w:tcPr>
            <w:tcW w:w="329" w:type="pct"/>
            <w:tcBorders>
              <w:top w:val="nil"/>
              <w:left w:val="nil"/>
              <w:bottom w:val="nil"/>
              <w:right w:val="nil"/>
            </w:tcBorders>
            <w:shd w:val="clear" w:color="auto" w:fill="FFFFFF"/>
            <w:vAlign w:val="center"/>
          </w:tcPr>
          <w:p w14:paraId="4F3FC49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1.312</w:t>
            </w:r>
          </w:p>
        </w:tc>
        <w:tc>
          <w:tcPr>
            <w:tcW w:w="377" w:type="pct"/>
            <w:tcBorders>
              <w:top w:val="nil"/>
              <w:left w:val="nil"/>
              <w:bottom w:val="nil"/>
              <w:right w:val="nil"/>
            </w:tcBorders>
            <w:shd w:val="clear" w:color="auto" w:fill="FFFFFF"/>
            <w:vAlign w:val="center"/>
          </w:tcPr>
          <w:p w14:paraId="5C64D0E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1.013</w:t>
            </w:r>
          </w:p>
        </w:tc>
        <w:tc>
          <w:tcPr>
            <w:tcW w:w="282" w:type="pct"/>
            <w:tcBorders>
              <w:top w:val="nil"/>
              <w:left w:val="nil"/>
              <w:bottom w:val="nil"/>
              <w:right w:val="nil"/>
            </w:tcBorders>
            <w:shd w:val="clear" w:color="auto" w:fill="FFFFFF"/>
            <w:vAlign w:val="center"/>
          </w:tcPr>
          <w:p w14:paraId="22AF332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3649C44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-.127</w:t>
            </w:r>
          </w:p>
        </w:tc>
        <w:tc>
          <w:tcPr>
            <w:tcW w:w="282" w:type="pct"/>
            <w:tcBorders>
              <w:top w:val="nil"/>
              <w:left w:val="nil"/>
              <w:bottom w:val="nil"/>
              <w:right w:val="nil"/>
            </w:tcBorders>
            <w:shd w:val="clear" w:color="auto" w:fill="FFFFFF"/>
            <w:vAlign w:val="center"/>
          </w:tcPr>
          <w:p w14:paraId="46FB5CE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0070127D" w14:textId="77777777" w:rsidTr="00C85850">
        <w:trPr>
          <w:cantSplit/>
        </w:trPr>
        <w:tc>
          <w:tcPr>
            <w:tcW w:w="199" w:type="pct"/>
            <w:tcBorders>
              <w:top w:val="nil"/>
              <w:left w:val="nil"/>
              <w:bottom w:val="nil"/>
              <w:right w:val="nil"/>
            </w:tcBorders>
            <w:shd w:val="clear" w:color="auto" w:fill="FFFFFF"/>
          </w:tcPr>
          <w:p w14:paraId="645FCCBA"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16</w:t>
            </w:r>
          </w:p>
        </w:tc>
        <w:tc>
          <w:tcPr>
            <w:tcW w:w="2871" w:type="pct"/>
            <w:tcBorders>
              <w:top w:val="nil"/>
              <w:left w:val="nil"/>
              <w:bottom w:val="nil"/>
              <w:right w:val="nil"/>
            </w:tcBorders>
            <w:shd w:val="clear" w:color="auto" w:fill="FFFFFF"/>
          </w:tcPr>
          <w:p w14:paraId="4A3DEE6F"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Effective teaching fosters the students to raise their personally-explored or collectively-collaborated definitions on terms / concepts rather than regurgitating already-defined concepts.</w:t>
            </w:r>
          </w:p>
        </w:tc>
        <w:tc>
          <w:tcPr>
            <w:tcW w:w="282" w:type="pct"/>
            <w:tcBorders>
              <w:top w:val="nil"/>
              <w:left w:val="nil"/>
              <w:bottom w:val="nil"/>
              <w:right w:val="nil"/>
            </w:tcBorders>
            <w:shd w:val="clear" w:color="auto" w:fill="FFFFFF"/>
            <w:vAlign w:val="center"/>
          </w:tcPr>
          <w:p w14:paraId="44F1039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3.95</w:t>
            </w:r>
          </w:p>
        </w:tc>
        <w:tc>
          <w:tcPr>
            <w:tcW w:w="329" w:type="pct"/>
            <w:tcBorders>
              <w:top w:val="nil"/>
              <w:left w:val="nil"/>
              <w:bottom w:val="nil"/>
              <w:right w:val="nil"/>
            </w:tcBorders>
            <w:shd w:val="clear" w:color="auto" w:fill="FFFFFF"/>
            <w:vAlign w:val="center"/>
          </w:tcPr>
          <w:p w14:paraId="6D24C8C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1.083</w:t>
            </w:r>
          </w:p>
        </w:tc>
        <w:tc>
          <w:tcPr>
            <w:tcW w:w="377" w:type="pct"/>
            <w:tcBorders>
              <w:top w:val="nil"/>
              <w:left w:val="nil"/>
              <w:bottom w:val="nil"/>
              <w:right w:val="nil"/>
            </w:tcBorders>
            <w:shd w:val="clear" w:color="auto" w:fill="FFFFFF"/>
            <w:vAlign w:val="center"/>
          </w:tcPr>
          <w:p w14:paraId="3738126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-.324</w:t>
            </w:r>
          </w:p>
        </w:tc>
        <w:tc>
          <w:tcPr>
            <w:tcW w:w="282" w:type="pct"/>
            <w:tcBorders>
              <w:top w:val="nil"/>
              <w:left w:val="nil"/>
              <w:bottom w:val="nil"/>
              <w:right w:val="nil"/>
            </w:tcBorders>
            <w:shd w:val="clear" w:color="auto" w:fill="FFFFFF"/>
            <w:vAlign w:val="center"/>
          </w:tcPr>
          <w:p w14:paraId="7D25C5D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2D22ADB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-.086</w:t>
            </w:r>
          </w:p>
        </w:tc>
        <w:tc>
          <w:tcPr>
            <w:tcW w:w="282" w:type="pct"/>
            <w:tcBorders>
              <w:top w:val="nil"/>
              <w:left w:val="nil"/>
              <w:bottom w:val="nil"/>
              <w:right w:val="nil"/>
            </w:tcBorders>
            <w:shd w:val="clear" w:color="auto" w:fill="FFFFFF"/>
            <w:vAlign w:val="center"/>
          </w:tcPr>
          <w:p w14:paraId="266EB70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32086A04" w14:textId="77777777" w:rsidTr="00C85850">
        <w:trPr>
          <w:cantSplit/>
        </w:trPr>
        <w:tc>
          <w:tcPr>
            <w:tcW w:w="199" w:type="pct"/>
            <w:tcBorders>
              <w:top w:val="nil"/>
              <w:left w:val="nil"/>
              <w:bottom w:val="nil"/>
              <w:right w:val="nil"/>
            </w:tcBorders>
            <w:shd w:val="clear" w:color="auto" w:fill="FFFFFF"/>
          </w:tcPr>
          <w:p w14:paraId="6681E674"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17</w:t>
            </w:r>
          </w:p>
        </w:tc>
        <w:tc>
          <w:tcPr>
            <w:tcW w:w="2871" w:type="pct"/>
            <w:tcBorders>
              <w:top w:val="nil"/>
              <w:left w:val="nil"/>
              <w:bottom w:val="nil"/>
              <w:right w:val="nil"/>
            </w:tcBorders>
            <w:shd w:val="clear" w:color="auto" w:fill="FFFFFF"/>
          </w:tcPr>
          <w:p w14:paraId="2072CDF4"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expect students to speculate on alternative interpretations.</w:t>
            </w:r>
          </w:p>
        </w:tc>
        <w:tc>
          <w:tcPr>
            <w:tcW w:w="282" w:type="pct"/>
            <w:tcBorders>
              <w:top w:val="nil"/>
              <w:left w:val="nil"/>
              <w:bottom w:val="nil"/>
              <w:right w:val="nil"/>
            </w:tcBorders>
            <w:shd w:val="clear" w:color="auto" w:fill="FFFFFF"/>
            <w:vAlign w:val="center"/>
          </w:tcPr>
          <w:p w14:paraId="6F53D87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3.50</w:t>
            </w:r>
          </w:p>
        </w:tc>
        <w:tc>
          <w:tcPr>
            <w:tcW w:w="329" w:type="pct"/>
            <w:tcBorders>
              <w:top w:val="nil"/>
              <w:left w:val="nil"/>
              <w:bottom w:val="nil"/>
              <w:right w:val="nil"/>
            </w:tcBorders>
            <w:shd w:val="clear" w:color="auto" w:fill="FFFFFF"/>
            <w:vAlign w:val="center"/>
          </w:tcPr>
          <w:p w14:paraId="7EA42A5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1.372</w:t>
            </w:r>
          </w:p>
        </w:tc>
        <w:tc>
          <w:tcPr>
            <w:tcW w:w="377" w:type="pct"/>
            <w:tcBorders>
              <w:top w:val="nil"/>
              <w:left w:val="nil"/>
              <w:bottom w:val="nil"/>
              <w:right w:val="nil"/>
            </w:tcBorders>
            <w:shd w:val="clear" w:color="auto" w:fill="FFFFFF"/>
            <w:vAlign w:val="center"/>
          </w:tcPr>
          <w:p w14:paraId="7AFA299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-.612</w:t>
            </w:r>
          </w:p>
        </w:tc>
        <w:tc>
          <w:tcPr>
            <w:tcW w:w="282" w:type="pct"/>
            <w:tcBorders>
              <w:top w:val="nil"/>
              <w:left w:val="nil"/>
              <w:bottom w:val="nil"/>
              <w:right w:val="nil"/>
            </w:tcBorders>
            <w:shd w:val="clear" w:color="auto" w:fill="FFFFFF"/>
            <w:vAlign w:val="center"/>
          </w:tcPr>
          <w:p w14:paraId="6A1A972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192521B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-.976</w:t>
            </w:r>
          </w:p>
        </w:tc>
        <w:tc>
          <w:tcPr>
            <w:tcW w:w="282" w:type="pct"/>
            <w:tcBorders>
              <w:top w:val="nil"/>
              <w:left w:val="nil"/>
              <w:bottom w:val="nil"/>
              <w:right w:val="nil"/>
            </w:tcBorders>
            <w:shd w:val="clear" w:color="auto" w:fill="FFFFFF"/>
            <w:vAlign w:val="center"/>
          </w:tcPr>
          <w:p w14:paraId="408B109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0B3ADD8B" w14:textId="77777777" w:rsidTr="00C85850">
        <w:trPr>
          <w:cantSplit/>
        </w:trPr>
        <w:tc>
          <w:tcPr>
            <w:tcW w:w="199" w:type="pct"/>
            <w:tcBorders>
              <w:top w:val="nil"/>
              <w:left w:val="nil"/>
              <w:bottom w:val="nil"/>
              <w:right w:val="nil"/>
            </w:tcBorders>
            <w:shd w:val="clear" w:color="auto" w:fill="FFFFFF"/>
          </w:tcPr>
          <w:p w14:paraId="07D7EA48"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18</w:t>
            </w:r>
          </w:p>
        </w:tc>
        <w:tc>
          <w:tcPr>
            <w:tcW w:w="2871" w:type="pct"/>
            <w:tcBorders>
              <w:top w:val="nil"/>
              <w:left w:val="nil"/>
              <w:bottom w:val="nil"/>
              <w:right w:val="nil"/>
            </w:tcBorders>
            <w:shd w:val="clear" w:color="auto" w:fill="FFFFFF"/>
          </w:tcPr>
          <w:p w14:paraId="014382EF"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expect students to recall already made interpretations.</w:t>
            </w:r>
          </w:p>
        </w:tc>
        <w:tc>
          <w:tcPr>
            <w:tcW w:w="282" w:type="pct"/>
            <w:tcBorders>
              <w:top w:val="nil"/>
              <w:left w:val="nil"/>
              <w:bottom w:val="nil"/>
              <w:right w:val="nil"/>
            </w:tcBorders>
            <w:shd w:val="clear" w:color="auto" w:fill="FFFFFF"/>
            <w:vAlign w:val="center"/>
          </w:tcPr>
          <w:p w14:paraId="1602B5D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1.95</w:t>
            </w:r>
          </w:p>
        </w:tc>
        <w:tc>
          <w:tcPr>
            <w:tcW w:w="329" w:type="pct"/>
            <w:tcBorders>
              <w:top w:val="nil"/>
              <w:left w:val="nil"/>
              <w:bottom w:val="nil"/>
              <w:right w:val="nil"/>
            </w:tcBorders>
            <w:shd w:val="clear" w:color="auto" w:fill="FFFFFF"/>
            <w:vAlign w:val="center"/>
          </w:tcPr>
          <w:p w14:paraId="0106904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.860</w:t>
            </w:r>
          </w:p>
        </w:tc>
        <w:tc>
          <w:tcPr>
            <w:tcW w:w="377" w:type="pct"/>
            <w:tcBorders>
              <w:top w:val="nil"/>
              <w:left w:val="nil"/>
              <w:bottom w:val="nil"/>
              <w:right w:val="nil"/>
            </w:tcBorders>
            <w:shd w:val="clear" w:color="auto" w:fill="FFFFFF"/>
            <w:vAlign w:val="center"/>
          </w:tcPr>
          <w:p w14:paraId="73D91E2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-.912</w:t>
            </w:r>
          </w:p>
        </w:tc>
        <w:tc>
          <w:tcPr>
            <w:tcW w:w="282" w:type="pct"/>
            <w:tcBorders>
              <w:top w:val="nil"/>
              <w:left w:val="nil"/>
              <w:bottom w:val="nil"/>
              <w:right w:val="nil"/>
            </w:tcBorders>
            <w:shd w:val="clear" w:color="auto" w:fill="FFFFFF"/>
            <w:vAlign w:val="center"/>
          </w:tcPr>
          <w:p w14:paraId="6B67F05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.311</w:t>
            </w:r>
          </w:p>
        </w:tc>
        <w:tc>
          <w:tcPr>
            <w:tcW w:w="377" w:type="pct"/>
            <w:tcBorders>
              <w:top w:val="nil"/>
              <w:left w:val="nil"/>
              <w:bottom w:val="nil"/>
              <w:right w:val="nil"/>
            </w:tcBorders>
            <w:shd w:val="clear" w:color="auto" w:fill="FFFFFF"/>
            <w:vAlign w:val="center"/>
          </w:tcPr>
          <w:p w14:paraId="0D7C1F9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1.454</w:t>
            </w:r>
          </w:p>
        </w:tc>
        <w:tc>
          <w:tcPr>
            <w:tcW w:w="282" w:type="pct"/>
            <w:tcBorders>
              <w:top w:val="nil"/>
              <w:left w:val="nil"/>
              <w:bottom w:val="nil"/>
              <w:right w:val="nil"/>
            </w:tcBorders>
            <w:shd w:val="clear" w:color="auto" w:fill="FFFFFF"/>
            <w:vAlign w:val="center"/>
          </w:tcPr>
          <w:p w14:paraId="6DD47935"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.613</w:t>
            </w:r>
          </w:p>
        </w:tc>
      </w:tr>
      <w:tr w:rsidR="007C7903" w:rsidRPr="007C7903" w14:paraId="46BC7647" w14:textId="77777777" w:rsidTr="00C85850">
        <w:trPr>
          <w:cantSplit/>
        </w:trPr>
        <w:tc>
          <w:tcPr>
            <w:tcW w:w="199" w:type="pct"/>
            <w:tcBorders>
              <w:top w:val="nil"/>
              <w:left w:val="nil"/>
              <w:bottom w:val="nil"/>
              <w:right w:val="nil"/>
            </w:tcBorders>
            <w:shd w:val="clear" w:color="auto" w:fill="FFFFFF"/>
          </w:tcPr>
          <w:p w14:paraId="6C51D790"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19</w:t>
            </w:r>
          </w:p>
        </w:tc>
        <w:tc>
          <w:tcPr>
            <w:tcW w:w="2871" w:type="pct"/>
            <w:tcBorders>
              <w:top w:val="nil"/>
              <w:left w:val="nil"/>
              <w:bottom w:val="nil"/>
              <w:right w:val="nil"/>
            </w:tcBorders>
            <w:shd w:val="clear" w:color="auto" w:fill="FFFFFF"/>
          </w:tcPr>
          <w:p w14:paraId="1AC7A6C0"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Good questions require students to give reasons for their views, provide evidence to support their replies, give examples and counter-examples of their ideas.</w:t>
            </w:r>
          </w:p>
        </w:tc>
        <w:tc>
          <w:tcPr>
            <w:tcW w:w="282" w:type="pct"/>
            <w:tcBorders>
              <w:top w:val="nil"/>
              <w:left w:val="nil"/>
              <w:bottom w:val="nil"/>
              <w:right w:val="nil"/>
            </w:tcBorders>
            <w:shd w:val="clear" w:color="auto" w:fill="FFFFFF"/>
            <w:vAlign w:val="center"/>
          </w:tcPr>
          <w:p w14:paraId="7854DBE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4.43</w:t>
            </w:r>
          </w:p>
        </w:tc>
        <w:tc>
          <w:tcPr>
            <w:tcW w:w="329" w:type="pct"/>
            <w:tcBorders>
              <w:top w:val="nil"/>
              <w:left w:val="nil"/>
              <w:bottom w:val="nil"/>
              <w:right w:val="nil"/>
            </w:tcBorders>
            <w:shd w:val="clear" w:color="auto" w:fill="FFFFFF"/>
            <w:vAlign w:val="center"/>
          </w:tcPr>
          <w:p w14:paraId="6A852A0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1.240</w:t>
            </w:r>
          </w:p>
        </w:tc>
        <w:tc>
          <w:tcPr>
            <w:tcW w:w="377" w:type="pct"/>
            <w:tcBorders>
              <w:top w:val="nil"/>
              <w:left w:val="nil"/>
              <w:bottom w:val="nil"/>
              <w:right w:val="nil"/>
            </w:tcBorders>
            <w:shd w:val="clear" w:color="auto" w:fill="FFFFFF"/>
            <w:vAlign w:val="center"/>
          </w:tcPr>
          <w:p w14:paraId="11AAF56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.709</w:t>
            </w:r>
          </w:p>
        </w:tc>
        <w:tc>
          <w:tcPr>
            <w:tcW w:w="282" w:type="pct"/>
            <w:tcBorders>
              <w:top w:val="nil"/>
              <w:left w:val="nil"/>
              <w:bottom w:val="nil"/>
              <w:right w:val="nil"/>
            </w:tcBorders>
            <w:shd w:val="clear" w:color="auto" w:fill="FFFFFF"/>
            <w:vAlign w:val="center"/>
          </w:tcPr>
          <w:p w14:paraId="6694A77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6FE850A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-.335</w:t>
            </w:r>
          </w:p>
        </w:tc>
        <w:tc>
          <w:tcPr>
            <w:tcW w:w="282" w:type="pct"/>
            <w:tcBorders>
              <w:top w:val="nil"/>
              <w:left w:val="nil"/>
              <w:bottom w:val="nil"/>
              <w:right w:val="nil"/>
            </w:tcBorders>
            <w:shd w:val="clear" w:color="auto" w:fill="FFFFFF"/>
            <w:vAlign w:val="center"/>
          </w:tcPr>
          <w:p w14:paraId="3E6BC04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4174DE14" w14:textId="77777777" w:rsidTr="00C85850">
        <w:trPr>
          <w:cantSplit/>
        </w:trPr>
        <w:tc>
          <w:tcPr>
            <w:tcW w:w="199" w:type="pct"/>
            <w:tcBorders>
              <w:top w:val="nil"/>
              <w:left w:val="nil"/>
              <w:bottom w:val="nil"/>
              <w:right w:val="nil"/>
            </w:tcBorders>
            <w:shd w:val="clear" w:color="auto" w:fill="FFFFFF"/>
          </w:tcPr>
          <w:p w14:paraId="47125FC1"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20</w:t>
            </w:r>
          </w:p>
        </w:tc>
        <w:tc>
          <w:tcPr>
            <w:tcW w:w="2871" w:type="pct"/>
            <w:tcBorders>
              <w:top w:val="nil"/>
              <w:left w:val="nil"/>
              <w:bottom w:val="nil"/>
              <w:right w:val="nil"/>
            </w:tcBorders>
            <w:shd w:val="clear" w:color="auto" w:fill="FFFFFF"/>
          </w:tcPr>
          <w:p w14:paraId="26F0406A"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Students should make connections between ideas and their classmates' opinions.</w:t>
            </w:r>
          </w:p>
        </w:tc>
        <w:tc>
          <w:tcPr>
            <w:tcW w:w="282" w:type="pct"/>
            <w:tcBorders>
              <w:top w:val="nil"/>
              <w:left w:val="nil"/>
              <w:bottom w:val="nil"/>
              <w:right w:val="nil"/>
            </w:tcBorders>
            <w:shd w:val="clear" w:color="auto" w:fill="FFFFFF"/>
            <w:vAlign w:val="center"/>
          </w:tcPr>
          <w:p w14:paraId="69E3D90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3.48</w:t>
            </w:r>
          </w:p>
        </w:tc>
        <w:tc>
          <w:tcPr>
            <w:tcW w:w="329" w:type="pct"/>
            <w:tcBorders>
              <w:top w:val="nil"/>
              <w:left w:val="nil"/>
              <w:bottom w:val="nil"/>
              <w:right w:val="nil"/>
            </w:tcBorders>
            <w:shd w:val="clear" w:color="auto" w:fill="FFFFFF"/>
            <w:vAlign w:val="center"/>
          </w:tcPr>
          <w:p w14:paraId="650AD0E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1.127</w:t>
            </w:r>
          </w:p>
        </w:tc>
        <w:tc>
          <w:tcPr>
            <w:tcW w:w="377" w:type="pct"/>
            <w:tcBorders>
              <w:top w:val="nil"/>
              <w:left w:val="nil"/>
              <w:bottom w:val="nil"/>
              <w:right w:val="nil"/>
            </w:tcBorders>
            <w:shd w:val="clear" w:color="auto" w:fill="FFFFFF"/>
            <w:vAlign w:val="center"/>
          </w:tcPr>
          <w:p w14:paraId="6AFD914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.557</w:t>
            </w:r>
          </w:p>
        </w:tc>
        <w:tc>
          <w:tcPr>
            <w:tcW w:w="282" w:type="pct"/>
            <w:tcBorders>
              <w:top w:val="nil"/>
              <w:left w:val="nil"/>
              <w:bottom w:val="nil"/>
              <w:right w:val="nil"/>
            </w:tcBorders>
            <w:shd w:val="clear" w:color="auto" w:fill="FFFFFF"/>
            <w:vAlign w:val="center"/>
          </w:tcPr>
          <w:p w14:paraId="1CBA21D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2BB0E3A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-.502</w:t>
            </w:r>
          </w:p>
        </w:tc>
        <w:tc>
          <w:tcPr>
            <w:tcW w:w="282" w:type="pct"/>
            <w:tcBorders>
              <w:top w:val="nil"/>
              <w:left w:val="nil"/>
              <w:bottom w:val="nil"/>
              <w:right w:val="nil"/>
            </w:tcBorders>
            <w:shd w:val="clear" w:color="auto" w:fill="FFFFFF"/>
            <w:vAlign w:val="center"/>
          </w:tcPr>
          <w:p w14:paraId="3C19B65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4C528CC0" w14:textId="77777777" w:rsidTr="00C85850">
        <w:trPr>
          <w:cantSplit/>
        </w:trPr>
        <w:tc>
          <w:tcPr>
            <w:tcW w:w="199" w:type="pct"/>
            <w:tcBorders>
              <w:top w:val="nil"/>
              <w:left w:val="nil"/>
              <w:bottom w:val="nil"/>
              <w:right w:val="nil"/>
            </w:tcBorders>
            <w:shd w:val="clear" w:color="auto" w:fill="FFFFFF"/>
          </w:tcPr>
          <w:p w14:paraId="3B788121"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21</w:t>
            </w:r>
          </w:p>
        </w:tc>
        <w:tc>
          <w:tcPr>
            <w:tcW w:w="2871" w:type="pct"/>
            <w:tcBorders>
              <w:top w:val="nil"/>
              <w:left w:val="nil"/>
              <w:bottom w:val="nil"/>
              <w:right w:val="nil"/>
            </w:tcBorders>
            <w:shd w:val="clear" w:color="auto" w:fill="FFFFFF"/>
          </w:tcPr>
          <w:p w14:paraId="18FE9CFE"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Effective teaching focuses on transmission of knowledge.</w:t>
            </w:r>
          </w:p>
        </w:tc>
        <w:tc>
          <w:tcPr>
            <w:tcW w:w="282" w:type="pct"/>
            <w:tcBorders>
              <w:top w:val="nil"/>
              <w:left w:val="nil"/>
              <w:bottom w:val="nil"/>
              <w:right w:val="nil"/>
            </w:tcBorders>
            <w:shd w:val="clear" w:color="auto" w:fill="FFFFFF"/>
            <w:vAlign w:val="center"/>
          </w:tcPr>
          <w:p w14:paraId="7AD9731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2.25</w:t>
            </w:r>
          </w:p>
        </w:tc>
        <w:tc>
          <w:tcPr>
            <w:tcW w:w="329" w:type="pct"/>
            <w:tcBorders>
              <w:top w:val="nil"/>
              <w:left w:val="nil"/>
              <w:bottom w:val="nil"/>
              <w:right w:val="nil"/>
            </w:tcBorders>
            <w:shd w:val="clear" w:color="auto" w:fill="FFFFFF"/>
            <w:vAlign w:val="center"/>
          </w:tcPr>
          <w:p w14:paraId="0322449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1.391</w:t>
            </w:r>
          </w:p>
        </w:tc>
        <w:tc>
          <w:tcPr>
            <w:tcW w:w="377" w:type="pct"/>
            <w:tcBorders>
              <w:top w:val="nil"/>
              <w:left w:val="nil"/>
              <w:bottom w:val="nil"/>
              <w:right w:val="nil"/>
            </w:tcBorders>
            <w:shd w:val="clear" w:color="auto" w:fill="FFFFFF"/>
            <w:vAlign w:val="center"/>
          </w:tcPr>
          <w:p w14:paraId="54AEA7C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-.839</w:t>
            </w:r>
          </w:p>
        </w:tc>
        <w:tc>
          <w:tcPr>
            <w:tcW w:w="282" w:type="pct"/>
            <w:tcBorders>
              <w:top w:val="nil"/>
              <w:left w:val="nil"/>
              <w:bottom w:val="nil"/>
              <w:right w:val="nil"/>
            </w:tcBorders>
            <w:shd w:val="clear" w:color="auto" w:fill="FFFFFF"/>
            <w:vAlign w:val="center"/>
          </w:tcPr>
          <w:p w14:paraId="4B67635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585B26F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-.649</w:t>
            </w:r>
          </w:p>
        </w:tc>
        <w:tc>
          <w:tcPr>
            <w:tcW w:w="282" w:type="pct"/>
            <w:tcBorders>
              <w:top w:val="nil"/>
              <w:left w:val="nil"/>
              <w:bottom w:val="nil"/>
              <w:right w:val="nil"/>
            </w:tcBorders>
            <w:shd w:val="clear" w:color="auto" w:fill="FFFFFF"/>
            <w:vAlign w:val="center"/>
          </w:tcPr>
          <w:p w14:paraId="3BF1F50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3ACBD96D" w14:textId="77777777" w:rsidTr="00C85850">
        <w:trPr>
          <w:cantSplit/>
        </w:trPr>
        <w:tc>
          <w:tcPr>
            <w:tcW w:w="199" w:type="pct"/>
            <w:tcBorders>
              <w:top w:val="nil"/>
              <w:left w:val="nil"/>
              <w:bottom w:val="nil"/>
              <w:right w:val="nil"/>
            </w:tcBorders>
            <w:shd w:val="clear" w:color="auto" w:fill="FFFFFF"/>
          </w:tcPr>
          <w:p w14:paraId="15EE6EDB"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lastRenderedPageBreak/>
              <w:t>22</w:t>
            </w:r>
          </w:p>
        </w:tc>
        <w:tc>
          <w:tcPr>
            <w:tcW w:w="2871" w:type="pct"/>
            <w:tcBorders>
              <w:top w:val="nil"/>
              <w:left w:val="nil"/>
              <w:bottom w:val="nil"/>
              <w:right w:val="nil"/>
            </w:tcBorders>
            <w:shd w:val="clear" w:color="auto" w:fill="FFFFFF"/>
          </w:tcPr>
          <w:p w14:paraId="771F7782"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Effective teaching focuses on authentic exchange of ideas and orientations among teachers and students as well as among students themselves.</w:t>
            </w:r>
          </w:p>
        </w:tc>
        <w:tc>
          <w:tcPr>
            <w:tcW w:w="282" w:type="pct"/>
            <w:tcBorders>
              <w:top w:val="nil"/>
              <w:left w:val="nil"/>
              <w:bottom w:val="nil"/>
              <w:right w:val="nil"/>
            </w:tcBorders>
            <w:shd w:val="clear" w:color="auto" w:fill="FFFFFF"/>
            <w:vAlign w:val="center"/>
          </w:tcPr>
          <w:p w14:paraId="0D38C00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3.93</w:t>
            </w:r>
          </w:p>
        </w:tc>
        <w:tc>
          <w:tcPr>
            <w:tcW w:w="329" w:type="pct"/>
            <w:tcBorders>
              <w:top w:val="nil"/>
              <w:left w:val="nil"/>
              <w:bottom w:val="nil"/>
              <w:right w:val="nil"/>
            </w:tcBorders>
            <w:shd w:val="clear" w:color="auto" w:fill="FFFFFF"/>
            <w:vAlign w:val="center"/>
          </w:tcPr>
          <w:p w14:paraId="552B5B2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1.024</w:t>
            </w:r>
          </w:p>
        </w:tc>
        <w:tc>
          <w:tcPr>
            <w:tcW w:w="377" w:type="pct"/>
            <w:tcBorders>
              <w:top w:val="nil"/>
              <w:left w:val="nil"/>
              <w:bottom w:val="nil"/>
              <w:right w:val="nil"/>
            </w:tcBorders>
            <w:shd w:val="clear" w:color="auto" w:fill="FFFFFF"/>
            <w:vAlign w:val="center"/>
          </w:tcPr>
          <w:p w14:paraId="7B54D11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-1.180</w:t>
            </w:r>
          </w:p>
        </w:tc>
        <w:tc>
          <w:tcPr>
            <w:tcW w:w="282" w:type="pct"/>
            <w:tcBorders>
              <w:top w:val="nil"/>
              <w:left w:val="nil"/>
              <w:bottom w:val="nil"/>
              <w:right w:val="nil"/>
            </w:tcBorders>
            <w:shd w:val="clear" w:color="auto" w:fill="FFFFFF"/>
            <w:vAlign w:val="center"/>
          </w:tcPr>
          <w:p w14:paraId="7FE73F9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657F800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1.577</w:t>
            </w:r>
          </w:p>
        </w:tc>
        <w:tc>
          <w:tcPr>
            <w:tcW w:w="282" w:type="pct"/>
            <w:tcBorders>
              <w:top w:val="nil"/>
              <w:left w:val="nil"/>
              <w:bottom w:val="nil"/>
              <w:right w:val="nil"/>
            </w:tcBorders>
            <w:shd w:val="clear" w:color="auto" w:fill="FFFFFF"/>
            <w:vAlign w:val="center"/>
          </w:tcPr>
          <w:p w14:paraId="675ECC2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0659C865" w14:textId="77777777" w:rsidTr="00C85850">
        <w:trPr>
          <w:cantSplit/>
        </w:trPr>
        <w:tc>
          <w:tcPr>
            <w:tcW w:w="199" w:type="pct"/>
            <w:tcBorders>
              <w:top w:val="nil"/>
              <w:left w:val="nil"/>
              <w:bottom w:val="nil"/>
              <w:right w:val="nil"/>
            </w:tcBorders>
            <w:shd w:val="clear" w:color="auto" w:fill="FFFFFF"/>
          </w:tcPr>
          <w:p w14:paraId="396106D6"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23</w:t>
            </w:r>
          </w:p>
        </w:tc>
        <w:tc>
          <w:tcPr>
            <w:tcW w:w="2871" w:type="pct"/>
            <w:tcBorders>
              <w:top w:val="nil"/>
              <w:left w:val="nil"/>
              <w:bottom w:val="nil"/>
              <w:right w:val="nil"/>
            </w:tcBorders>
            <w:shd w:val="clear" w:color="auto" w:fill="FFFFFF"/>
          </w:tcPr>
          <w:p w14:paraId="5A500A38"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have exclusive control over discussions and learning processes.</w:t>
            </w:r>
          </w:p>
        </w:tc>
        <w:tc>
          <w:tcPr>
            <w:tcW w:w="282" w:type="pct"/>
            <w:tcBorders>
              <w:top w:val="nil"/>
              <w:left w:val="nil"/>
              <w:bottom w:val="nil"/>
              <w:right w:val="nil"/>
            </w:tcBorders>
            <w:shd w:val="clear" w:color="auto" w:fill="FFFFFF"/>
            <w:vAlign w:val="center"/>
          </w:tcPr>
          <w:p w14:paraId="4BA4F55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1.47</w:t>
            </w:r>
          </w:p>
        </w:tc>
        <w:tc>
          <w:tcPr>
            <w:tcW w:w="329" w:type="pct"/>
            <w:tcBorders>
              <w:top w:val="nil"/>
              <w:left w:val="nil"/>
              <w:bottom w:val="nil"/>
              <w:right w:val="nil"/>
            </w:tcBorders>
            <w:shd w:val="clear" w:color="auto" w:fill="FFFFFF"/>
            <w:vAlign w:val="center"/>
          </w:tcPr>
          <w:p w14:paraId="1263D84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1.478</w:t>
            </w:r>
          </w:p>
        </w:tc>
        <w:tc>
          <w:tcPr>
            <w:tcW w:w="377" w:type="pct"/>
            <w:tcBorders>
              <w:top w:val="nil"/>
              <w:left w:val="nil"/>
              <w:bottom w:val="nil"/>
              <w:right w:val="nil"/>
            </w:tcBorders>
            <w:shd w:val="clear" w:color="auto" w:fill="FFFFFF"/>
            <w:vAlign w:val="center"/>
          </w:tcPr>
          <w:p w14:paraId="1B6CE9F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-.698</w:t>
            </w:r>
          </w:p>
        </w:tc>
        <w:tc>
          <w:tcPr>
            <w:tcW w:w="282" w:type="pct"/>
            <w:tcBorders>
              <w:top w:val="nil"/>
              <w:left w:val="nil"/>
              <w:bottom w:val="nil"/>
              <w:right w:val="nil"/>
            </w:tcBorders>
            <w:shd w:val="clear" w:color="auto" w:fill="FFFFFF"/>
            <w:vAlign w:val="center"/>
          </w:tcPr>
          <w:p w14:paraId="3C57ADB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0AAF7C2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-.963</w:t>
            </w:r>
          </w:p>
        </w:tc>
        <w:tc>
          <w:tcPr>
            <w:tcW w:w="282" w:type="pct"/>
            <w:tcBorders>
              <w:top w:val="nil"/>
              <w:left w:val="nil"/>
              <w:bottom w:val="nil"/>
              <w:right w:val="nil"/>
            </w:tcBorders>
            <w:shd w:val="clear" w:color="auto" w:fill="FFFFFF"/>
            <w:vAlign w:val="center"/>
          </w:tcPr>
          <w:p w14:paraId="0939B82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7942FB43" w14:textId="77777777" w:rsidTr="00C85850">
        <w:trPr>
          <w:cantSplit/>
        </w:trPr>
        <w:tc>
          <w:tcPr>
            <w:tcW w:w="199" w:type="pct"/>
            <w:tcBorders>
              <w:top w:val="nil"/>
              <w:left w:val="nil"/>
              <w:bottom w:val="nil"/>
              <w:right w:val="nil"/>
            </w:tcBorders>
            <w:shd w:val="clear" w:color="auto" w:fill="FFFFFF"/>
          </w:tcPr>
          <w:p w14:paraId="3D698E94"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24</w:t>
            </w:r>
          </w:p>
        </w:tc>
        <w:tc>
          <w:tcPr>
            <w:tcW w:w="2871" w:type="pct"/>
            <w:tcBorders>
              <w:top w:val="nil"/>
              <w:left w:val="nil"/>
              <w:bottom w:val="nil"/>
              <w:right w:val="nil"/>
            </w:tcBorders>
            <w:shd w:val="clear" w:color="auto" w:fill="FFFFFF"/>
          </w:tcPr>
          <w:p w14:paraId="158F8CF9"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control turn-taking, prescribe topic choice, and reshape discussions to align with specific fixed contents.</w:t>
            </w:r>
          </w:p>
        </w:tc>
        <w:tc>
          <w:tcPr>
            <w:tcW w:w="282" w:type="pct"/>
            <w:tcBorders>
              <w:top w:val="nil"/>
              <w:left w:val="nil"/>
              <w:bottom w:val="nil"/>
              <w:right w:val="nil"/>
            </w:tcBorders>
            <w:shd w:val="clear" w:color="auto" w:fill="FFFFFF"/>
            <w:vAlign w:val="center"/>
          </w:tcPr>
          <w:p w14:paraId="3F1FF1B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1.50</w:t>
            </w:r>
          </w:p>
        </w:tc>
        <w:tc>
          <w:tcPr>
            <w:tcW w:w="329" w:type="pct"/>
            <w:tcBorders>
              <w:top w:val="nil"/>
              <w:left w:val="nil"/>
              <w:bottom w:val="nil"/>
              <w:right w:val="nil"/>
            </w:tcBorders>
            <w:shd w:val="clear" w:color="auto" w:fill="FFFFFF"/>
            <w:vAlign w:val="center"/>
          </w:tcPr>
          <w:p w14:paraId="4787E6D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1.354</w:t>
            </w:r>
          </w:p>
        </w:tc>
        <w:tc>
          <w:tcPr>
            <w:tcW w:w="377" w:type="pct"/>
            <w:tcBorders>
              <w:top w:val="nil"/>
              <w:left w:val="nil"/>
              <w:bottom w:val="nil"/>
              <w:right w:val="nil"/>
            </w:tcBorders>
            <w:shd w:val="clear" w:color="auto" w:fill="FFFFFF"/>
            <w:vAlign w:val="center"/>
          </w:tcPr>
          <w:p w14:paraId="43AFDA9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-.593</w:t>
            </w:r>
          </w:p>
        </w:tc>
        <w:tc>
          <w:tcPr>
            <w:tcW w:w="282" w:type="pct"/>
            <w:tcBorders>
              <w:top w:val="nil"/>
              <w:left w:val="nil"/>
              <w:bottom w:val="nil"/>
              <w:right w:val="nil"/>
            </w:tcBorders>
            <w:shd w:val="clear" w:color="auto" w:fill="FFFFFF"/>
            <w:vAlign w:val="center"/>
          </w:tcPr>
          <w:p w14:paraId="4C62935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7CBAAC4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-.864</w:t>
            </w:r>
          </w:p>
        </w:tc>
        <w:tc>
          <w:tcPr>
            <w:tcW w:w="282" w:type="pct"/>
            <w:tcBorders>
              <w:top w:val="nil"/>
              <w:left w:val="nil"/>
              <w:bottom w:val="nil"/>
              <w:right w:val="nil"/>
            </w:tcBorders>
            <w:shd w:val="clear" w:color="auto" w:fill="FFFFFF"/>
            <w:vAlign w:val="center"/>
          </w:tcPr>
          <w:p w14:paraId="206FBA1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6486ECF7" w14:textId="77777777" w:rsidTr="00C85850">
        <w:trPr>
          <w:cantSplit/>
        </w:trPr>
        <w:tc>
          <w:tcPr>
            <w:tcW w:w="199" w:type="pct"/>
            <w:tcBorders>
              <w:top w:val="nil"/>
              <w:left w:val="nil"/>
              <w:bottom w:val="nil"/>
              <w:right w:val="nil"/>
            </w:tcBorders>
            <w:shd w:val="clear" w:color="auto" w:fill="FFFFFF"/>
          </w:tcPr>
          <w:p w14:paraId="19AE43A9"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25</w:t>
            </w:r>
          </w:p>
        </w:tc>
        <w:tc>
          <w:tcPr>
            <w:tcW w:w="2871" w:type="pct"/>
            <w:tcBorders>
              <w:top w:val="nil"/>
              <w:left w:val="nil"/>
              <w:bottom w:val="nil"/>
              <w:right w:val="nil"/>
            </w:tcBorders>
            <w:shd w:val="clear" w:color="auto" w:fill="FFFFFF"/>
          </w:tcPr>
          <w:p w14:paraId="4D6669DC"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Students should be encouraged to share major responsibilities for the process and substance of discussion.</w:t>
            </w:r>
          </w:p>
        </w:tc>
        <w:tc>
          <w:tcPr>
            <w:tcW w:w="282" w:type="pct"/>
            <w:tcBorders>
              <w:top w:val="nil"/>
              <w:left w:val="nil"/>
              <w:bottom w:val="nil"/>
              <w:right w:val="nil"/>
            </w:tcBorders>
            <w:shd w:val="clear" w:color="auto" w:fill="FFFFFF"/>
            <w:vAlign w:val="center"/>
          </w:tcPr>
          <w:p w14:paraId="6CF7F0F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3.62</w:t>
            </w:r>
          </w:p>
        </w:tc>
        <w:tc>
          <w:tcPr>
            <w:tcW w:w="329" w:type="pct"/>
            <w:tcBorders>
              <w:top w:val="nil"/>
              <w:left w:val="nil"/>
              <w:bottom w:val="nil"/>
              <w:right w:val="nil"/>
            </w:tcBorders>
            <w:shd w:val="clear" w:color="auto" w:fill="FFFFFF"/>
            <w:vAlign w:val="center"/>
          </w:tcPr>
          <w:p w14:paraId="7EE51277"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1.282</w:t>
            </w:r>
          </w:p>
        </w:tc>
        <w:tc>
          <w:tcPr>
            <w:tcW w:w="377" w:type="pct"/>
            <w:tcBorders>
              <w:top w:val="nil"/>
              <w:left w:val="nil"/>
              <w:bottom w:val="nil"/>
              <w:right w:val="nil"/>
            </w:tcBorders>
            <w:shd w:val="clear" w:color="auto" w:fill="FFFFFF"/>
            <w:vAlign w:val="center"/>
          </w:tcPr>
          <w:p w14:paraId="3502697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-.796</w:t>
            </w:r>
          </w:p>
        </w:tc>
        <w:tc>
          <w:tcPr>
            <w:tcW w:w="282" w:type="pct"/>
            <w:tcBorders>
              <w:top w:val="nil"/>
              <w:left w:val="nil"/>
              <w:bottom w:val="nil"/>
              <w:right w:val="nil"/>
            </w:tcBorders>
            <w:shd w:val="clear" w:color="auto" w:fill="FFFFFF"/>
            <w:vAlign w:val="center"/>
          </w:tcPr>
          <w:p w14:paraId="389525B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.314</w:t>
            </w:r>
          </w:p>
        </w:tc>
        <w:tc>
          <w:tcPr>
            <w:tcW w:w="377" w:type="pct"/>
            <w:tcBorders>
              <w:top w:val="nil"/>
              <w:left w:val="nil"/>
              <w:bottom w:val="nil"/>
              <w:right w:val="nil"/>
            </w:tcBorders>
            <w:shd w:val="clear" w:color="auto" w:fill="FFFFFF"/>
            <w:vAlign w:val="center"/>
          </w:tcPr>
          <w:p w14:paraId="4CD5BB3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-.392</w:t>
            </w:r>
          </w:p>
        </w:tc>
        <w:tc>
          <w:tcPr>
            <w:tcW w:w="282" w:type="pct"/>
            <w:tcBorders>
              <w:top w:val="nil"/>
              <w:left w:val="nil"/>
              <w:bottom w:val="nil"/>
              <w:right w:val="nil"/>
            </w:tcBorders>
            <w:shd w:val="clear" w:color="auto" w:fill="FFFFFF"/>
            <w:vAlign w:val="center"/>
          </w:tcPr>
          <w:p w14:paraId="3E7D35D4"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.618</w:t>
            </w:r>
          </w:p>
        </w:tc>
      </w:tr>
      <w:tr w:rsidR="007C7903" w:rsidRPr="007C7903" w14:paraId="2519C203" w14:textId="77777777" w:rsidTr="00C85850">
        <w:trPr>
          <w:cantSplit/>
        </w:trPr>
        <w:tc>
          <w:tcPr>
            <w:tcW w:w="199" w:type="pct"/>
            <w:tcBorders>
              <w:top w:val="nil"/>
              <w:left w:val="nil"/>
              <w:bottom w:val="nil"/>
              <w:right w:val="nil"/>
            </w:tcBorders>
            <w:shd w:val="clear" w:color="auto" w:fill="FFFFFF"/>
          </w:tcPr>
          <w:p w14:paraId="273DAF9A"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26</w:t>
            </w:r>
          </w:p>
        </w:tc>
        <w:tc>
          <w:tcPr>
            <w:tcW w:w="2871" w:type="pct"/>
            <w:tcBorders>
              <w:top w:val="nil"/>
              <w:left w:val="nil"/>
              <w:bottom w:val="nil"/>
              <w:right w:val="nil"/>
            </w:tcBorders>
            <w:shd w:val="clear" w:color="auto" w:fill="FFFFFF"/>
          </w:tcPr>
          <w:p w14:paraId="048661B1" w14:textId="77777777" w:rsidR="00F42BF6" w:rsidRPr="007C7903" w:rsidRDefault="00F42BF6" w:rsidP="00C606DB">
            <w:pPr>
              <w:pStyle w:val="ListParagraph"/>
              <w:bidi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Students should be triggered to manage turns, ask questions, react to each other’s ideas, suggest topic shifts, and propose procedural changes.</w:t>
            </w:r>
          </w:p>
        </w:tc>
        <w:tc>
          <w:tcPr>
            <w:tcW w:w="282" w:type="pct"/>
            <w:tcBorders>
              <w:top w:val="nil"/>
              <w:left w:val="nil"/>
              <w:bottom w:val="nil"/>
              <w:right w:val="nil"/>
            </w:tcBorders>
            <w:shd w:val="clear" w:color="auto" w:fill="FFFFFF"/>
            <w:vAlign w:val="center"/>
          </w:tcPr>
          <w:p w14:paraId="325E865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4.10</w:t>
            </w:r>
          </w:p>
        </w:tc>
        <w:tc>
          <w:tcPr>
            <w:tcW w:w="329" w:type="pct"/>
            <w:tcBorders>
              <w:top w:val="nil"/>
              <w:left w:val="nil"/>
              <w:bottom w:val="nil"/>
              <w:right w:val="nil"/>
            </w:tcBorders>
            <w:shd w:val="clear" w:color="auto" w:fill="FFFFFF"/>
            <w:vAlign w:val="center"/>
          </w:tcPr>
          <w:p w14:paraId="6F55671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.796</w:t>
            </w:r>
          </w:p>
        </w:tc>
        <w:tc>
          <w:tcPr>
            <w:tcW w:w="377" w:type="pct"/>
            <w:tcBorders>
              <w:top w:val="nil"/>
              <w:left w:val="nil"/>
              <w:bottom w:val="nil"/>
              <w:right w:val="nil"/>
            </w:tcBorders>
            <w:shd w:val="clear" w:color="auto" w:fill="FFFFFF"/>
            <w:vAlign w:val="center"/>
          </w:tcPr>
          <w:p w14:paraId="3A5FC36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-1.017</w:t>
            </w:r>
          </w:p>
        </w:tc>
        <w:tc>
          <w:tcPr>
            <w:tcW w:w="282" w:type="pct"/>
            <w:tcBorders>
              <w:top w:val="nil"/>
              <w:left w:val="nil"/>
              <w:bottom w:val="nil"/>
              <w:right w:val="nil"/>
            </w:tcBorders>
            <w:shd w:val="clear" w:color="auto" w:fill="FFFFFF"/>
            <w:vAlign w:val="center"/>
          </w:tcPr>
          <w:p w14:paraId="06D72FBE"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084F34C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2.420</w:t>
            </w:r>
          </w:p>
        </w:tc>
        <w:tc>
          <w:tcPr>
            <w:tcW w:w="282" w:type="pct"/>
            <w:tcBorders>
              <w:top w:val="nil"/>
              <w:left w:val="nil"/>
              <w:bottom w:val="nil"/>
              <w:right w:val="nil"/>
            </w:tcBorders>
            <w:shd w:val="clear" w:color="auto" w:fill="FFFFFF"/>
            <w:vAlign w:val="center"/>
          </w:tcPr>
          <w:p w14:paraId="61A8D5A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752DE329" w14:textId="77777777" w:rsidTr="00C85850">
        <w:trPr>
          <w:cantSplit/>
        </w:trPr>
        <w:tc>
          <w:tcPr>
            <w:tcW w:w="199" w:type="pct"/>
            <w:tcBorders>
              <w:top w:val="nil"/>
              <w:left w:val="nil"/>
              <w:bottom w:val="nil"/>
              <w:right w:val="nil"/>
            </w:tcBorders>
            <w:shd w:val="clear" w:color="auto" w:fill="FFFFFF"/>
          </w:tcPr>
          <w:p w14:paraId="6834AC1A"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27</w:t>
            </w:r>
          </w:p>
        </w:tc>
        <w:tc>
          <w:tcPr>
            <w:tcW w:w="2871" w:type="pct"/>
            <w:tcBorders>
              <w:top w:val="nil"/>
              <w:left w:val="nil"/>
              <w:bottom w:val="nil"/>
              <w:right w:val="nil"/>
            </w:tcBorders>
            <w:shd w:val="clear" w:color="auto" w:fill="FFFFFF"/>
          </w:tcPr>
          <w:p w14:paraId="47BB586E"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Students are expected to take personal positions on the issues and support them by reasons and examples</w:t>
            </w:r>
          </w:p>
        </w:tc>
        <w:tc>
          <w:tcPr>
            <w:tcW w:w="282" w:type="pct"/>
            <w:tcBorders>
              <w:top w:val="nil"/>
              <w:left w:val="nil"/>
              <w:bottom w:val="nil"/>
              <w:right w:val="nil"/>
            </w:tcBorders>
            <w:shd w:val="clear" w:color="auto" w:fill="FFFFFF"/>
            <w:vAlign w:val="center"/>
          </w:tcPr>
          <w:p w14:paraId="793C5EE1"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4.34</w:t>
            </w:r>
          </w:p>
        </w:tc>
        <w:tc>
          <w:tcPr>
            <w:tcW w:w="329" w:type="pct"/>
            <w:tcBorders>
              <w:top w:val="nil"/>
              <w:left w:val="nil"/>
              <w:bottom w:val="nil"/>
              <w:right w:val="nil"/>
            </w:tcBorders>
            <w:shd w:val="clear" w:color="auto" w:fill="FFFFFF"/>
            <w:vAlign w:val="center"/>
          </w:tcPr>
          <w:p w14:paraId="1C10E5A9"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1.281</w:t>
            </w:r>
          </w:p>
        </w:tc>
        <w:tc>
          <w:tcPr>
            <w:tcW w:w="377" w:type="pct"/>
            <w:tcBorders>
              <w:top w:val="nil"/>
              <w:left w:val="nil"/>
              <w:bottom w:val="nil"/>
              <w:right w:val="nil"/>
            </w:tcBorders>
            <w:shd w:val="clear" w:color="auto" w:fill="FFFFFF"/>
            <w:vAlign w:val="center"/>
          </w:tcPr>
          <w:p w14:paraId="4F474B0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.754</w:t>
            </w:r>
          </w:p>
        </w:tc>
        <w:tc>
          <w:tcPr>
            <w:tcW w:w="282" w:type="pct"/>
            <w:tcBorders>
              <w:top w:val="nil"/>
              <w:left w:val="nil"/>
              <w:bottom w:val="nil"/>
              <w:right w:val="nil"/>
            </w:tcBorders>
            <w:shd w:val="clear" w:color="auto" w:fill="FFFFFF"/>
            <w:vAlign w:val="center"/>
          </w:tcPr>
          <w:p w14:paraId="7D17169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.311</w:t>
            </w:r>
          </w:p>
        </w:tc>
        <w:tc>
          <w:tcPr>
            <w:tcW w:w="377" w:type="pct"/>
            <w:tcBorders>
              <w:top w:val="nil"/>
              <w:left w:val="nil"/>
              <w:bottom w:val="nil"/>
              <w:right w:val="nil"/>
            </w:tcBorders>
            <w:shd w:val="clear" w:color="auto" w:fill="FFFFFF"/>
            <w:vAlign w:val="center"/>
          </w:tcPr>
          <w:p w14:paraId="79C9F1F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-.529</w:t>
            </w:r>
          </w:p>
        </w:tc>
        <w:tc>
          <w:tcPr>
            <w:tcW w:w="282" w:type="pct"/>
            <w:tcBorders>
              <w:top w:val="nil"/>
              <w:left w:val="nil"/>
              <w:bottom w:val="nil"/>
              <w:right w:val="nil"/>
            </w:tcBorders>
            <w:shd w:val="clear" w:color="auto" w:fill="FFFFFF"/>
            <w:vAlign w:val="center"/>
          </w:tcPr>
          <w:p w14:paraId="5354BEF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.613</w:t>
            </w:r>
          </w:p>
        </w:tc>
      </w:tr>
      <w:tr w:rsidR="007C7903" w:rsidRPr="007C7903" w14:paraId="5E31F077" w14:textId="77777777" w:rsidTr="00C85850">
        <w:trPr>
          <w:cantSplit/>
        </w:trPr>
        <w:tc>
          <w:tcPr>
            <w:tcW w:w="199" w:type="pct"/>
            <w:tcBorders>
              <w:top w:val="nil"/>
              <w:left w:val="nil"/>
              <w:bottom w:val="nil"/>
              <w:right w:val="nil"/>
            </w:tcBorders>
            <w:shd w:val="clear" w:color="auto" w:fill="FFFFFF"/>
          </w:tcPr>
          <w:p w14:paraId="7C70A443"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28</w:t>
            </w:r>
          </w:p>
        </w:tc>
        <w:tc>
          <w:tcPr>
            <w:tcW w:w="2871" w:type="pct"/>
            <w:tcBorders>
              <w:top w:val="nil"/>
              <w:left w:val="nil"/>
              <w:bottom w:val="nil"/>
              <w:right w:val="nil"/>
            </w:tcBorders>
            <w:shd w:val="clear" w:color="auto" w:fill="FFFFFF"/>
          </w:tcPr>
          <w:p w14:paraId="085A8EA9"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Good teachers use short, formulaic, or ambiguous feedbacks which do not invite students to further develop their answers (e.g., “Umm. OK. Tracy?”).</w:t>
            </w:r>
          </w:p>
        </w:tc>
        <w:tc>
          <w:tcPr>
            <w:tcW w:w="282" w:type="pct"/>
            <w:tcBorders>
              <w:top w:val="nil"/>
              <w:left w:val="nil"/>
              <w:bottom w:val="nil"/>
              <w:right w:val="nil"/>
            </w:tcBorders>
            <w:shd w:val="clear" w:color="auto" w:fill="FFFFFF"/>
            <w:vAlign w:val="center"/>
          </w:tcPr>
          <w:p w14:paraId="151FA7A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1.20</w:t>
            </w:r>
          </w:p>
        </w:tc>
        <w:tc>
          <w:tcPr>
            <w:tcW w:w="329" w:type="pct"/>
            <w:tcBorders>
              <w:top w:val="nil"/>
              <w:left w:val="nil"/>
              <w:bottom w:val="nil"/>
              <w:right w:val="nil"/>
            </w:tcBorders>
            <w:shd w:val="clear" w:color="auto" w:fill="FFFFFF"/>
            <w:vAlign w:val="center"/>
          </w:tcPr>
          <w:p w14:paraId="7A6FD60F"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1.286</w:t>
            </w:r>
          </w:p>
        </w:tc>
        <w:tc>
          <w:tcPr>
            <w:tcW w:w="377" w:type="pct"/>
            <w:tcBorders>
              <w:top w:val="nil"/>
              <w:left w:val="nil"/>
              <w:bottom w:val="nil"/>
              <w:right w:val="nil"/>
            </w:tcBorders>
            <w:shd w:val="clear" w:color="auto" w:fill="FFFFFF"/>
            <w:vAlign w:val="center"/>
          </w:tcPr>
          <w:p w14:paraId="2F73EB3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.848</w:t>
            </w:r>
          </w:p>
        </w:tc>
        <w:tc>
          <w:tcPr>
            <w:tcW w:w="282" w:type="pct"/>
            <w:tcBorders>
              <w:top w:val="nil"/>
              <w:left w:val="nil"/>
              <w:bottom w:val="nil"/>
              <w:right w:val="nil"/>
            </w:tcBorders>
            <w:shd w:val="clear" w:color="auto" w:fill="FFFFFF"/>
            <w:vAlign w:val="center"/>
          </w:tcPr>
          <w:p w14:paraId="0D13A13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451D1EC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-.319</w:t>
            </w:r>
          </w:p>
        </w:tc>
        <w:tc>
          <w:tcPr>
            <w:tcW w:w="282" w:type="pct"/>
            <w:tcBorders>
              <w:top w:val="nil"/>
              <w:left w:val="nil"/>
              <w:bottom w:val="nil"/>
              <w:right w:val="nil"/>
            </w:tcBorders>
            <w:shd w:val="clear" w:color="auto" w:fill="FFFFFF"/>
            <w:vAlign w:val="center"/>
          </w:tcPr>
          <w:p w14:paraId="0931FFE0"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5E4ED3BC" w14:textId="77777777" w:rsidTr="00C85850">
        <w:trPr>
          <w:cantSplit/>
        </w:trPr>
        <w:tc>
          <w:tcPr>
            <w:tcW w:w="199" w:type="pct"/>
            <w:tcBorders>
              <w:top w:val="nil"/>
              <w:left w:val="nil"/>
              <w:bottom w:val="nil"/>
              <w:right w:val="nil"/>
            </w:tcBorders>
            <w:shd w:val="clear" w:color="auto" w:fill="FFFFFF"/>
          </w:tcPr>
          <w:p w14:paraId="3CE2F8FF"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29</w:t>
            </w:r>
          </w:p>
        </w:tc>
        <w:tc>
          <w:tcPr>
            <w:tcW w:w="2871" w:type="pct"/>
            <w:tcBorders>
              <w:top w:val="nil"/>
              <w:left w:val="nil"/>
              <w:bottom w:val="nil"/>
              <w:right w:val="nil"/>
            </w:tcBorders>
            <w:shd w:val="clear" w:color="auto" w:fill="FFFFFF"/>
          </w:tcPr>
          <w:p w14:paraId="6A771A76"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are recommended to attribute student ideas and questions to specific speakers (e.g., “Bill, do you want to respond to Kim’s example?”).</w:t>
            </w:r>
          </w:p>
        </w:tc>
        <w:tc>
          <w:tcPr>
            <w:tcW w:w="282" w:type="pct"/>
            <w:tcBorders>
              <w:top w:val="nil"/>
              <w:left w:val="nil"/>
              <w:bottom w:val="nil"/>
              <w:right w:val="nil"/>
            </w:tcBorders>
            <w:shd w:val="clear" w:color="auto" w:fill="FFFFFF"/>
            <w:vAlign w:val="center"/>
          </w:tcPr>
          <w:p w14:paraId="763F1A2C"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2.57</w:t>
            </w:r>
          </w:p>
        </w:tc>
        <w:tc>
          <w:tcPr>
            <w:tcW w:w="329" w:type="pct"/>
            <w:tcBorders>
              <w:top w:val="nil"/>
              <w:left w:val="nil"/>
              <w:bottom w:val="nil"/>
              <w:right w:val="nil"/>
            </w:tcBorders>
            <w:shd w:val="clear" w:color="auto" w:fill="FFFFFF"/>
            <w:vAlign w:val="center"/>
          </w:tcPr>
          <w:p w14:paraId="6DDC0D1B"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1.466</w:t>
            </w:r>
          </w:p>
        </w:tc>
        <w:tc>
          <w:tcPr>
            <w:tcW w:w="377" w:type="pct"/>
            <w:tcBorders>
              <w:top w:val="nil"/>
              <w:left w:val="nil"/>
              <w:bottom w:val="nil"/>
              <w:right w:val="nil"/>
            </w:tcBorders>
            <w:shd w:val="clear" w:color="auto" w:fill="FFFFFF"/>
            <w:vAlign w:val="center"/>
          </w:tcPr>
          <w:p w14:paraId="2DEFC03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.466</w:t>
            </w:r>
          </w:p>
        </w:tc>
        <w:tc>
          <w:tcPr>
            <w:tcW w:w="282" w:type="pct"/>
            <w:tcBorders>
              <w:top w:val="nil"/>
              <w:left w:val="nil"/>
              <w:bottom w:val="nil"/>
              <w:right w:val="nil"/>
            </w:tcBorders>
            <w:shd w:val="clear" w:color="auto" w:fill="FFFFFF"/>
            <w:vAlign w:val="center"/>
          </w:tcPr>
          <w:p w14:paraId="61ADDE1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nil"/>
              <w:right w:val="nil"/>
            </w:tcBorders>
            <w:shd w:val="clear" w:color="auto" w:fill="FFFFFF"/>
            <w:vAlign w:val="center"/>
          </w:tcPr>
          <w:p w14:paraId="662EDA1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-1.231</w:t>
            </w:r>
          </w:p>
        </w:tc>
        <w:tc>
          <w:tcPr>
            <w:tcW w:w="282" w:type="pct"/>
            <w:tcBorders>
              <w:top w:val="nil"/>
              <w:left w:val="nil"/>
              <w:bottom w:val="nil"/>
              <w:right w:val="nil"/>
            </w:tcBorders>
            <w:shd w:val="clear" w:color="auto" w:fill="FFFFFF"/>
            <w:vAlign w:val="center"/>
          </w:tcPr>
          <w:p w14:paraId="2E71C99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r w:rsidR="007C7903" w:rsidRPr="007C7903" w14:paraId="37FE1B4E" w14:textId="77777777" w:rsidTr="00C85850">
        <w:trPr>
          <w:cantSplit/>
        </w:trPr>
        <w:tc>
          <w:tcPr>
            <w:tcW w:w="199" w:type="pct"/>
            <w:tcBorders>
              <w:top w:val="nil"/>
              <w:left w:val="nil"/>
              <w:bottom w:val="single" w:sz="4" w:space="0" w:color="auto"/>
              <w:right w:val="nil"/>
            </w:tcBorders>
            <w:shd w:val="clear" w:color="auto" w:fill="FFFFFF"/>
          </w:tcPr>
          <w:p w14:paraId="111DAA24" w14:textId="77777777" w:rsidR="00F42BF6" w:rsidRPr="007C7903" w:rsidRDefault="00F42BF6" w:rsidP="00C606DB">
            <w:pPr>
              <w:autoSpaceDE w:val="0"/>
              <w:autoSpaceDN w:val="0"/>
              <w:bidi w:val="0"/>
              <w:adjustRightInd w:val="0"/>
              <w:spacing w:after="0" w:line="240" w:lineRule="auto"/>
              <w:jc w:val="center"/>
              <w:rPr>
                <w:rFonts w:ascii="Times New Roman" w:hAnsi="Times New Roman" w:cs="Times New Roman"/>
                <w:sz w:val="20"/>
                <w:szCs w:val="20"/>
                <w:lang w:bidi="ar-SA"/>
              </w:rPr>
            </w:pPr>
            <w:r w:rsidRPr="007C7903">
              <w:rPr>
                <w:rFonts w:ascii="Times New Roman" w:hAnsi="Times New Roman" w:cs="Times New Roman"/>
                <w:sz w:val="20"/>
                <w:szCs w:val="20"/>
                <w:lang w:bidi="ar-SA"/>
              </w:rPr>
              <w:t>30</w:t>
            </w:r>
          </w:p>
        </w:tc>
        <w:tc>
          <w:tcPr>
            <w:tcW w:w="2871" w:type="pct"/>
            <w:tcBorders>
              <w:top w:val="nil"/>
              <w:left w:val="nil"/>
              <w:bottom w:val="single" w:sz="4" w:space="0" w:color="auto"/>
              <w:right w:val="nil"/>
            </w:tcBorders>
            <w:shd w:val="clear" w:color="auto" w:fill="FFFFFF"/>
          </w:tcPr>
          <w:p w14:paraId="3A14EE8F" w14:textId="77777777" w:rsidR="00F42BF6" w:rsidRPr="007C7903" w:rsidRDefault="00F42BF6" w:rsidP="00C606DB">
            <w:pPr>
              <w:pStyle w:val="ListParagraph"/>
              <w:autoSpaceDE w:val="0"/>
              <w:autoSpaceDN w:val="0"/>
              <w:bidi w:val="0"/>
              <w:adjustRightInd w:val="0"/>
              <w:spacing w:after="0" w:line="240" w:lineRule="auto"/>
              <w:ind w:left="0"/>
              <w:rPr>
                <w:rFonts w:ascii="Times New Roman" w:hAnsi="Times New Roman" w:cs="Times New Roman"/>
                <w:sz w:val="20"/>
                <w:szCs w:val="20"/>
              </w:rPr>
            </w:pPr>
            <w:r w:rsidRPr="007C7903">
              <w:rPr>
                <w:rFonts w:ascii="Times New Roman" w:hAnsi="Times New Roman" w:cs="Times New Roman"/>
                <w:sz w:val="20"/>
                <w:szCs w:val="20"/>
              </w:rPr>
              <w:t>Teachers should consistently work with students' answers to inspire further exploration. They should praise or question the processes of reasoning, not the conclusions.</w:t>
            </w:r>
          </w:p>
        </w:tc>
        <w:tc>
          <w:tcPr>
            <w:tcW w:w="282" w:type="pct"/>
            <w:tcBorders>
              <w:top w:val="nil"/>
              <w:left w:val="nil"/>
              <w:bottom w:val="single" w:sz="4" w:space="0" w:color="auto"/>
              <w:right w:val="nil"/>
            </w:tcBorders>
            <w:shd w:val="clear" w:color="auto" w:fill="FFFFFF"/>
            <w:vAlign w:val="center"/>
          </w:tcPr>
          <w:p w14:paraId="5010C8BA"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2.15</w:t>
            </w:r>
          </w:p>
        </w:tc>
        <w:tc>
          <w:tcPr>
            <w:tcW w:w="329" w:type="pct"/>
            <w:tcBorders>
              <w:top w:val="nil"/>
              <w:left w:val="nil"/>
              <w:bottom w:val="single" w:sz="4" w:space="0" w:color="auto"/>
              <w:right w:val="nil"/>
            </w:tcBorders>
            <w:shd w:val="clear" w:color="auto" w:fill="FFFFFF"/>
            <w:vAlign w:val="center"/>
          </w:tcPr>
          <w:p w14:paraId="2EF16D2D"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1.300</w:t>
            </w:r>
          </w:p>
        </w:tc>
        <w:tc>
          <w:tcPr>
            <w:tcW w:w="377" w:type="pct"/>
            <w:tcBorders>
              <w:top w:val="nil"/>
              <w:left w:val="nil"/>
              <w:bottom w:val="single" w:sz="4" w:space="0" w:color="auto"/>
              <w:right w:val="nil"/>
            </w:tcBorders>
            <w:shd w:val="clear" w:color="auto" w:fill="FFFFFF"/>
            <w:vAlign w:val="center"/>
          </w:tcPr>
          <w:p w14:paraId="7EF61682"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.862</w:t>
            </w:r>
          </w:p>
        </w:tc>
        <w:tc>
          <w:tcPr>
            <w:tcW w:w="282" w:type="pct"/>
            <w:tcBorders>
              <w:top w:val="nil"/>
              <w:left w:val="nil"/>
              <w:bottom w:val="single" w:sz="4" w:space="0" w:color="auto"/>
              <w:right w:val="nil"/>
            </w:tcBorders>
            <w:shd w:val="clear" w:color="auto" w:fill="FFFFFF"/>
            <w:vAlign w:val="center"/>
          </w:tcPr>
          <w:p w14:paraId="41CA7E26"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.309</w:t>
            </w:r>
          </w:p>
        </w:tc>
        <w:tc>
          <w:tcPr>
            <w:tcW w:w="377" w:type="pct"/>
            <w:tcBorders>
              <w:top w:val="nil"/>
              <w:left w:val="nil"/>
              <w:bottom w:val="single" w:sz="4" w:space="0" w:color="auto"/>
              <w:right w:val="nil"/>
            </w:tcBorders>
            <w:shd w:val="clear" w:color="auto" w:fill="FFFFFF"/>
            <w:vAlign w:val="center"/>
          </w:tcPr>
          <w:p w14:paraId="10565AA3"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-.483</w:t>
            </w:r>
          </w:p>
        </w:tc>
        <w:tc>
          <w:tcPr>
            <w:tcW w:w="282" w:type="pct"/>
            <w:tcBorders>
              <w:top w:val="nil"/>
              <w:left w:val="nil"/>
              <w:bottom w:val="single" w:sz="4" w:space="0" w:color="auto"/>
              <w:right w:val="nil"/>
            </w:tcBorders>
            <w:shd w:val="clear" w:color="auto" w:fill="FFFFFF"/>
            <w:vAlign w:val="center"/>
          </w:tcPr>
          <w:p w14:paraId="5BDFE918" w14:textId="77777777" w:rsidR="00F42BF6" w:rsidRPr="007C7903" w:rsidRDefault="00F42BF6" w:rsidP="00C606DB">
            <w:pPr>
              <w:autoSpaceDE w:val="0"/>
              <w:autoSpaceDN w:val="0"/>
              <w:bidi w:val="0"/>
              <w:adjustRightInd w:val="0"/>
              <w:spacing w:after="0" w:line="240" w:lineRule="auto"/>
              <w:jc w:val="right"/>
              <w:rPr>
                <w:rFonts w:ascii="Times New Roman" w:hAnsi="Times New Roman" w:cs="Times New Roman"/>
                <w:sz w:val="20"/>
                <w:szCs w:val="20"/>
                <w:lang w:bidi="ar-SA"/>
              </w:rPr>
            </w:pPr>
            <w:r w:rsidRPr="007C7903">
              <w:rPr>
                <w:rFonts w:ascii="Times New Roman" w:hAnsi="Times New Roman" w:cs="Times New Roman"/>
                <w:sz w:val="20"/>
                <w:szCs w:val="20"/>
                <w:lang w:bidi="ar-SA"/>
              </w:rPr>
              <w:t>.608</w:t>
            </w:r>
          </w:p>
        </w:tc>
      </w:tr>
    </w:tbl>
    <w:p w14:paraId="2A6A5428" w14:textId="472A782E" w:rsidR="00F42BF6" w:rsidRPr="007C7903" w:rsidRDefault="00F42BF6" w:rsidP="00EC0A54">
      <w:pPr>
        <w:pStyle w:val="Default"/>
        <w:jc w:val="both"/>
        <w:rPr>
          <w:rFonts w:ascii="Times New Roman" w:hAnsi="Times New Roman" w:cs="Times New Roman"/>
          <w:color w:val="auto"/>
          <w:sz w:val="22"/>
          <w:szCs w:val="22"/>
        </w:rPr>
      </w:pPr>
    </w:p>
    <w:p w14:paraId="17BBF212" w14:textId="77777777" w:rsidR="00120663" w:rsidRPr="007C7903" w:rsidRDefault="00120663" w:rsidP="002A2666">
      <w:pPr>
        <w:bidi w:val="0"/>
        <w:spacing w:after="120" w:line="240" w:lineRule="auto"/>
        <w:ind w:left="115" w:right="72"/>
        <w:jc w:val="both"/>
        <w:rPr>
          <w:rFonts w:asciiTheme="majorBidi" w:eastAsiaTheme="minorHAnsi" w:hAnsiTheme="majorBidi" w:cstheme="majorBidi"/>
          <w:lang w:bidi="ar-SA"/>
        </w:rPr>
      </w:pPr>
    </w:p>
    <w:p w14:paraId="7F0A23E4" w14:textId="627DCCE3" w:rsidR="006F525B" w:rsidRPr="007C7903" w:rsidRDefault="001A149F" w:rsidP="00832235">
      <w:pPr>
        <w:bidi w:val="0"/>
        <w:spacing w:after="120" w:line="240" w:lineRule="auto"/>
        <w:ind w:left="115" w:right="72"/>
        <w:jc w:val="both"/>
        <w:rPr>
          <w:rFonts w:ascii="Times New Roman" w:hAnsi="Times New Roman" w:cs="Times New Roman"/>
        </w:rPr>
      </w:pPr>
      <w:r w:rsidRPr="007C7903">
        <w:rPr>
          <w:rFonts w:asciiTheme="majorBidi" w:eastAsiaTheme="minorHAnsi" w:hAnsiTheme="majorBidi" w:cstheme="majorBidi"/>
          <w:lang w:bidi="ar-SA"/>
        </w:rPr>
        <w:t>Another</w:t>
      </w:r>
      <w:r w:rsidRPr="007C7903">
        <w:rPr>
          <w:rFonts w:ascii="Times New Roman" w:hAnsi="Times New Roman" w:cs="Times New Roman"/>
        </w:rPr>
        <w:t xml:space="preserve"> potential problem is </w:t>
      </w:r>
      <w:r w:rsidR="006D2124" w:rsidRPr="007C7903">
        <w:rPr>
          <w:rFonts w:ascii="Times New Roman" w:hAnsi="Times New Roman" w:cs="Times New Roman"/>
        </w:rPr>
        <w:t xml:space="preserve">extreme </w:t>
      </w:r>
      <w:r w:rsidRPr="007C7903">
        <w:rPr>
          <w:rFonts w:ascii="Times New Roman" w:hAnsi="Times New Roman" w:cs="Times New Roman"/>
        </w:rPr>
        <w:t>multi-collinearity</w:t>
      </w:r>
      <w:r w:rsidR="000F5CEC" w:rsidRPr="007C7903">
        <w:rPr>
          <w:rFonts w:ascii="Times New Roman" w:hAnsi="Times New Roman" w:cs="Times New Roman"/>
        </w:rPr>
        <w:t xml:space="preserve"> which means too high </w:t>
      </w:r>
      <w:r w:rsidR="007948DF" w:rsidRPr="007C7903">
        <w:rPr>
          <w:rFonts w:ascii="Times New Roman" w:hAnsi="Times New Roman" w:cs="Times New Roman"/>
        </w:rPr>
        <w:t>(i.e. over</w:t>
      </w:r>
      <w:r w:rsidR="002078A1" w:rsidRPr="007C7903">
        <w:rPr>
          <w:rFonts w:ascii="Times New Roman" w:hAnsi="Times New Roman" w:cs="Times New Roman"/>
        </w:rPr>
        <w:t xml:space="preserve"> 0.80) </w:t>
      </w:r>
      <w:r w:rsidR="000F5CEC" w:rsidRPr="007C7903">
        <w:rPr>
          <w:rFonts w:ascii="Times New Roman" w:hAnsi="Times New Roman" w:cs="Times New Roman"/>
        </w:rPr>
        <w:t>correlation of some variables</w:t>
      </w:r>
      <w:r w:rsidR="002078A1" w:rsidRPr="007C7903">
        <w:rPr>
          <w:rFonts w:ascii="Times New Roman" w:hAnsi="Times New Roman" w:cs="Times New Roman"/>
        </w:rPr>
        <w:t>.</w:t>
      </w:r>
      <w:r w:rsidR="006D2124" w:rsidRPr="007C7903">
        <w:rPr>
          <w:rFonts w:ascii="Times New Roman" w:hAnsi="Times New Roman" w:cs="Times New Roman"/>
        </w:rPr>
        <w:t xml:space="preserve"> Regarding sample size, there is no consensus. Some experts recommend to have a population </w:t>
      </w:r>
      <w:r w:rsidR="00627BBE" w:rsidRPr="007C7903">
        <w:rPr>
          <w:rFonts w:ascii="Times New Roman" w:hAnsi="Times New Roman" w:cs="Times New Roman"/>
        </w:rPr>
        <w:t>of at least 300, some others believe in a smaller size i.e. around 150 participants</w:t>
      </w:r>
      <w:r w:rsidR="00302A41" w:rsidRPr="007C7903">
        <w:rPr>
          <w:rFonts w:ascii="Times New Roman" w:hAnsi="Times New Roman" w:cs="Times New Roman"/>
        </w:rPr>
        <w:t xml:space="preserve"> (Pallant, 2010)</w:t>
      </w:r>
      <w:r w:rsidR="00627BBE" w:rsidRPr="007C7903">
        <w:rPr>
          <w:rFonts w:ascii="Times New Roman" w:hAnsi="Times New Roman" w:cs="Times New Roman"/>
        </w:rPr>
        <w:t xml:space="preserve">. </w:t>
      </w:r>
      <w:r w:rsidR="00302A41" w:rsidRPr="007C7903">
        <w:rPr>
          <w:rFonts w:ascii="Times New Roman" w:hAnsi="Times New Roman" w:cs="Times New Roman"/>
        </w:rPr>
        <w:t xml:space="preserve">As mentioned earlier, </w:t>
      </w:r>
      <w:r w:rsidR="00872F99" w:rsidRPr="007C7903">
        <w:rPr>
          <w:rFonts w:ascii="Times New Roman" w:hAnsi="Times New Roman" w:cs="Times New Roman"/>
        </w:rPr>
        <w:t>non</w:t>
      </w:r>
      <w:r w:rsidR="004F37A1" w:rsidRPr="007C7903">
        <w:rPr>
          <w:rFonts w:ascii="Times New Roman" w:hAnsi="Times New Roman" w:cs="Times New Roman"/>
        </w:rPr>
        <w:t>e</w:t>
      </w:r>
      <w:r w:rsidR="00872F99" w:rsidRPr="007C7903">
        <w:rPr>
          <w:rFonts w:ascii="Times New Roman" w:hAnsi="Times New Roman" w:cs="Times New Roman"/>
        </w:rPr>
        <w:t xml:space="preserve"> of the items </w:t>
      </w:r>
      <w:r w:rsidR="00832235" w:rsidRPr="007C7903">
        <w:rPr>
          <w:rFonts w:ascii="Times New Roman" w:hAnsi="Times New Roman" w:cs="Times New Roman"/>
        </w:rPr>
        <w:t>was</w:t>
      </w:r>
      <w:r w:rsidR="00872F99" w:rsidRPr="007C7903">
        <w:rPr>
          <w:rFonts w:ascii="Times New Roman" w:hAnsi="Times New Roman" w:cs="Times New Roman"/>
        </w:rPr>
        <w:t xml:space="preserve"> excluded because there </w:t>
      </w:r>
      <w:r w:rsidR="00832235" w:rsidRPr="007C7903">
        <w:rPr>
          <w:rFonts w:ascii="Times New Roman" w:hAnsi="Times New Roman" w:cs="Times New Roman"/>
        </w:rPr>
        <w:t>was a</w:t>
      </w:r>
      <w:r w:rsidR="00872F99" w:rsidRPr="007C7903">
        <w:rPr>
          <w:rFonts w:ascii="Times New Roman" w:hAnsi="Times New Roman" w:cs="Times New Roman"/>
        </w:rPr>
        <w:t xml:space="preserve"> signific</w:t>
      </w:r>
      <w:r w:rsidR="004F37A1" w:rsidRPr="007C7903">
        <w:rPr>
          <w:rFonts w:ascii="Times New Roman" w:hAnsi="Times New Roman" w:cs="Times New Roman"/>
        </w:rPr>
        <w:t>a</w:t>
      </w:r>
      <w:r w:rsidR="00872F99" w:rsidRPr="007C7903">
        <w:rPr>
          <w:rFonts w:ascii="Times New Roman" w:hAnsi="Times New Roman" w:cs="Times New Roman"/>
        </w:rPr>
        <w:t xml:space="preserve">nt correlation among all the items and there </w:t>
      </w:r>
      <w:r w:rsidR="00832235" w:rsidRPr="007C7903">
        <w:rPr>
          <w:rFonts w:ascii="Times New Roman" w:hAnsi="Times New Roman" w:cs="Times New Roman"/>
        </w:rPr>
        <w:t>was</w:t>
      </w:r>
      <w:r w:rsidR="00872F99" w:rsidRPr="007C7903">
        <w:rPr>
          <w:rFonts w:ascii="Times New Roman" w:hAnsi="Times New Roman" w:cs="Times New Roman"/>
        </w:rPr>
        <w:t xml:space="preserve"> no </w:t>
      </w:r>
      <w:r w:rsidR="004F37A1" w:rsidRPr="007C7903">
        <w:rPr>
          <w:rFonts w:ascii="Times New Roman" w:hAnsi="Times New Roman" w:cs="Times New Roman"/>
        </w:rPr>
        <w:t>extreme multi-</w:t>
      </w:r>
      <w:r w:rsidR="00872F99" w:rsidRPr="007C7903">
        <w:rPr>
          <w:rFonts w:ascii="Times New Roman" w:hAnsi="Times New Roman" w:cs="Times New Roman"/>
        </w:rPr>
        <w:t>collinearity</w:t>
      </w:r>
      <w:r w:rsidR="004F37A1" w:rsidRPr="007C7903">
        <w:rPr>
          <w:rFonts w:ascii="Times New Roman" w:hAnsi="Times New Roman" w:cs="Times New Roman"/>
        </w:rPr>
        <w:t xml:space="preserve">. </w:t>
      </w:r>
      <w:r w:rsidR="00F10E37" w:rsidRPr="007C7903">
        <w:rPr>
          <w:rFonts w:ascii="Times New Roman" w:hAnsi="Times New Roman" w:cs="Times New Roman"/>
        </w:rPr>
        <w:t>Moreover, there were 150 participants in eth present study to meet the min</w:t>
      </w:r>
      <w:r w:rsidR="00167265" w:rsidRPr="007C7903">
        <w:rPr>
          <w:rFonts w:ascii="Times New Roman" w:hAnsi="Times New Roman" w:cs="Times New Roman"/>
        </w:rPr>
        <w:t>imum number for the population.</w:t>
      </w:r>
      <w:r w:rsidR="00C85850" w:rsidRPr="007C7903">
        <w:rPr>
          <w:rFonts w:ascii="Times New Roman" w:hAnsi="Times New Roman" w:cs="Times New Roman"/>
        </w:rPr>
        <w:t xml:space="preserve"> </w:t>
      </w:r>
      <w:r w:rsidR="00F10E37" w:rsidRPr="007C7903">
        <w:rPr>
          <w:rFonts w:ascii="Times New Roman" w:hAnsi="Times New Roman" w:cs="Times New Roman"/>
        </w:rPr>
        <w:t>A</w:t>
      </w:r>
      <w:r w:rsidR="00C83D15" w:rsidRPr="007C7903">
        <w:rPr>
          <w:rFonts w:ascii="Times New Roman" w:hAnsi="Times New Roman" w:cs="Times New Roman"/>
        </w:rPr>
        <w:t xml:space="preserve">nother index which is considered in factor analysis is Kaiser-Meyer-Olkin (KMO) </w:t>
      </w:r>
      <w:r w:rsidR="00C94D26" w:rsidRPr="007C7903">
        <w:rPr>
          <w:rFonts w:ascii="Times New Roman" w:hAnsi="Times New Roman" w:cs="Times New Roman"/>
        </w:rPr>
        <w:t xml:space="preserve">which should be at least 0.60 </w:t>
      </w:r>
      <w:r w:rsidR="00C83D15" w:rsidRPr="007C7903">
        <w:rPr>
          <w:rFonts w:ascii="Times New Roman" w:hAnsi="Times New Roman" w:cs="Times New Roman"/>
        </w:rPr>
        <w:t>and Bar</w:t>
      </w:r>
      <w:r w:rsidR="002A1493" w:rsidRPr="007C7903">
        <w:rPr>
          <w:rFonts w:ascii="Times New Roman" w:hAnsi="Times New Roman" w:cs="Times New Roman"/>
        </w:rPr>
        <w:t>t</w:t>
      </w:r>
      <w:r w:rsidR="00C83D15" w:rsidRPr="007C7903">
        <w:rPr>
          <w:rFonts w:ascii="Times New Roman" w:hAnsi="Times New Roman" w:cs="Times New Roman"/>
        </w:rPr>
        <w:t>lett's test of sphericity</w:t>
      </w:r>
      <w:r w:rsidR="00C94D26" w:rsidRPr="007C7903">
        <w:rPr>
          <w:rFonts w:ascii="Times New Roman" w:hAnsi="Times New Roman" w:cs="Times New Roman"/>
        </w:rPr>
        <w:t xml:space="preserve"> which should be at mo</w:t>
      </w:r>
      <w:r w:rsidR="001056DC" w:rsidRPr="007C7903">
        <w:rPr>
          <w:rFonts w:ascii="Times New Roman" w:hAnsi="Times New Roman" w:cs="Times New Roman"/>
        </w:rPr>
        <w:t>s</w:t>
      </w:r>
      <w:r w:rsidR="00C94D26" w:rsidRPr="007C7903">
        <w:rPr>
          <w:rFonts w:ascii="Times New Roman" w:hAnsi="Times New Roman" w:cs="Times New Roman"/>
        </w:rPr>
        <w:t xml:space="preserve">t </w:t>
      </w:r>
      <w:r w:rsidR="001056DC" w:rsidRPr="007C7903">
        <w:rPr>
          <w:rFonts w:ascii="Times New Roman" w:hAnsi="Times New Roman" w:cs="Times New Roman"/>
        </w:rPr>
        <w:t>0.50</w:t>
      </w:r>
      <w:r w:rsidR="00C83D15" w:rsidRPr="007C7903">
        <w:rPr>
          <w:rFonts w:ascii="Times New Roman" w:hAnsi="Times New Roman" w:cs="Times New Roman"/>
        </w:rPr>
        <w:t>.</w:t>
      </w:r>
      <w:r w:rsidR="001056DC" w:rsidRPr="007C7903">
        <w:rPr>
          <w:rFonts w:ascii="Times New Roman" w:hAnsi="Times New Roman" w:cs="Times New Roman"/>
        </w:rPr>
        <w:t xml:space="preserve"> As indicated in Table </w:t>
      </w:r>
      <w:r w:rsidR="00FB3FAB" w:rsidRPr="007C7903">
        <w:rPr>
          <w:rFonts w:ascii="Times New Roman" w:hAnsi="Times New Roman" w:cs="Times New Roman"/>
        </w:rPr>
        <w:t>2</w:t>
      </w:r>
      <w:r w:rsidR="0006263C" w:rsidRPr="007C7903">
        <w:rPr>
          <w:rFonts w:ascii="Times New Roman" w:hAnsi="Times New Roman" w:cs="Times New Roman"/>
        </w:rPr>
        <w:t xml:space="preserve">, the output for </w:t>
      </w:r>
      <w:r w:rsidR="009F1567" w:rsidRPr="007C7903">
        <w:rPr>
          <w:rFonts w:ascii="Times New Roman" w:hAnsi="Times New Roman" w:cs="Times New Roman"/>
        </w:rPr>
        <w:t>the</w:t>
      </w:r>
      <w:r w:rsidR="0006263C" w:rsidRPr="007C7903">
        <w:rPr>
          <w:rFonts w:ascii="Times New Roman" w:hAnsi="Times New Roman" w:cs="Times New Roman"/>
        </w:rPr>
        <w:t xml:space="preserve"> data shows an index of 0.62</w:t>
      </w:r>
      <w:r w:rsidR="00750B4C" w:rsidRPr="007C7903">
        <w:rPr>
          <w:rFonts w:ascii="Times New Roman" w:hAnsi="Times New Roman" w:cs="Times New Roman"/>
        </w:rPr>
        <w:t xml:space="preserve"> for KMO that meets the minimum required index. In addition, Bartlet</w:t>
      </w:r>
      <w:r w:rsidR="00F36157" w:rsidRPr="007C7903">
        <w:rPr>
          <w:rFonts w:ascii="Times New Roman" w:hAnsi="Times New Roman" w:cs="Times New Roman"/>
        </w:rPr>
        <w:t xml:space="preserve">t's test of sphericity appeared to be significant.  </w:t>
      </w:r>
    </w:p>
    <w:p w14:paraId="52200CEF" w14:textId="3314A16B" w:rsidR="006F525B" w:rsidRPr="007C7903" w:rsidRDefault="003445E9" w:rsidP="00C85850">
      <w:pPr>
        <w:pStyle w:val="Default"/>
        <w:jc w:val="center"/>
        <w:rPr>
          <w:rFonts w:asciiTheme="majorBidi" w:eastAsia="Times New Roman" w:hAnsiTheme="majorBidi" w:cstheme="majorBidi"/>
          <w:color w:val="auto"/>
          <w:sz w:val="20"/>
          <w:szCs w:val="20"/>
        </w:rPr>
      </w:pPr>
      <w:r w:rsidRPr="007C7903">
        <w:rPr>
          <w:rFonts w:asciiTheme="majorBidi" w:eastAsia="Times New Roman" w:hAnsiTheme="majorBidi" w:cstheme="majorBidi"/>
          <w:color w:val="auto"/>
          <w:sz w:val="20"/>
          <w:szCs w:val="20"/>
        </w:rPr>
        <w:t xml:space="preserve">Table </w:t>
      </w:r>
      <w:r w:rsidR="00C85850" w:rsidRPr="007C7903">
        <w:rPr>
          <w:rFonts w:asciiTheme="majorBidi" w:eastAsia="Times New Roman" w:hAnsiTheme="majorBidi" w:cstheme="majorBidi"/>
          <w:color w:val="auto"/>
          <w:sz w:val="20"/>
          <w:szCs w:val="20"/>
        </w:rPr>
        <w:t>2:</w:t>
      </w:r>
      <w:r w:rsidR="006F525B" w:rsidRPr="007C7903">
        <w:rPr>
          <w:rFonts w:asciiTheme="majorBidi" w:eastAsia="Times New Roman" w:hAnsiTheme="majorBidi" w:cstheme="majorBidi"/>
          <w:color w:val="auto"/>
          <w:sz w:val="20"/>
          <w:szCs w:val="20"/>
        </w:rPr>
        <w:t xml:space="preserve"> KMO and Bartlett’s Test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7C7903" w:rsidRPr="007C7903" w14:paraId="5F310C0C" w14:textId="77777777" w:rsidTr="00C85850">
        <w:tc>
          <w:tcPr>
            <w:tcW w:w="4090" w:type="pct"/>
          </w:tcPr>
          <w:p w14:paraId="329D034B" w14:textId="77777777" w:rsidR="001A270E" w:rsidRPr="007C7903" w:rsidRDefault="00254DF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Kaiser-Meyer-Olkin Measure of Sampling Adequacy</w:t>
            </w:r>
          </w:p>
          <w:p w14:paraId="4C941F40" w14:textId="77777777" w:rsidR="00254DF3" w:rsidRPr="007C7903" w:rsidRDefault="00254DF3" w:rsidP="00C85850">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w:t>
            </w:r>
            <w:r w:rsidR="00FB5B24" w:rsidRPr="007C7903">
              <w:rPr>
                <w:rFonts w:ascii="Times New Roman" w:hAnsi="Times New Roman" w:cs="Times New Roman"/>
                <w:color w:val="auto"/>
                <w:sz w:val="20"/>
                <w:szCs w:val="20"/>
              </w:rPr>
              <w:t xml:space="preserve">                 </w:t>
            </w:r>
            <w:r w:rsidR="00456203" w:rsidRPr="007C7903">
              <w:rPr>
                <w:rFonts w:ascii="Times New Roman" w:hAnsi="Times New Roman" w:cs="Times New Roman"/>
                <w:color w:val="auto"/>
                <w:sz w:val="20"/>
                <w:szCs w:val="20"/>
              </w:rPr>
              <w:t xml:space="preserve"> Approx. Chi-Square</w:t>
            </w:r>
          </w:p>
          <w:p w14:paraId="697FAD45" w14:textId="7E5770E8" w:rsidR="00454F65" w:rsidRPr="007C7903" w:rsidRDefault="00454F65"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Bartl</w:t>
            </w:r>
            <w:r w:rsidR="00167265" w:rsidRPr="007C7903">
              <w:rPr>
                <w:rFonts w:ascii="Times New Roman" w:hAnsi="Times New Roman" w:cs="Times New Roman"/>
                <w:color w:val="auto"/>
                <w:sz w:val="20"/>
                <w:szCs w:val="20"/>
              </w:rPr>
              <w:t xml:space="preserve">ett's Test of Sphericity       </w:t>
            </w:r>
            <w:proofErr w:type="spellStart"/>
            <w:r w:rsidRPr="007C7903">
              <w:rPr>
                <w:rFonts w:ascii="Times New Roman" w:hAnsi="Times New Roman" w:cs="Times New Roman"/>
                <w:color w:val="auto"/>
                <w:sz w:val="20"/>
                <w:szCs w:val="20"/>
              </w:rPr>
              <w:t>Df</w:t>
            </w:r>
            <w:proofErr w:type="spellEnd"/>
          </w:p>
          <w:p w14:paraId="622713CB" w14:textId="5C2DD6E7" w:rsidR="00454F65" w:rsidRPr="007C7903" w:rsidRDefault="00454F65" w:rsidP="004D21C7">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w:t>
            </w:r>
            <w:r w:rsidR="004D21C7" w:rsidRPr="007C7903">
              <w:rPr>
                <w:rFonts w:ascii="Times New Roman" w:hAnsi="Times New Roman" w:cs="Times New Roman"/>
                <w:color w:val="auto"/>
                <w:sz w:val="20"/>
                <w:szCs w:val="20"/>
              </w:rPr>
              <w:t xml:space="preserve">            </w:t>
            </w:r>
            <w:r w:rsidR="00C85850" w:rsidRPr="007C7903">
              <w:rPr>
                <w:rFonts w:ascii="Times New Roman" w:hAnsi="Times New Roman" w:cs="Times New Roman"/>
                <w:color w:val="auto"/>
                <w:sz w:val="20"/>
                <w:szCs w:val="20"/>
              </w:rPr>
              <w:t xml:space="preserve"> </w:t>
            </w:r>
            <w:r w:rsidRPr="007C7903">
              <w:rPr>
                <w:rFonts w:ascii="Times New Roman" w:hAnsi="Times New Roman" w:cs="Times New Roman"/>
                <w:color w:val="auto"/>
                <w:sz w:val="20"/>
                <w:szCs w:val="20"/>
              </w:rPr>
              <w:t>Sig.</w:t>
            </w:r>
          </w:p>
        </w:tc>
        <w:tc>
          <w:tcPr>
            <w:tcW w:w="910" w:type="pct"/>
          </w:tcPr>
          <w:p w14:paraId="102F49E3" w14:textId="77777777" w:rsidR="001A270E" w:rsidRPr="007C7903" w:rsidRDefault="00E51D0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w:t>
            </w:r>
            <w:r w:rsidR="00456203" w:rsidRPr="007C7903">
              <w:rPr>
                <w:rFonts w:ascii="Times New Roman" w:hAnsi="Times New Roman" w:cs="Times New Roman"/>
                <w:color w:val="auto"/>
                <w:sz w:val="20"/>
                <w:szCs w:val="20"/>
              </w:rPr>
              <w:t>623</w:t>
            </w:r>
          </w:p>
          <w:p w14:paraId="0132359A" w14:textId="77777777" w:rsidR="00E51D0D" w:rsidRPr="007C7903" w:rsidRDefault="0045620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w:t>
            </w:r>
            <w:r w:rsidR="00327144" w:rsidRPr="007C7903">
              <w:rPr>
                <w:rFonts w:ascii="Times New Roman" w:hAnsi="Times New Roman" w:cs="Times New Roman"/>
                <w:color w:val="auto"/>
                <w:sz w:val="20"/>
                <w:szCs w:val="20"/>
              </w:rPr>
              <w:t xml:space="preserve">  </w:t>
            </w:r>
            <w:r w:rsidR="004D21C7" w:rsidRPr="007C7903">
              <w:rPr>
                <w:rFonts w:ascii="Times New Roman" w:hAnsi="Times New Roman" w:cs="Times New Roman"/>
                <w:color w:val="auto"/>
                <w:sz w:val="20"/>
                <w:szCs w:val="20"/>
              </w:rPr>
              <w:t xml:space="preserve"> </w:t>
            </w:r>
            <w:r w:rsidR="00327144" w:rsidRPr="007C7903">
              <w:rPr>
                <w:rFonts w:ascii="Times New Roman" w:hAnsi="Times New Roman" w:cs="Times New Roman"/>
                <w:color w:val="auto"/>
                <w:sz w:val="20"/>
                <w:szCs w:val="20"/>
              </w:rPr>
              <w:t>893.75</w:t>
            </w:r>
            <w:r w:rsidRPr="007C7903">
              <w:rPr>
                <w:rFonts w:ascii="Times New Roman" w:hAnsi="Times New Roman" w:cs="Times New Roman"/>
                <w:color w:val="auto"/>
                <w:sz w:val="20"/>
                <w:szCs w:val="20"/>
              </w:rPr>
              <w:t>8</w:t>
            </w:r>
          </w:p>
          <w:p w14:paraId="7E3F07E5" w14:textId="77777777" w:rsidR="00456203" w:rsidRPr="007C7903" w:rsidRDefault="0045620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428</w:t>
            </w:r>
          </w:p>
          <w:p w14:paraId="531EC9D0" w14:textId="77777777" w:rsidR="00456203" w:rsidRPr="007C7903" w:rsidRDefault="0045620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.000</w:t>
            </w:r>
          </w:p>
        </w:tc>
      </w:tr>
    </w:tbl>
    <w:p w14:paraId="77A8203E" w14:textId="77777777" w:rsidR="00930835" w:rsidRPr="007C7903" w:rsidRDefault="00930835" w:rsidP="00EC0A54">
      <w:pPr>
        <w:pStyle w:val="Default"/>
        <w:jc w:val="both"/>
        <w:rPr>
          <w:rFonts w:ascii="Times New Roman" w:hAnsi="Times New Roman" w:cs="Times New Roman"/>
          <w:color w:val="auto"/>
          <w:sz w:val="22"/>
          <w:szCs w:val="22"/>
        </w:rPr>
      </w:pPr>
    </w:p>
    <w:p w14:paraId="07E9DC58" w14:textId="6BF5DE2F" w:rsidR="00DB5AC7" w:rsidRPr="007C7903" w:rsidRDefault="00A47E06" w:rsidP="00832235">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Additionally, communality which refers to the percent </w:t>
      </w:r>
      <w:r w:rsidR="00EF1A2B" w:rsidRPr="007C7903">
        <w:rPr>
          <w:rFonts w:ascii="Times New Roman" w:hAnsi="Times New Roman" w:cs="Times New Roman"/>
        </w:rPr>
        <w:t>of variance in an observed variable accounted for by the retained components or factor</w:t>
      </w:r>
      <w:r w:rsidR="00832235" w:rsidRPr="007C7903">
        <w:rPr>
          <w:rFonts w:ascii="Times New Roman" w:hAnsi="Times New Roman" w:cs="Times New Roman"/>
        </w:rPr>
        <w:t>s</w:t>
      </w:r>
      <w:r w:rsidR="00EF1A2B" w:rsidRPr="007C7903">
        <w:rPr>
          <w:rFonts w:ascii="Times New Roman" w:hAnsi="Times New Roman" w:cs="Times New Roman"/>
        </w:rPr>
        <w:t xml:space="preserve"> helps researchers to determine how much </w:t>
      </w:r>
      <w:r w:rsidR="00327144" w:rsidRPr="007C7903">
        <w:rPr>
          <w:rFonts w:ascii="Times New Roman" w:hAnsi="Times New Roman" w:cs="Times New Roman"/>
        </w:rPr>
        <w:t>of the total variance is explained by the retained factors</w:t>
      </w:r>
      <w:r w:rsidR="004E27DC" w:rsidRPr="007C7903">
        <w:rPr>
          <w:rFonts w:ascii="Times New Roman" w:hAnsi="Times New Roman" w:cs="Times New Roman"/>
        </w:rPr>
        <w:t xml:space="preserve">. If a given variable loads heavily on at least </w:t>
      </w:r>
      <w:r w:rsidR="008A14E1" w:rsidRPr="007C7903">
        <w:rPr>
          <w:rFonts w:ascii="Times New Roman" w:hAnsi="Times New Roman" w:cs="Times New Roman"/>
        </w:rPr>
        <w:t xml:space="preserve">one of the retained factor, it will display large communality. </w:t>
      </w:r>
      <w:r w:rsidR="0031755A" w:rsidRPr="007C7903">
        <w:rPr>
          <w:rFonts w:ascii="Times New Roman" w:hAnsi="Times New Roman" w:cs="Times New Roman"/>
        </w:rPr>
        <w:t xml:space="preserve">The minimum required </w:t>
      </w:r>
      <w:r w:rsidR="008A14E1" w:rsidRPr="007C7903">
        <w:rPr>
          <w:rFonts w:ascii="Times New Roman" w:hAnsi="Times New Roman" w:cs="Times New Roman"/>
        </w:rPr>
        <w:t xml:space="preserve">loading </w:t>
      </w:r>
      <w:r w:rsidR="0031755A" w:rsidRPr="007C7903">
        <w:rPr>
          <w:rFonts w:ascii="Times New Roman" w:hAnsi="Times New Roman" w:cs="Times New Roman"/>
        </w:rPr>
        <w:t>has to be</w:t>
      </w:r>
      <w:r w:rsidR="00944311" w:rsidRPr="007C7903">
        <w:rPr>
          <w:rFonts w:ascii="Times New Roman" w:hAnsi="Times New Roman" w:cs="Times New Roman"/>
        </w:rPr>
        <w:t xml:space="preserve"> a value of 0</w:t>
      </w:r>
      <w:r w:rsidR="008A14E1" w:rsidRPr="007C7903">
        <w:rPr>
          <w:rFonts w:ascii="Times New Roman" w:hAnsi="Times New Roman" w:cs="Times New Roman"/>
        </w:rPr>
        <w:t xml:space="preserve">.30 </w:t>
      </w:r>
      <w:r w:rsidR="0031755A" w:rsidRPr="007C7903">
        <w:rPr>
          <w:rFonts w:ascii="Times New Roman" w:hAnsi="Times New Roman" w:cs="Times New Roman"/>
        </w:rPr>
        <w:t>and as</w:t>
      </w:r>
      <w:r w:rsidR="008A14E1" w:rsidRPr="007C7903">
        <w:rPr>
          <w:rFonts w:ascii="Times New Roman" w:hAnsi="Times New Roman" w:cs="Times New Roman"/>
        </w:rPr>
        <w:t xml:space="preserve"> Table </w:t>
      </w:r>
      <w:r w:rsidR="000E12E7" w:rsidRPr="007C7903">
        <w:rPr>
          <w:rFonts w:ascii="Times New Roman" w:hAnsi="Times New Roman" w:cs="Times New Roman"/>
        </w:rPr>
        <w:t>3</w:t>
      </w:r>
      <w:r w:rsidR="008A14E1" w:rsidRPr="007C7903">
        <w:rPr>
          <w:rFonts w:ascii="Times New Roman" w:hAnsi="Times New Roman" w:cs="Times New Roman"/>
        </w:rPr>
        <w:t xml:space="preserve"> </w:t>
      </w:r>
      <w:r w:rsidR="0031755A" w:rsidRPr="007C7903">
        <w:rPr>
          <w:rFonts w:ascii="Times New Roman" w:hAnsi="Times New Roman" w:cs="Times New Roman"/>
        </w:rPr>
        <w:t xml:space="preserve">indicates, </w:t>
      </w:r>
      <w:r w:rsidR="00944311" w:rsidRPr="007C7903">
        <w:rPr>
          <w:rFonts w:ascii="Times New Roman" w:hAnsi="Times New Roman" w:cs="Times New Roman"/>
        </w:rPr>
        <w:t>a</w:t>
      </w:r>
      <w:r w:rsidR="008A14E1" w:rsidRPr="007C7903">
        <w:rPr>
          <w:rFonts w:ascii="Times New Roman" w:hAnsi="Times New Roman" w:cs="Times New Roman"/>
        </w:rPr>
        <w:t xml:space="preserve">ll the loaded factors </w:t>
      </w:r>
      <w:r w:rsidR="001A5D64" w:rsidRPr="007C7903">
        <w:rPr>
          <w:rFonts w:ascii="Times New Roman" w:hAnsi="Times New Roman" w:cs="Times New Roman"/>
        </w:rPr>
        <w:t>were meaningful and significant</w:t>
      </w:r>
      <w:r w:rsidR="003D4037" w:rsidRPr="007C7903">
        <w:rPr>
          <w:rFonts w:ascii="Times New Roman" w:hAnsi="Times New Roman" w:cs="Times New Roman"/>
        </w:rPr>
        <w:t xml:space="preserve">. </w:t>
      </w:r>
      <w:r w:rsidR="00832235" w:rsidRPr="007C7903">
        <w:rPr>
          <w:rFonts w:ascii="Times New Roman" w:hAnsi="Times New Roman" w:cs="Times New Roman"/>
        </w:rPr>
        <w:t>Table 3</w:t>
      </w:r>
      <w:r w:rsidR="003D4037" w:rsidRPr="007C7903">
        <w:rPr>
          <w:rFonts w:ascii="Times New Roman" w:hAnsi="Times New Roman" w:cs="Times New Roman"/>
        </w:rPr>
        <w:t xml:space="preserve"> also shows communalities before and after the extraction. </w:t>
      </w:r>
    </w:p>
    <w:p w14:paraId="363466D7" w14:textId="135A1648" w:rsidR="00B670E5" w:rsidRPr="007C7903" w:rsidRDefault="003D4037" w:rsidP="00B670E5">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As it can be observed</w:t>
      </w:r>
      <w:r w:rsidR="00DE23A2" w:rsidRPr="007C7903">
        <w:rPr>
          <w:rFonts w:ascii="Times New Roman" w:hAnsi="Times New Roman" w:cs="Times New Roman"/>
        </w:rPr>
        <w:t xml:space="preserve"> in </w:t>
      </w:r>
      <w:r w:rsidR="006F40AB" w:rsidRPr="007C7903">
        <w:rPr>
          <w:rFonts w:ascii="Times New Roman" w:hAnsi="Times New Roman" w:cs="Times New Roman"/>
        </w:rPr>
        <w:t>T</w:t>
      </w:r>
      <w:r w:rsidR="00DE23A2" w:rsidRPr="007C7903">
        <w:rPr>
          <w:rFonts w:ascii="Times New Roman" w:hAnsi="Times New Roman" w:cs="Times New Roman"/>
        </w:rPr>
        <w:t>abl</w:t>
      </w:r>
      <w:r w:rsidR="00C606DB" w:rsidRPr="007C7903">
        <w:rPr>
          <w:rFonts w:ascii="Times New Roman" w:hAnsi="Times New Roman" w:cs="Times New Roman"/>
        </w:rPr>
        <w:t xml:space="preserve">e </w:t>
      </w:r>
      <w:r w:rsidR="00DE23A2" w:rsidRPr="007C7903">
        <w:rPr>
          <w:rFonts w:ascii="Times New Roman" w:hAnsi="Times New Roman" w:cs="Times New Roman"/>
        </w:rPr>
        <w:t>3</w:t>
      </w:r>
      <w:r w:rsidRPr="007C7903">
        <w:rPr>
          <w:rFonts w:ascii="Times New Roman" w:hAnsi="Times New Roman" w:cs="Times New Roman"/>
        </w:rPr>
        <w:t xml:space="preserve">, </w:t>
      </w:r>
      <w:r w:rsidR="00664B8B" w:rsidRPr="007C7903">
        <w:rPr>
          <w:rFonts w:ascii="Times New Roman" w:hAnsi="Times New Roman" w:cs="Times New Roman"/>
        </w:rPr>
        <w:t>the initial assumption of Principal Component Analysis is that all variance is common</w:t>
      </w:r>
      <w:r w:rsidR="00516D93" w:rsidRPr="007C7903">
        <w:rPr>
          <w:rFonts w:ascii="Times New Roman" w:hAnsi="Times New Roman" w:cs="Times New Roman"/>
        </w:rPr>
        <w:t>. Besides, the commu</w:t>
      </w:r>
      <w:r w:rsidR="00A845E8" w:rsidRPr="007C7903">
        <w:rPr>
          <w:rFonts w:ascii="Times New Roman" w:hAnsi="Times New Roman" w:cs="Times New Roman"/>
        </w:rPr>
        <w:t>na</w:t>
      </w:r>
      <w:r w:rsidR="00516D93" w:rsidRPr="007C7903">
        <w:rPr>
          <w:rFonts w:ascii="Times New Roman" w:hAnsi="Times New Roman" w:cs="Times New Roman"/>
        </w:rPr>
        <w:t>l</w:t>
      </w:r>
      <w:r w:rsidR="00A845E8" w:rsidRPr="007C7903">
        <w:rPr>
          <w:rFonts w:ascii="Times New Roman" w:hAnsi="Times New Roman" w:cs="Times New Roman"/>
        </w:rPr>
        <w:t>it</w:t>
      </w:r>
      <w:r w:rsidR="00516D93" w:rsidRPr="007C7903">
        <w:rPr>
          <w:rFonts w:ascii="Times New Roman" w:hAnsi="Times New Roman" w:cs="Times New Roman"/>
        </w:rPr>
        <w:t xml:space="preserve">ies in Extraction column </w:t>
      </w:r>
      <w:r w:rsidR="00A845E8" w:rsidRPr="007C7903">
        <w:rPr>
          <w:rFonts w:ascii="Times New Roman" w:hAnsi="Times New Roman" w:cs="Times New Roman"/>
        </w:rPr>
        <w:t xml:space="preserve">indicate the common variance in the data structure. Therefore, as an instance, </w:t>
      </w:r>
      <w:r w:rsidR="00B90B37" w:rsidRPr="007C7903">
        <w:rPr>
          <w:rFonts w:ascii="Times New Roman" w:hAnsi="Times New Roman" w:cs="Times New Roman"/>
        </w:rPr>
        <w:t xml:space="preserve">0.389 in </w:t>
      </w:r>
      <w:r w:rsidR="009F1567" w:rsidRPr="007C7903">
        <w:rPr>
          <w:rFonts w:ascii="Times New Roman" w:hAnsi="Times New Roman" w:cs="Times New Roman"/>
        </w:rPr>
        <w:t>the</w:t>
      </w:r>
      <w:r w:rsidR="00B90B37" w:rsidRPr="007C7903">
        <w:rPr>
          <w:rFonts w:ascii="Times New Roman" w:hAnsi="Times New Roman" w:cs="Times New Roman"/>
        </w:rPr>
        <w:t xml:space="preserve"> first row asserts that 38.9 % of the variance associated with the first </w:t>
      </w:r>
      <w:r w:rsidR="00DA4145" w:rsidRPr="007C7903">
        <w:rPr>
          <w:rFonts w:ascii="Times New Roman" w:hAnsi="Times New Roman" w:cs="Times New Roman"/>
        </w:rPr>
        <w:t>item of the questionnaire is common</w:t>
      </w:r>
      <w:r w:rsidR="00EE1D8B" w:rsidRPr="007C7903">
        <w:rPr>
          <w:rFonts w:ascii="Times New Roman" w:hAnsi="Times New Roman" w:cs="Times New Roman"/>
        </w:rPr>
        <w:t xml:space="preserve">. It also </w:t>
      </w:r>
      <w:r w:rsidR="000B3FC4" w:rsidRPr="007C7903">
        <w:rPr>
          <w:rFonts w:ascii="Times New Roman" w:hAnsi="Times New Roman" w:cs="Times New Roman"/>
        </w:rPr>
        <w:t xml:space="preserve">depicts that all the extractions are approximately high which means that the </w:t>
      </w:r>
      <w:r w:rsidR="00D04B18" w:rsidRPr="007C7903">
        <w:rPr>
          <w:rFonts w:ascii="Times New Roman" w:hAnsi="Times New Roman" w:cs="Times New Roman"/>
        </w:rPr>
        <w:t xml:space="preserve">components account for a high degree of variance within the variables. </w:t>
      </w:r>
      <w:r w:rsidR="00A845E8" w:rsidRPr="007C7903">
        <w:rPr>
          <w:rFonts w:ascii="Times New Roman" w:hAnsi="Times New Roman" w:cs="Times New Roman"/>
        </w:rPr>
        <w:t xml:space="preserve"> </w:t>
      </w:r>
    </w:p>
    <w:p w14:paraId="1AC76BFE" w14:textId="77777777" w:rsidR="00460BFB" w:rsidRPr="007C7903" w:rsidRDefault="00460BFB" w:rsidP="00460BFB">
      <w:pPr>
        <w:bidi w:val="0"/>
        <w:spacing w:after="120" w:line="240" w:lineRule="auto"/>
        <w:ind w:left="115" w:right="72" w:firstLine="562"/>
        <w:jc w:val="both"/>
        <w:rPr>
          <w:rFonts w:ascii="Times New Roman" w:hAnsi="Times New Roman" w:cs="Times New Roman"/>
        </w:rPr>
      </w:pPr>
    </w:p>
    <w:p w14:paraId="1AC4938D" w14:textId="6B0500C1" w:rsidR="00C606DB" w:rsidRPr="007C7903" w:rsidRDefault="00C85850" w:rsidP="00C606DB">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lastRenderedPageBreak/>
        <w:t xml:space="preserve">Table </w:t>
      </w:r>
      <w:r w:rsidR="000E12E7" w:rsidRPr="007C7903">
        <w:rPr>
          <w:rFonts w:ascii="Times New Roman" w:hAnsi="Times New Roman" w:cs="Times New Roman"/>
          <w:color w:val="auto"/>
          <w:sz w:val="20"/>
          <w:szCs w:val="20"/>
        </w:rPr>
        <w:t>3</w:t>
      </w:r>
      <w:r w:rsidRPr="007C7903">
        <w:rPr>
          <w:rFonts w:ascii="Times New Roman" w:hAnsi="Times New Roman" w:cs="Times New Roman"/>
          <w:color w:val="auto"/>
          <w:sz w:val="20"/>
          <w:szCs w:val="20"/>
        </w:rPr>
        <w:t>:</w:t>
      </w:r>
      <w:r w:rsidR="0053490A" w:rsidRPr="007C7903">
        <w:rPr>
          <w:rFonts w:ascii="Times New Roman" w:hAnsi="Times New Roman" w:cs="Times New Roman"/>
          <w:color w:val="auto"/>
          <w:sz w:val="20"/>
          <w:szCs w:val="20"/>
        </w:rPr>
        <w:t xml:space="preserve"> Communalities</w:t>
      </w:r>
      <w:r w:rsidR="00C606DB" w:rsidRPr="007C7903">
        <w:rPr>
          <w:rFonts w:ascii="Times New Roman" w:hAnsi="Times New Roman" w:cs="Times New Roman"/>
          <w:color w:val="auto"/>
          <w:sz w:val="20"/>
          <w:szCs w:val="20"/>
        </w:rPr>
        <w:t xml:space="preserve"> Extraction Method: Principal </w:t>
      </w:r>
      <w:r w:rsidR="00B670E5" w:rsidRPr="007C7903">
        <w:rPr>
          <w:rFonts w:ascii="Times New Roman" w:hAnsi="Times New Roman" w:cs="Times New Roman"/>
          <w:color w:val="auto"/>
          <w:sz w:val="20"/>
          <w:szCs w:val="20"/>
        </w:rPr>
        <w:t>Component Analysis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55"/>
        <w:gridCol w:w="1475"/>
        <w:gridCol w:w="1770"/>
      </w:tblGrid>
      <w:tr w:rsidR="007C7903" w:rsidRPr="007C7903" w14:paraId="05E2E3BC" w14:textId="77777777" w:rsidTr="00C606DB">
        <w:trPr>
          <w:jc w:val="center"/>
        </w:trPr>
        <w:tc>
          <w:tcPr>
            <w:tcW w:w="1255" w:type="dxa"/>
          </w:tcPr>
          <w:p w14:paraId="62A88FE7" w14:textId="77777777" w:rsidR="00D22BBB" w:rsidRPr="007C7903" w:rsidRDefault="00D22BBB" w:rsidP="00EC0A54">
            <w:pPr>
              <w:pStyle w:val="Default"/>
              <w:jc w:val="both"/>
              <w:rPr>
                <w:rFonts w:ascii="Times New Roman" w:hAnsi="Times New Roman" w:cs="Times New Roman"/>
                <w:color w:val="auto"/>
                <w:sz w:val="20"/>
                <w:szCs w:val="20"/>
              </w:rPr>
            </w:pPr>
          </w:p>
        </w:tc>
        <w:tc>
          <w:tcPr>
            <w:tcW w:w="1475" w:type="dxa"/>
          </w:tcPr>
          <w:p w14:paraId="77A58487" w14:textId="77777777" w:rsidR="00D22BBB" w:rsidRPr="007C7903" w:rsidRDefault="00E831A4"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Initial</w:t>
            </w:r>
          </w:p>
        </w:tc>
        <w:tc>
          <w:tcPr>
            <w:tcW w:w="1770" w:type="dxa"/>
          </w:tcPr>
          <w:p w14:paraId="23DA39AA" w14:textId="77777777" w:rsidR="00D22BBB" w:rsidRPr="007C7903" w:rsidRDefault="00E831A4"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Extraction</w:t>
            </w:r>
          </w:p>
        </w:tc>
      </w:tr>
      <w:tr w:rsidR="007C7903" w:rsidRPr="007C7903" w14:paraId="41A8D8EF" w14:textId="77777777" w:rsidTr="00C606DB">
        <w:trPr>
          <w:jc w:val="center"/>
        </w:trPr>
        <w:tc>
          <w:tcPr>
            <w:tcW w:w="1255" w:type="dxa"/>
          </w:tcPr>
          <w:p w14:paraId="6C4766E1" w14:textId="77777777" w:rsidR="00D22BBB"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w:t>
            </w:r>
          </w:p>
        </w:tc>
        <w:tc>
          <w:tcPr>
            <w:tcW w:w="1475" w:type="dxa"/>
          </w:tcPr>
          <w:p w14:paraId="0A42BFCD" w14:textId="77777777" w:rsidR="00D22BBB"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3DC4CAE7" w14:textId="77777777" w:rsidR="00D22BBB" w:rsidRPr="007C7903" w:rsidRDefault="00EE1D8B"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0.389</w:t>
            </w:r>
          </w:p>
        </w:tc>
      </w:tr>
      <w:tr w:rsidR="007C7903" w:rsidRPr="007C7903" w14:paraId="2B21E306" w14:textId="77777777" w:rsidTr="00C606DB">
        <w:trPr>
          <w:jc w:val="center"/>
        </w:trPr>
        <w:tc>
          <w:tcPr>
            <w:tcW w:w="1255" w:type="dxa"/>
          </w:tcPr>
          <w:p w14:paraId="05971A9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w:t>
            </w:r>
          </w:p>
        </w:tc>
        <w:tc>
          <w:tcPr>
            <w:tcW w:w="1475" w:type="dxa"/>
          </w:tcPr>
          <w:p w14:paraId="10E33366"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77379A28" w14:textId="77777777" w:rsidR="0052462A" w:rsidRPr="007C7903" w:rsidRDefault="00DA4F3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0.522</w:t>
            </w:r>
          </w:p>
        </w:tc>
      </w:tr>
      <w:tr w:rsidR="007C7903" w:rsidRPr="007C7903" w14:paraId="576B87A8" w14:textId="77777777" w:rsidTr="00C606DB">
        <w:trPr>
          <w:jc w:val="center"/>
        </w:trPr>
        <w:tc>
          <w:tcPr>
            <w:tcW w:w="1255" w:type="dxa"/>
          </w:tcPr>
          <w:p w14:paraId="4E0F25A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Q3</w:t>
            </w:r>
          </w:p>
        </w:tc>
        <w:tc>
          <w:tcPr>
            <w:tcW w:w="1475" w:type="dxa"/>
          </w:tcPr>
          <w:p w14:paraId="3623AA7E"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11507A2B" w14:textId="77777777" w:rsidR="0052462A" w:rsidRPr="007C7903" w:rsidRDefault="00DA4F3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0.400</w:t>
            </w:r>
          </w:p>
        </w:tc>
      </w:tr>
      <w:tr w:rsidR="007C7903" w:rsidRPr="007C7903" w14:paraId="3C7585A8" w14:textId="77777777" w:rsidTr="00C606DB">
        <w:trPr>
          <w:jc w:val="center"/>
        </w:trPr>
        <w:tc>
          <w:tcPr>
            <w:tcW w:w="1255" w:type="dxa"/>
          </w:tcPr>
          <w:p w14:paraId="53400F2C"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Q4</w:t>
            </w:r>
          </w:p>
        </w:tc>
        <w:tc>
          <w:tcPr>
            <w:tcW w:w="1475" w:type="dxa"/>
          </w:tcPr>
          <w:p w14:paraId="5B92EE57"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2ECE53E7" w14:textId="77777777" w:rsidR="0052462A" w:rsidRPr="007C7903" w:rsidRDefault="00DA4F3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0.313</w:t>
            </w:r>
          </w:p>
        </w:tc>
      </w:tr>
      <w:tr w:rsidR="007C7903" w:rsidRPr="007C7903" w14:paraId="0C012478" w14:textId="77777777" w:rsidTr="00C606DB">
        <w:trPr>
          <w:jc w:val="center"/>
        </w:trPr>
        <w:tc>
          <w:tcPr>
            <w:tcW w:w="1255" w:type="dxa"/>
          </w:tcPr>
          <w:p w14:paraId="0395557A"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Q5</w:t>
            </w:r>
          </w:p>
        </w:tc>
        <w:tc>
          <w:tcPr>
            <w:tcW w:w="1475" w:type="dxa"/>
          </w:tcPr>
          <w:p w14:paraId="12FCDBD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0989F177" w14:textId="77777777" w:rsidR="0052462A" w:rsidRPr="007C7903" w:rsidRDefault="00DA4F33"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0.328</w:t>
            </w:r>
          </w:p>
        </w:tc>
      </w:tr>
      <w:tr w:rsidR="007C7903" w:rsidRPr="007C7903" w14:paraId="7FD89628" w14:textId="77777777" w:rsidTr="00C606DB">
        <w:trPr>
          <w:jc w:val="center"/>
        </w:trPr>
        <w:tc>
          <w:tcPr>
            <w:tcW w:w="1255" w:type="dxa"/>
          </w:tcPr>
          <w:p w14:paraId="22E0D8F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Q6</w:t>
            </w:r>
          </w:p>
        </w:tc>
        <w:tc>
          <w:tcPr>
            <w:tcW w:w="1475" w:type="dxa"/>
          </w:tcPr>
          <w:p w14:paraId="26EFB57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5510C814" w14:textId="77777777" w:rsidR="0052462A" w:rsidRPr="007C7903" w:rsidRDefault="00125022"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0.492</w:t>
            </w:r>
          </w:p>
        </w:tc>
      </w:tr>
      <w:tr w:rsidR="007C7903" w:rsidRPr="007C7903" w14:paraId="09BA6379" w14:textId="77777777" w:rsidTr="00C606DB">
        <w:trPr>
          <w:jc w:val="center"/>
        </w:trPr>
        <w:tc>
          <w:tcPr>
            <w:tcW w:w="1255" w:type="dxa"/>
          </w:tcPr>
          <w:p w14:paraId="33057624"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Q7</w:t>
            </w:r>
          </w:p>
        </w:tc>
        <w:tc>
          <w:tcPr>
            <w:tcW w:w="1475" w:type="dxa"/>
          </w:tcPr>
          <w:p w14:paraId="7392156C"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464CC1FA"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0.496</w:t>
            </w:r>
          </w:p>
        </w:tc>
      </w:tr>
      <w:tr w:rsidR="007C7903" w:rsidRPr="007C7903" w14:paraId="6FD46A7C" w14:textId="77777777" w:rsidTr="00C606DB">
        <w:trPr>
          <w:jc w:val="center"/>
        </w:trPr>
        <w:tc>
          <w:tcPr>
            <w:tcW w:w="1255" w:type="dxa"/>
          </w:tcPr>
          <w:p w14:paraId="4E86CFA7"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Q8</w:t>
            </w:r>
          </w:p>
        </w:tc>
        <w:tc>
          <w:tcPr>
            <w:tcW w:w="1475" w:type="dxa"/>
          </w:tcPr>
          <w:p w14:paraId="24D92A7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3A3DCC53"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0.452</w:t>
            </w:r>
          </w:p>
        </w:tc>
      </w:tr>
      <w:tr w:rsidR="007C7903" w:rsidRPr="007C7903" w14:paraId="5AC412FC" w14:textId="77777777" w:rsidTr="00C606DB">
        <w:trPr>
          <w:jc w:val="center"/>
        </w:trPr>
        <w:tc>
          <w:tcPr>
            <w:tcW w:w="1255" w:type="dxa"/>
          </w:tcPr>
          <w:p w14:paraId="43060B3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Q9</w:t>
            </w:r>
          </w:p>
        </w:tc>
        <w:tc>
          <w:tcPr>
            <w:tcW w:w="1475" w:type="dxa"/>
          </w:tcPr>
          <w:p w14:paraId="59E7F8E4"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33443578" w14:textId="77777777" w:rsidR="0052462A" w:rsidRPr="007C7903" w:rsidRDefault="00125022"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0.379</w:t>
            </w:r>
          </w:p>
        </w:tc>
      </w:tr>
      <w:tr w:rsidR="007C7903" w:rsidRPr="007C7903" w14:paraId="5BEA957E" w14:textId="77777777" w:rsidTr="00C606DB">
        <w:trPr>
          <w:jc w:val="center"/>
        </w:trPr>
        <w:tc>
          <w:tcPr>
            <w:tcW w:w="1255" w:type="dxa"/>
          </w:tcPr>
          <w:p w14:paraId="2F1937F2"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Q10</w:t>
            </w:r>
          </w:p>
        </w:tc>
        <w:tc>
          <w:tcPr>
            <w:tcW w:w="1475" w:type="dxa"/>
          </w:tcPr>
          <w:p w14:paraId="7584160D"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674EFA70" w14:textId="77777777" w:rsidR="0052462A" w:rsidRPr="007C7903" w:rsidRDefault="00125022"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0.399</w:t>
            </w:r>
          </w:p>
        </w:tc>
      </w:tr>
      <w:tr w:rsidR="007C7903" w:rsidRPr="007C7903" w14:paraId="6071EC45" w14:textId="77777777" w:rsidTr="00C606DB">
        <w:trPr>
          <w:jc w:val="center"/>
        </w:trPr>
        <w:tc>
          <w:tcPr>
            <w:tcW w:w="1255" w:type="dxa"/>
          </w:tcPr>
          <w:p w14:paraId="5175F7D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Q11</w:t>
            </w:r>
          </w:p>
        </w:tc>
        <w:tc>
          <w:tcPr>
            <w:tcW w:w="1475" w:type="dxa"/>
          </w:tcPr>
          <w:p w14:paraId="35B0B5C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5739D374"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0.535</w:t>
            </w:r>
          </w:p>
        </w:tc>
      </w:tr>
      <w:tr w:rsidR="007C7903" w:rsidRPr="007C7903" w14:paraId="4A69EC5F" w14:textId="77777777" w:rsidTr="00C606DB">
        <w:trPr>
          <w:jc w:val="center"/>
        </w:trPr>
        <w:tc>
          <w:tcPr>
            <w:tcW w:w="1255" w:type="dxa"/>
          </w:tcPr>
          <w:p w14:paraId="0D81F8D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Q12</w:t>
            </w:r>
          </w:p>
        </w:tc>
        <w:tc>
          <w:tcPr>
            <w:tcW w:w="1475" w:type="dxa"/>
          </w:tcPr>
          <w:p w14:paraId="4E335D64"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23929BA6"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0.449</w:t>
            </w:r>
          </w:p>
        </w:tc>
      </w:tr>
      <w:tr w:rsidR="007C7903" w:rsidRPr="007C7903" w14:paraId="48709B36" w14:textId="77777777" w:rsidTr="00C606DB">
        <w:trPr>
          <w:jc w:val="center"/>
        </w:trPr>
        <w:tc>
          <w:tcPr>
            <w:tcW w:w="1255" w:type="dxa"/>
          </w:tcPr>
          <w:p w14:paraId="5C9DD3C6"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Q13</w:t>
            </w:r>
          </w:p>
        </w:tc>
        <w:tc>
          <w:tcPr>
            <w:tcW w:w="1475" w:type="dxa"/>
          </w:tcPr>
          <w:p w14:paraId="2DD235E9"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746B0375"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0.389</w:t>
            </w:r>
          </w:p>
        </w:tc>
      </w:tr>
      <w:tr w:rsidR="007C7903" w:rsidRPr="007C7903" w14:paraId="53425A88" w14:textId="77777777" w:rsidTr="00C606DB">
        <w:trPr>
          <w:jc w:val="center"/>
        </w:trPr>
        <w:tc>
          <w:tcPr>
            <w:tcW w:w="1255" w:type="dxa"/>
          </w:tcPr>
          <w:p w14:paraId="22FF3C4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Q14</w:t>
            </w:r>
          </w:p>
        </w:tc>
        <w:tc>
          <w:tcPr>
            <w:tcW w:w="1475" w:type="dxa"/>
          </w:tcPr>
          <w:p w14:paraId="34B7A16B"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03B85FDD"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0.346</w:t>
            </w:r>
          </w:p>
        </w:tc>
      </w:tr>
      <w:tr w:rsidR="007C7903" w:rsidRPr="007C7903" w14:paraId="09D6BE50" w14:textId="77777777" w:rsidTr="00C606DB">
        <w:trPr>
          <w:jc w:val="center"/>
        </w:trPr>
        <w:tc>
          <w:tcPr>
            <w:tcW w:w="1255" w:type="dxa"/>
          </w:tcPr>
          <w:p w14:paraId="3397E48E"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Q15</w:t>
            </w:r>
          </w:p>
        </w:tc>
        <w:tc>
          <w:tcPr>
            <w:tcW w:w="1475" w:type="dxa"/>
          </w:tcPr>
          <w:p w14:paraId="6527EA8F"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475E5B06"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0.332</w:t>
            </w:r>
          </w:p>
        </w:tc>
      </w:tr>
      <w:tr w:rsidR="007C7903" w:rsidRPr="007C7903" w14:paraId="2B02B97F" w14:textId="77777777" w:rsidTr="00C606DB">
        <w:trPr>
          <w:jc w:val="center"/>
        </w:trPr>
        <w:tc>
          <w:tcPr>
            <w:tcW w:w="1255" w:type="dxa"/>
          </w:tcPr>
          <w:p w14:paraId="0E4FC155"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Q16</w:t>
            </w:r>
          </w:p>
        </w:tc>
        <w:tc>
          <w:tcPr>
            <w:tcW w:w="1475" w:type="dxa"/>
          </w:tcPr>
          <w:p w14:paraId="24B88B2F"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56C0517B"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0.334</w:t>
            </w:r>
          </w:p>
        </w:tc>
      </w:tr>
      <w:tr w:rsidR="007C7903" w:rsidRPr="007C7903" w14:paraId="37A001BB" w14:textId="77777777" w:rsidTr="00C606DB">
        <w:trPr>
          <w:jc w:val="center"/>
        </w:trPr>
        <w:tc>
          <w:tcPr>
            <w:tcW w:w="1255" w:type="dxa"/>
          </w:tcPr>
          <w:p w14:paraId="2293008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Q17</w:t>
            </w:r>
          </w:p>
        </w:tc>
        <w:tc>
          <w:tcPr>
            <w:tcW w:w="1475" w:type="dxa"/>
          </w:tcPr>
          <w:p w14:paraId="7C86ED49"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5F4A11F6"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0.421</w:t>
            </w:r>
          </w:p>
        </w:tc>
      </w:tr>
      <w:tr w:rsidR="007C7903" w:rsidRPr="007C7903" w14:paraId="2B5A685A" w14:textId="77777777" w:rsidTr="00C606DB">
        <w:trPr>
          <w:jc w:val="center"/>
        </w:trPr>
        <w:tc>
          <w:tcPr>
            <w:tcW w:w="1255" w:type="dxa"/>
          </w:tcPr>
          <w:p w14:paraId="106F23F9"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Q18</w:t>
            </w:r>
          </w:p>
        </w:tc>
        <w:tc>
          <w:tcPr>
            <w:tcW w:w="1475" w:type="dxa"/>
          </w:tcPr>
          <w:p w14:paraId="12C3D469"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7DB88886" w14:textId="77777777" w:rsidR="0052462A" w:rsidRPr="007C7903" w:rsidRDefault="00125022"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0.485</w:t>
            </w:r>
          </w:p>
        </w:tc>
      </w:tr>
      <w:tr w:rsidR="007C7903" w:rsidRPr="007C7903" w14:paraId="15D8FE4E" w14:textId="77777777" w:rsidTr="00C606DB">
        <w:trPr>
          <w:jc w:val="center"/>
        </w:trPr>
        <w:tc>
          <w:tcPr>
            <w:tcW w:w="1255" w:type="dxa"/>
          </w:tcPr>
          <w:p w14:paraId="46621F49"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Q19</w:t>
            </w:r>
          </w:p>
        </w:tc>
        <w:tc>
          <w:tcPr>
            <w:tcW w:w="1475" w:type="dxa"/>
          </w:tcPr>
          <w:p w14:paraId="3D56FE26"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4D60CE59" w14:textId="77777777" w:rsidR="0052462A" w:rsidRPr="007C7903" w:rsidRDefault="0008340B"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0.522</w:t>
            </w:r>
          </w:p>
        </w:tc>
      </w:tr>
      <w:tr w:rsidR="007C7903" w:rsidRPr="007C7903" w14:paraId="0B85B6F4" w14:textId="77777777" w:rsidTr="00C606DB">
        <w:trPr>
          <w:jc w:val="center"/>
        </w:trPr>
        <w:tc>
          <w:tcPr>
            <w:tcW w:w="1255" w:type="dxa"/>
          </w:tcPr>
          <w:p w14:paraId="40A0C53C"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Q20</w:t>
            </w:r>
          </w:p>
        </w:tc>
        <w:tc>
          <w:tcPr>
            <w:tcW w:w="1475" w:type="dxa"/>
          </w:tcPr>
          <w:p w14:paraId="72BB72E6"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1C33D52C"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0.389</w:t>
            </w:r>
          </w:p>
        </w:tc>
      </w:tr>
      <w:tr w:rsidR="007C7903" w:rsidRPr="007C7903" w14:paraId="4A8F5CB1" w14:textId="77777777" w:rsidTr="00C606DB">
        <w:trPr>
          <w:jc w:val="center"/>
        </w:trPr>
        <w:tc>
          <w:tcPr>
            <w:tcW w:w="1255" w:type="dxa"/>
          </w:tcPr>
          <w:p w14:paraId="23C86A6F"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Q21</w:t>
            </w:r>
          </w:p>
        </w:tc>
        <w:tc>
          <w:tcPr>
            <w:tcW w:w="1475" w:type="dxa"/>
          </w:tcPr>
          <w:p w14:paraId="5AA7FC37"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7983A64A"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0.344</w:t>
            </w:r>
          </w:p>
        </w:tc>
      </w:tr>
      <w:tr w:rsidR="007C7903" w:rsidRPr="007C7903" w14:paraId="0BC58647" w14:textId="77777777" w:rsidTr="00C606DB">
        <w:trPr>
          <w:jc w:val="center"/>
        </w:trPr>
        <w:tc>
          <w:tcPr>
            <w:tcW w:w="1255" w:type="dxa"/>
          </w:tcPr>
          <w:p w14:paraId="78E3DD38"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Q22</w:t>
            </w:r>
          </w:p>
        </w:tc>
        <w:tc>
          <w:tcPr>
            <w:tcW w:w="1475" w:type="dxa"/>
          </w:tcPr>
          <w:p w14:paraId="58AAB543"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27F8B85D"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0.306</w:t>
            </w:r>
          </w:p>
        </w:tc>
      </w:tr>
      <w:tr w:rsidR="007C7903" w:rsidRPr="007C7903" w14:paraId="516190B7" w14:textId="77777777" w:rsidTr="00C606DB">
        <w:trPr>
          <w:jc w:val="center"/>
        </w:trPr>
        <w:tc>
          <w:tcPr>
            <w:tcW w:w="1255" w:type="dxa"/>
          </w:tcPr>
          <w:p w14:paraId="33BD180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Q23</w:t>
            </w:r>
          </w:p>
        </w:tc>
        <w:tc>
          <w:tcPr>
            <w:tcW w:w="1475" w:type="dxa"/>
          </w:tcPr>
          <w:p w14:paraId="784E9967"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7A6009B6"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0.417</w:t>
            </w:r>
          </w:p>
        </w:tc>
      </w:tr>
      <w:tr w:rsidR="007C7903" w:rsidRPr="007C7903" w14:paraId="73CDED69" w14:textId="77777777" w:rsidTr="00C606DB">
        <w:trPr>
          <w:jc w:val="center"/>
        </w:trPr>
        <w:tc>
          <w:tcPr>
            <w:tcW w:w="1255" w:type="dxa"/>
          </w:tcPr>
          <w:p w14:paraId="26F9913A"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Q24</w:t>
            </w:r>
          </w:p>
        </w:tc>
        <w:tc>
          <w:tcPr>
            <w:tcW w:w="1475" w:type="dxa"/>
          </w:tcPr>
          <w:p w14:paraId="4F452241"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2A3FFCB1"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0.479</w:t>
            </w:r>
          </w:p>
        </w:tc>
      </w:tr>
      <w:tr w:rsidR="007C7903" w:rsidRPr="007C7903" w14:paraId="5AE94B67" w14:textId="77777777" w:rsidTr="00C606DB">
        <w:trPr>
          <w:jc w:val="center"/>
        </w:trPr>
        <w:tc>
          <w:tcPr>
            <w:tcW w:w="1255" w:type="dxa"/>
          </w:tcPr>
          <w:p w14:paraId="3E19D08D"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Q25</w:t>
            </w:r>
          </w:p>
        </w:tc>
        <w:tc>
          <w:tcPr>
            <w:tcW w:w="1475" w:type="dxa"/>
          </w:tcPr>
          <w:p w14:paraId="7F62915A"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036F2BA0"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0.342</w:t>
            </w:r>
          </w:p>
        </w:tc>
      </w:tr>
      <w:tr w:rsidR="007C7903" w:rsidRPr="007C7903" w14:paraId="1CD05886" w14:textId="77777777" w:rsidTr="00C606DB">
        <w:trPr>
          <w:jc w:val="center"/>
        </w:trPr>
        <w:tc>
          <w:tcPr>
            <w:tcW w:w="1255" w:type="dxa"/>
          </w:tcPr>
          <w:p w14:paraId="42FE83B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Q26</w:t>
            </w:r>
          </w:p>
        </w:tc>
        <w:tc>
          <w:tcPr>
            <w:tcW w:w="1475" w:type="dxa"/>
          </w:tcPr>
          <w:p w14:paraId="390EC58A"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06BD075E"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0.329</w:t>
            </w:r>
          </w:p>
        </w:tc>
      </w:tr>
      <w:tr w:rsidR="007C7903" w:rsidRPr="007C7903" w14:paraId="35246475" w14:textId="77777777" w:rsidTr="00C606DB">
        <w:trPr>
          <w:jc w:val="center"/>
        </w:trPr>
        <w:tc>
          <w:tcPr>
            <w:tcW w:w="1255" w:type="dxa"/>
          </w:tcPr>
          <w:p w14:paraId="7FE0C911"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Q27</w:t>
            </w:r>
          </w:p>
        </w:tc>
        <w:tc>
          <w:tcPr>
            <w:tcW w:w="1475" w:type="dxa"/>
          </w:tcPr>
          <w:p w14:paraId="6D8EA0D0"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13BC2D59" w14:textId="77777777" w:rsidR="0052462A" w:rsidRPr="007C7903" w:rsidRDefault="004A23FD"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0.387</w:t>
            </w:r>
          </w:p>
        </w:tc>
      </w:tr>
      <w:tr w:rsidR="007C7903" w:rsidRPr="007C7903" w14:paraId="61FCC4CF" w14:textId="77777777" w:rsidTr="00C606DB">
        <w:trPr>
          <w:jc w:val="center"/>
        </w:trPr>
        <w:tc>
          <w:tcPr>
            <w:tcW w:w="1255" w:type="dxa"/>
          </w:tcPr>
          <w:p w14:paraId="502EAE06"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Q28</w:t>
            </w:r>
          </w:p>
        </w:tc>
        <w:tc>
          <w:tcPr>
            <w:tcW w:w="1475" w:type="dxa"/>
          </w:tcPr>
          <w:p w14:paraId="29D70DFF"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3A40C61B" w14:textId="77777777" w:rsidR="0052462A" w:rsidRPr="007C7903" w:rsidRDefault="00FD6EFF"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0.472</w:t>
            </w:r>
          </w:p>
        </w:tc>
      </w:tr>
      <w:tr w:rsidR="007C7903" w:rsidRPr="007C7903" w14:paraId="103E502A" w14:textId="77777777" w:rsidTr="00C606DB">
        <w:trPr>
          <w:jc w:val="center"/>
        </w:trPr>
        <w:tc>
          <w:tcPr>
            <w:tcW w:w="1255" w:type="dxa"/>
          </w:tcPr>
          <w:p w14:paraId="39173295"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Q29</w:t>
            </w:r>
          </w:p>
        </w:tc>
        <w:tc>
          <w:tcPr>
            <w:tcW w:w="1475" w:type="dxa"/>
          </w:tcPr>
          <w:p w14:paraId="49FC61DC" w14:textId="77777777" w:rsidR="0052462A" w:rsidRPr="007C7903" w:rsidRDefault="0052462A"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724305B1" w14:textId="77777777" w:rsidR="0052462A" w:rsidRPr="007C7903" w:rsidRDefault="00125022"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0.494</w:t>
            </w:r>
          </w:p>
        </w:tc>
      </w:tr>
      <w:tr w:rsidR="007C7903" w:rsidRPr="007C7903" w14:paraId="3AC8840E" w14:textId="77777777" w:rsidTr="00C606DB">
        <w:trPr>
          <w:jc w:val="center"/>
        </w:trPr>
        <w:tc>
          <w:tcPr>
            <w:tcW w:w="1255" w:type="dxa"/>
          </w:tcPr>
          <w:p w14:paraId="41960E49" w14:textId="77777777" w:rsidR="0052462A" w:rsidRPr="007C7903" w:rsidRDefault="00E831A4"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Q30</w:t>
            </w:r>
          </w:p>
        </w:tc>
        <w:tc>
          <w:tcPr>
            <w:tcW w:w="1475" w:type="dxa"/>
          </w:tcPr>
          <w:p w14:paraId="34AED4BF" w14:textId="77777777" w:rsidR="0052462A" w:rsidRPr="007C7903" w:rsidRDefault="00E831A4"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1.000</w:t>
            </w:r>
          </w:p>
        </w:tc>
        <w:tc>
          <w:tcPr>
            <w:tcW w:w="1770" w:type="dxa"/>
          </w:tcPr>
          <w:p w14:paraId="32246F24" w14:textId="77777777" w:rsidR="0052462A" w:rsidRPr="007C7903" w:rsidRDefault="00125022" w:rsidP="00EC0A54">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0.300</w:t>
            </w:r>
          </w:p>
        </w:tc>
      </w:tr>
    </w:tbl>
    <w:p w14:paraId="14A2B7AE" w14:textId="77777777" w:rsidR="00E70AE9" w:rsidRPr="007C7903" w:rsidRDefault="00E70AE9" w:rsidP="00EC0A54">
      <w:pPr>
        <w:pStyle w:val="Default"/>
        <w:ind w:firstLine="720"/>
        <w:jc w:val="both"/>
        <w:rPr>
          <w:rFonts w:ascii="Times New Roman" w:hAnsi="Times New Roman" w:cs="Times New Roman"/>
          <w:color w:val="auto"/>
          <w:sz w:val="22"/>
          <w:szCs w:val="22"/>
        </w:rPr>
      </w:pPr>
    </w:p>
    <w:p w14:paraId="1B0745E0" w14:textId="421FCDE4" w:rsidR="00804C2E" w:rsidRPr="007C7903" w:rsidRDefault="00BD661A" w:rsidP="00832235">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Table </w:t>
      </w:r>
      <w:r w:rsidR="0025565E" w:rsidRPr="007C7903">
        <w:rPr>
          <w:rFonts w:ascii="Times New Roman" w:hAnsi="Times New Roman" w:cs="Times New Roman"/>
        </w:rPr>
        <w:t>4</w:t>
      </w:r>
      <w:r w:rsidRPr="007C7903">
        <w:rPr>
          <w:rFonts w:ascii="Times New Roman" w:hAnsi="Times New Roman" w:cs="Times New Roman"/>
        </w:rPr>
        <w:t xml:space="preserve"> illustrates</w:t>
      </w:r>
      <w:r w:rsidR="00F52CEC" w:rsidRPr="007C7903">
        <w:rPr>
          <w:rFonts w:ascii="Times New Roman" w:hAnsi="Times New Roman" w:cs="Times New Roman"/>
        </w:rPr>
        <w:t xml:space="preserve"> the </w:t>
      </w:r>
      <w:r w:rsidR="000B29FA" w:rsidRPr="007C7903">
        <w:rPr>
          <w:rFonts w:ascii="Times New Roman" w:hAnsi="Times New Roman" w:cs="Times New Roman"/>
        </w:rPr>
        <w:t>Total V</w:t>
      </w:r>
      <w:r w:rsidR="00F52CEC" w:rsidRPr="007C7903">
        <w:rPr>
          <w:rFonts w:ascii="Times New Roman" w:hAnsi="Times New Roman" w:cs="Times New Roman"/>
        </w:rPr>
        <w:t>ariance Explained, which demonstrates information</w:t>
      </w:r>
      <w:r w:rsidR="000B29FA" w:rsidRPr="007C7903">
        <w:rPr>
          <w:rFonts w:ascii="Times New Roman" w:hAnsi="Times New Roman" w:cs="Times New Roman"/>
        </w:rPr>
        <w:t xml:space="preserve"> about the initial eigenvalues, extraction, and rotation data. Eigenvalue is the sum o</w:t>
      </w:r>
      <w:r w:rsidR="00530579" w:rsidRPr="007C7903">
        <w:rPr>
          <w:rFonts w:ascii="Times New Roman" w:hAnsi="Times New Roman" w:cs="Times New Roman"/>
        </w:rPr>
        <w:t xml:space="preserve">f squared loading for a factor, introducing the amount of variance </w:t>
      </w:r>
      <w:r w:rsidR="00212542" w:rsidRPr="007C7903">
        <w:rPr>
          <w:rFonts w:ascii="Times New Roman" w:hAnsi="Times New Roman" w:cs="Times New Roman"/>
        </w:rPr>
        <w:t xml:space="preserve">accounted for </w:t>
      </w:r>
      <w:r w:rsidR="00530579" w:rsidRPr="007C7903">
        <w:rPr>
          <w:rFonts w:ascii="Times New Roman" w:hAnsi="Times New Roman" w:cs="Times New Roman"/>
        </w:rPr>
        <w:t xml:space="preserve">by a </w:t>
      </w:r>
      <w:r w:rsidR="00212542" w:rsidRPr="007C7903">
        <w:rPr>
          <w:rFonts w:ascii="Times New Roman" w:hAnsi="Times New Roman" w:cs="Times New Roman"/>
        </w:rPr>
        <w:t>factor.</w:t>
      </w:r>
      <w:r w:rsidR="002A2666" w:rsidRPr="007C7903">
        <w:rPr>
          <w:rFonts w:ascii="Times New Roman" w:hAnsi="Times New Roman" w:cs="Times New Roman"/>
        </w:rPr>
        <w:t xml:space="preserve"> </w:t>
      </w:r>
      <w:r w:rsidR="00BF0B16" w:rsidRPr="007C7903">
        <w:rPr>
          <w:rFonts w:ascii="Times New Roman" w:hAnsi="Times New Roman" w:cs="Times New Roman"/>
        </w:rPr>
        <w:t xml:space="preserve">As it can be observed in </w:t>
      </w:r>
      <w:r w:rsidR="004B5471" w:rsidRPr="007C7903">
        <w:rPr>
          <w:rFonts w:ascii="Times New Roman" w:hAnsi="Times New Roman" w:cs="Times New Roman"/>
        </w:rPr>
        <w:t xml:space="preserve">Table </w:t>
      </w:r>
      <w:r w:rsidR="0025565E" w:rsidRPr="007C7903">
        <w:rPr>
          <w:rFonts w:ascii="Times New Roman" w:hAnsi="Times New Roman" w:cs="Times New Roman"/>
        </w:rPr>
        <w:t>4</w:t>
      </w:r>
      <w:r w:rsidR="004B5471" w:rsidRPr="007C7903">
        <w:rPr>
          <w:rFonts w:ascii="Times New Roman" w:hAnsi="Times New Roman" w:cs="Times New Roman"/>
        </w:rPr>
        <w:t>, b</w:t>
      </w:r>
      <w:r w:rsidR="003B4B8D" w:rsidRPr="007C7903">
        <w:rPr>
          <w:rFonts w:ascii="Times New Roman" w:hAnsi="Times New Roman" w:cs="Times New Roman"/>
        </w:rPr>
        <w:t xml:space="preserve">ecause the </w:t>
      </w:r>
      <w:r w:rsidR="008F69FE" w:rsidRPr="007C7903">
        <w:rPr>
          <w:rFonts w:ascii="Times New Roman" w:hAnsi="Times New Roman" w:cs="Times New Roman"/>
        </w:rPr>
        <w:t xml:space="preserve">minimum </w:t>
      </w:r>
      <w:r w:rsidR="003B4B8D" w:rsidRPr="007C7903">
        <w:rPr>
          <w:rFonts w:ascii="Times New Roman" w:hAnsi="Times New Roman" w:cs="Times New Roman"/>
        </w:rPr>
        <w:t xml:space="preserve">eigenvalue </w:t>
      </w:r>
      <w:r w:rsidR="004B5471" w:rsidRPr="007C7903">
        <w:rPr>
          <w:rFonts w:ascii="Times New Roman" w:hAnsi="Times New Roman" w:cs="Times New Roman"/>
        </w:rPr>
        <w:t xml:space="preserve">in the extraction procedure </w:t>
      </w:r>
      <w:r w:rsidR="003B4B8D" w:rsidRPr="007C7903">
        <w:rPr>
          <w:rFonts w:ascii="Times New Roman" w:hAnsi="Times New Roman" w:cs="Times New Roman"/>
        </w:rPr>
        <w:t xml:space="preserve">was </w:t>
      </w:r>
      <w:r w:rsidR="008F69FE" w:rsidRPr="007C7903">
        <w:rPr>
          <w:rFonts w:ascii="Times New Roman" w:hAnsi="Times New Roman" w:cs="Times New Roman"/>
        </w:rPr>
        <w:t>set</w:t>
      </w:r>
      <w:r w:rsidR="00BF0B16" w:rsidRPr="007C7903">
        <w:rPr>
          <w:rFonts w:ascii="Times New Roman" w:hAnsi="Times New Roman" w:cs="Times New Roman"/>
        </w:rPr>
        <w:t xml:space="preserve"> at 1.35, only six </w:t>
      </w:r>
      <w:r w:rsidR="00F50CF7" w:rsidRPr="007C7903">
        <w:rPr>
          <w:rFonts w:ascii="Times New Roman" w:hAnsi="Times New Roman" w:cs="Times New Roman"/>
        </w:rPr>
        <w:t xml:space="preserve">components </w:t>
      </w:r>
      <w:r w:rsidR="007B7126" w:rsidRPr="007C7903">
        <w:rPr>
          <w:rFonts w:ascii="Times New Roman" w:hAnsi="Times New Roman" w:cs="Times New Roman"/>
        </w:rPr>
        <w:t xml:space="preserve">were qualified to be extracted. </w:t>
      </w:r>
      <w:r w:rsidR="00E655E5" w:rsidRPr="007C7903">
        <w:rPr>
          <w:rFonts w:ascii="Times New Roman" w:hAnsi="Times New Roman" w:cs="Times New Roman"/>
        </w:rPr>
        <w:t>The last row under the cumulative percentages shows</w:t>
      </w:r>
      <w:r w:rsidR="00A547DD" w:rsidRPr="007C7903">
        <w:rPr>
          <w:rFonts w:ascii="Times New Roman" w:hAnsi="Times New Roman" w:cs="Times New Roman"/>
        </w:rPr>
        <w:t xml:space="preserve"> </w:t>
      </w:r>
      <w:r w:rsidR="0049650C" w:rsidRPr="007C7903">
        <w:rPr>
          <w:rFonts w:ascii="Times New Roman" w:hAnsi="Times New Roman" w:cs="Times New Roman"/>
        </w:rPr>
        <w:t xml:space="preserve">57.73, meaning that the six qualified components </w:t>
      </w:r>
      <w:r w:rsidR="00995977" w:rsidRPr="007C7903">
        <w:rPr>
          <w:rFonts w:ascii="Times New Roman" w:hAnsi="Times New Roman" w:cs="Times New Roman"/>
        </w:rPr>
        <w:t>signifie</w:t>
      </w:r>
      <w:r w:rsidR="00832235" w:rsidRPr="007C7903">
        <w:rPr>
          <w:rFonts w:ascii="Times New Roman" w:hAnsi="Times New Roman" w:cs="Times New Roman"/>
        </w:rPr>
        <w:t>d</w:t>
      </w:r>
      <w:r w:rsidR="00995977" w:rsidRPr="007C7903">
        <w:rPr>
          <w:rFonts w:ascii="Times New Roman" w:hAnsi="Times New Roman" w:cs="Times New Roman"/>
        </w:rPr>
        <w:t xml:space="preserve"> approximately 58% of the whole variance. </w:t>
      </w:r>
      <w:r w:rsidR="00A547DD" w:rsidRPr="007C7903">
        <w:rPr>
          <w:rFonts w:ascii="Times New Roman" w:hAnsi="Times New Roman" w:cs="Times New Roman"/>
        </w:rPr>
        <w:t xml:space="preserve">Consequently, it is meaningful and significant to reduce the original </w:t>
      </w:r>
      <w:r w:rsidR="00FA2CD2" w:rsidRPr="007C7903">
        <w:rPr>
          <w:rFonts w:ascii="Times New Roman" w:hAnsi="Times New Roman" w:cs="Times New Roman"/>
        </w:rPr>
        <w:t>30 components</w:t>
      </w:r>
      <w:r w:rsidR="00A547DD" w:rsidRPr="007C7903">
        <w:rPr>
          <w:rFonts w:ascii="Times New Roman" w:hAnsi="Times New Roman" w:cs="Times New Roman"/>
        </w:rPr>
        <w:t xml:space="preserve"> to six</w:t>
      </w:r>
      <w:r w:rsidR="00FA2CD2" w:rsidRPr="007C7903">
        <w:rPr>
          <w:rFonts w:ascii="Times New Roman" w:hAnsi="Times New Roman" w:cs="Times New Roman"/>
        </w:rPr>
        <w:t xml:space="preserve"> and lose roughly 40% of the information.</w:t>
      </w:r>
    </w:p>
    <w:p w14:paraId="50B2AB4C"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71625268"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20425BC8" w14:textId="77777777" w:rsidR="00120663" w:rsidRPr="007C7903" w:rsidRDefault="00120663" w:rsidP="00120663">
      <w:pPr>
        <w:bidi w:val="0"/>
        <w:spacing w:after="120" w:line="240" w:lineRule="auto"/>
        <w:ind w:left="115" w:right="72"/>
        <w:jc w:val="both"/>
        <w:rPr>
          <w:rFonts w:ascii="Times New Roman" w:hAnsi="Times New Roman" w:cs="Times New Roman"/>
        </w:rPr>
      </w:pPr>
    </w:p>
    <w:p w14:paraId="2CC7C6D3" w14:textId="77777777" w:rsidR="00120663" w:rsidRPr="007C7903" w:rsidRDefault="00120663" w:rsidP="00120663">
      <w:pPr>
        <w:bidi w:val="0"/>
        <w:spacing w:after="120" w:line="240" w:lineRule="auto"/>
        <w:ind w:left="115" w:right="72"/>
        <w:jc w:val="both"/>
        <w:rPr>
          <w:rFonts w:ascii="Times New Roman" w:hAnsi="Times New Roman" w:cs="Times New Roman"/>
        </w:rPr>
      </w:pPr>
    </w:p>
    <w:p w14:paraId="072344DA" w14:textId="77777777" w:rsidR="00120663" w:rsidRPr="007C7903" w:rsidRDefault="00120663" w:rsidP="00120663">
      <w:pPr>
        <w:bidi w:val="0"/>
        <w:spacing w:after="120" w:line="240" w:lineRule="auto"/>
        <w:ind w:left="115" w:right="72"/>
        <w:jc w:val="both"/>
        <w:rPr>
          <w:rFonts w:ascii="Times New Roman" w:hAnsi="Times New Roman" w:cs="Times New Roman"/>
        </w:rPr>
      </w:pPr>
    </w:p>
    <w:p w14:paraId="6F869DE0" w14:textId="77777777" w:rsidR="00460BFB" w:rsidRPr="007C7903" w:rsidRDefault="00460BFB" w:rsidP="00460BFB">
      <w:pPr>
        <w:bidi w:val="0"/>
        <w:spacing w:after="120" w:line="240" w:lineRule="auto"/>
        <w:ind w:left="115" w:right="72"/>
        <w:jc w:val="both"/>
        <w:rPr>
          <w:rFonts w:ascii="Times New Roman" w:hAnsi="Times New Roman" w:cs="Times New Roman"/>
        </w:rPr>
      </w:pPr>
    </w:p>
    <w:p w14:paraId="1A6399D5" w14:textId="77777777" w:rsidR="00460BFB" w:rsidRPr="007C7903" w:rsidRDefault="00460BFB" w:rsidP="00460BFB">
      <w:pPr>
        <w:bidi w:val="0"/>
        <w:spacing w:after="120" w:line="240" w:lineRule="auto"/>
        <w:ind w:left="115" w:right="72"/>
        <w:jc w:val="both"/>
        <w:rPr>
          <w:rFonts w:ascii="Times New Roman" w:hAnsi="Times New Roman" w:cs="Times New Roman"/>
        </w:rPr>
      </w:pPr>
    </w:p>
    <w:p w14:paraId="6F151B83" w14:textId="77777777" w:rsidR="00120663" w:rsidRPr="007C7903" w:rsidRDefault="00120663" w:rsidP="00120663">
      <w:pPr>
        <w:bidi w:val="0"/>
        <w:spacing w:after="120" w:line="240" w:lineRule="auto"/>
        <w:ind w:left="115" w:right="72"/>
        <w:jc w:val="both"/>
        <w:rPr>
          <w:rFonts w:ascii="Times New Roman" w:hAnsi="Times New Roman" w:cs="Times New Roman"/>
        </w:rPr>
      </w:pPr>
    </w:p>
    <w:p w14:paraId="17CD52E6" w14:textId="77777777" w:rsidR="00120663" w:rsidRPr="007C7903" w:rsidRDefault="00120663" w:rsidP="00120663">
      <w:pPr>
        <w:bidi w:val="0"/>
        <w:spacing w:after="120" w:line="240" w:lineRule="auto"/>
        <w:ind w:left="115" w:right="72"/>
        <w:jc w:val="both"/>
        <w:rPr>
          <w:rFonts w:ascii="Times New Roman" w:hAnsi="Times New Roman" w:cs="Times New Roman"/>
        </w:rPr>
      </w:pPr>
    </w:p>
    <w:p w14:paraId="4229E6AD" w14:textId="77777777" w:rsidR="002A2666" w:rsidRPr="007C7903" w:rsidRDefault="002A2666" w:rsidP="00C606DB">
      <w:pPr>
        <w:pStyle w:val="Default"/>
        <w:jc w:val="center"/>
        <w:rPr>
          <w:rFonts w:ascii="Times New Roman" w:hAnsi="Times New Roman" w:cs="Times New Roman"/>
          <w:color w:val="auto"/>
          <w:sz w:val="20"/>
          <w:szCs w:val="20"/>
        </w:rPr>
      </w:pPr>
    </w:p>
    <w:p w14:paraId="23A7BFFC" w14:textId="6F1A1E7C" w:rsidR="00C606DB" w:rsidRPr="007C7903" w:rsidRDefault="0087326D" w:rsidP="00C606DB">
      <w:pPr>
        <w:pStyle w:val="Default"/>
        <w:jc w:val="center"/>
        <w:rPr>
          <w:rFonts w:ascii="Times New Roman" w:hAnsi="Times New Roman" w:cs="Times New Roman"/>
          <w:color w:val="auto"/>
          <w:sz w:val="22"/>
          <w:szCs w:val="22"/>
        </w:rPr>
      </w:pPr>
      <w:r w:rsidRPr="007C7903">
        <w:rPr>
          <w:rFonts w:ascii="Times New Roman" w:hAnsi="Times New Roman" w:cs="Times New Roman"/>
          <w:color w:val="auto"/>
          <w:sz w:val="20"/>
          <w:szCs w:val="20"/>
        </w:rPr>
        <w:t>Table 4</w:t>
      </w:r>
      <w:r w:rsidR="00C606DB" w:rsidRPr="007C7903">
        <w:rPr>
          <w:rFonts w:ascii="Times New Roman" w:hAnsi="Times New Roman" w:cs="Times New Roman"/>
          <w:color w:val="auto"/>
          <w:sz w:val="20"/>
          <w:szCs w:val="20"/>
        </w:rPr>
        <w:t>:</w:t>
      </w:r>
      <w:r w:rsidR="005A197A" w:rsidRPr="007C7903">
        <w:rPr>
          <w:rFonts w:ascii="Times New Roman" w:hAnsi="Times New Roman" w:cs="Times New Roman"/>
          <w:color w:val="auto"/>
          <w:sz w:val="20"/>
          <w:szCs w:val="20"/>
        </w:rPr>
        <w:t xml:space="preserve"> Total Variance Ex</w:t>
      </w:r>
      <w:r w:rsidR="00D41009" w:rsidRPr="007C7903">
        <w:rPr>
          <w:rFonts w:ascii="Times New Roman" w:hAnsi="Times New Roman" w:cs="Times New Roman"/>
          <w:color w:val="auto"/>
          <w:sz w:val="20"/>
          <w:szCs w:val="20"/>
        </w:rPr>
        <w:t>pla</w:t>
      </w:r>
      <w:r w:rsidR="005A197A" w:rsidRPr="007C7903">
        <w:rPr>
          <w:rFonts w:ascii="Times New Roman" w:hAnsi="Times New Roman" w:cs="Times New Roman"/>
          <w:color w:val="auto"/>
          <w:sz w:val="20"/>
          <w:szCs w:val="20"/>
        </w:rPr>
        <w:t>i</w:t>
      </w:r>
      <w:r w:rsidR="00762473" w:rsidRPr="007C7903">
        <w:rPr>
          <w:rFonts w:ascii="Times New Roman" w:hAnsi="Times New Roman" w:cs="Times New Roman"/>
          <w:color w:val="auto"/>
          <w:sz w:val="20"/>
          <w:szCs w:val="20"/>
        </w:rPr>
        <w:t>ne</w:t>
      </w:r>
      <w:r w:rsidR="0078577A" w:rsidRPr="007C7903">
        <w:rPr>
          <w:rFonts w:ascii="Times New Roman" w:hAnsi="Times New Roman" w:cs="Times New Roman"/>
          <w:color w:val="auto"/>
          <w:sz w:val="20"/>
          <w:szCs w:val="20"/>
        </w:rPr>
        <w:t>d</w:t>
      </w:r>
      <w:r w:rsidR="00C606DB" w:rsidRPr="007C7903">
        <w:rPr>
          <w:rFonts w:ascii="Times New Roman" w:hAnsi="Times New Roman" w:cs="Times New Roman"/>
          <w:color w:val="auto"/>
          <w:sz w:val="20"/>
          <w:szCs w:val="20"/>
        </w:rPr>
        <w:t xml:space="preserve"> Extraction Method: Principal Component Analysis</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276"/>
        <w:gridCol w:w="1417"/>
        <w:gridCol w:w="1276"/>
        <w:gridCol w:w="1134"/>
        <w:gridCol w:w="1276"/>
        <w:gridCol w:w="1275"/>
      </w:tblGrid>
      <w:tr w:rsidR="007C7903" w:rsidRPr="007C7903" w14:paraId="29D15AC9" w14:textId="77777777" w:rsidTr="00C606DB">
        <w:trPr>
          <w:cantSplit/>
          <w:jc w:val="center"/>
        </w:trPr>
        <w:tc>
          <w:tcPr>
            <w:tcW w:w="1418" w:type="dxa"/>
            <w:vMerge w:val="restart"/>
            <w:tcBorders>
              <w:top w:val="single" w:sz="18" w:space="0" w:color="000000"/>
              <w:left w:val="nil"/>
              <w:bottom w:val="nil"/>
              <w:right w:val="nil"/>
            </w:tcBorders>
            <w:shd w:val="clear" w:color="auto" w:fill="FFFFFF"/>
          </w:tcPr>
          <w:p w14:paraId="35DDC09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Component</w:t>
            </w:r>
          </w:p>
        </w:tc>
        <w:tc>
          <w:tcPr>
            <w:tcW w:w="3969" w:type="dxa"/>
            <w:gridSpan w:val="3"/>
            <w:tcBorders>
              <w:top w:val="single" w:sz="18" w:space="0" w:color="000000"/>
              <w:left w:val="nil"/>
              <w:right w:val="nil"/>
            </w:tcBorders>
            <w:shd w:val="clear" w:color="auto" w:fill="FFFFFF"/>
          </w:tcPr>
          <w:p w14:paraId="17336403"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Initial Eigenvalues</w:t>
            </w:r>
          </w:p>
        </w:tc>
        <w:tc>
          <w:tcPr>
            <w:tcW w:w="3685" w:type="dxa"/>
            <w:gridSpan w:val="3"/>
            <w:tcBorders>
              <w:top w:val="single" w:sz="18" w:space="0" w:color="000000"/>
              <w:left w:val="nil"/>
              <w:right w:val="nil"/>
            </w:tcBorders>
            <w:shd w:val="clear" w:color="auto" w:fill="FFFFFF"/>
          </w:tcPr>
          <w:p w14:paraId="29908F2C"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Extraction Sums of Squared Loadings</w:t>
            </w:r>
          </w:p>
        </w:tc>
      </w:tr>
      <w:tr w:rsidR="007C7903" w:rsidRPr="007C7903" w14:paraId="7FF8E8B8" w14:textId="77777777" w:rsidTr="00C606DB">
        <w:trPr>
          <w:cantSplit/>
          <w:jc w:val="center"/>
        </w:trPr>
        <w:tc>
          <w:tcPr>
            <w:tcW w:w="1418" w:type="dxa"/>
            <w:vMerge/>
            <w:tcBorders>
              <w:top w:val="single" w:sz="16" w:space="0" w:color="000000"/>
              <w:left w:val="nil"/>
              <w:bottom w:val="nil"/>
              <w:right w:val="nil"/>
            </w:tcBorders>
            <w:shd w:val="clear" w:color="auto" w:fill="FFFFFF"/>
          </w:tcPr>
          <w:p w14:paraId="5F9495A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left w:val="nil"/>
              <w:bottom w:val="single" w:sz="16" w:space="0" w:color="000000"/>
              <w:right w:val="nil"/>
            </w:tcBorders>
            <w:shd w:val="clear" w:color="auto" w:fill="FFFFFF"/>
          </w:tcPr>
          <w:p w14:paraId="623E1031"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Total</w:t>
            </w:r>
          </w:p>
        </w:tc>
        <w:tc>
          <w:tcPr>
            <w:tcW w:w="1417" w:type="dxa"/>
            <w:tcBorders>
              <w:left w:val="nil"/>
              <w:bottom w:val="single" w:sz="16" w:space="0" w:color="000000"/>
              <w:right w:val="nil"/>
            </w:tcBorders>
            <w:shd w:val="clear" w:color="auto" w:fill="FFFFFF"/>
          </w:tcPr>
          <w:p w14:paraId="0200108E"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 of Variance</w:t>
            </w:r>
          </w:p>
        </w:tc>
        <w:tc>
          <w:tcPr>
            <w:tcW w:w="1276" w:type="dxa"/>
            <w:tcBorders>
              <w:left w:val="nil"/>
              <w:bottom w:val="single" w:sz="16" w:space="0" w:color="000000"/>
              <w:right w:val="nil"/>
            </w:tcBorders>
            <w:shd w:val="clear" w:color="auto" w:fill="FFFFFF"/>
          </w:tcPr>
          <w:p w14:paraId="5787C883"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Cumulative %</w:t>
            </w:r>
          </w:p>
        </w:tc>
        <w:tc>
          <w:tcPr>
            <w:tcW w:w="1134" w:type="dxa"/>
            <w:tcBorders>
              <w:left w:val="nil"/>
              <w:bottom w:val="single" w:sz="16" w:space="0" w:color="000000"/>
              <w:right w:val="nil"/>
            </w:tcBorders>
            <w:shd w:val="clear" w:color="auto" w:fill="FFFFFF"/>
          </w:tcPr>
          <w:p w14:paraId="0F243AE3"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Total</w:t>
            </w:r>
          </w:p>
        </w:tc>
        <w:tc>
          <w:tcPr>
            <w:tcW w:w="1276" w:type="dxa"/>
            <w:tcBorders>
              <w:left w:val="nil"/>
              <w:bottom w:val="single" w:sz="16" w:space="0" w:color="000000"/>
              <w:right w:val="nil"/>
            </w:tcBorders>
            <w:shd w:val="clear" w:color="auto" w:fill="FFFFFF"/>
          </w:tcPr>
          <w:p w14:paraId="7BF3D327"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 of Variance</w:t>
            </w:r>
          </w:p>
        </w:tc>
        <w:tc>
          <w:tcPr>
            <w:tcW w:w="1275" w:type="dxa"/>
            <w:tcBorders>
              <w:left w:val="nil"/>
              <w:bottom w:val="single" w:sz="16" w:space="0" w:color="000000"/>
              <w:right w:val="nil"/>
            </w:tcBorders>
            <w:shd w:val="clear" w:color="auto" w:fill="FFFFFF"/>
          </w:tcPr>
          <w:p w14:paraId="53F88451" w14:textId="77777777" w:rsidR="00762473" w:rsidRPr="007C7903" w:rsidRDefault="00762473" w:rsidP="00C606DB">
            <w:pPr>
              <w:autoSpaceDE w:val="0"/>
              <w:autoSpaceDN w:val="0"/>
              <w:bidi w:val="0"/>
              <w:adjustRightInd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Cumulative %</w:t>
            </w:r>
          </w:p>
        </w:tc>
      </w:tr>
      <w:tr w:rsidR="007C7903" w:rsidRPr="007C7903" w14:paraId="38718B3D" w14:textId="77777777" w:rsidTr="00C606DB">
        <w:trPr>
          <w:cantSplit/>
          <w:jc w:val="center"/>
        </w:trPr>
        <w:tc>
          <w:tcPr>
            <w:tcW w:w="1418" w:type="dxa"/>
            <w:tcBorders>
              <w:top w:val="single" w:sz="16" w:space="0" w:color="000000"/>
              <w:left w:val="nil"/>
              <w:bottom w:val="nil"/>
              <w:right w:val="nil"/>
            </w:tcBorders>
            <w:shd w:val="clear" w:color="auto" w:fill="FFFFFF"/>
            <w:vAlign w:val="center"/>
          </w:tcPr>
          <w:p w14:paraId="0B04DE1F" w14:textId="77777777" w:rsidR="008E5019" w:rsidRPr="007C7903" w:rsidRDefault="008E5019"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w:t>
            </w:r>
          </w:p>
        </w:tc>
        <w:tc>
          <w:tcPr>
            <w:tcW w:w="1276" w:type="dxa"/>
            <w:tcBorders>
              <w:top w:val="single" w:sz="16" w:space="0" w:color="000000"/>
              <w:left w:val="nil"/>
              <w:bottom w:val="nil"/>
              <w:right w:val="nil"/>
            </w:tcBorders>
            <w:shd w:val="clear" w:color="auto" w:fill="FFFFFF"/>
          </w:tcPr>
          <w:p w14:paraId="54CA07BA"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4.714</w:t>
            </w:r>
          </w:p>
        </w:tc>
        <w:tc>
          <w:tcPr>
            <w:tcW w:w="1417" w:type="dxa"/>
            <w:tcBorders>
              <w:top w:val="single" w:sz="16" w:space="0" w:color="000000"/>
              <w:left w:val="nil"/>
              <w:bottom w:val="nil"/>
              <w:right w:val="nil"/>
            </w:tcBorders>
            <w:shd w:val="clear" w:color="auto" w:fill="FFFFFF"/>
          </w:tcPr>
          <w:p w14:paraId="65975AD0"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13.046</w:t>
            </w:r>
          </w:p>
        </w:tc>
        <w:tc>
          <w:tcPr>
            <w:tcW w:w="1276" w:type="dxa"/>
            <w:tcBorders>
              <w:top w:val="single" w:sz="16" w:space="0" w:color="000000"/>
              <w:left w:val="nil"/>
              <w:bottom w:val="nil"/>
              <w:right w:val="nil"/>
            </w:tcBorders>
            <w:shd w:val="clear" w:color="auto" w:fill="FFFFFF"/>
          </w:tcPr>
          <w:p w14:paraId="7A83BB25"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13.046</w:t>
            </w:r>
          </w:p>
        </w:tc>
        <w:tc>
          <w:tcPr>
            <w:tcW w:w="1134" w:type="dxa"/>
            <w:tcBorders>
              <w:top w:val="single" w:sz="16" w:space="0" w:color="000000"/>
              <w:left w:val="nil"/>
              <w:bottom w:val="nil"/>
              <w:right w:val="nil"/>
            </w:tcBorders>
            <w:shd w:val="clear" w:color="auto" w:fill="FFFFFF"/>
          </w:tcPr>
          <w:p w14:paraId="2AAF75A0"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4.714</w:t>
            </w:r>
          </w:p>
        </w:tc>
        <w:tc>
          <w:tcPr>
            <w:tcW w:w="1276" w:type="dxa"/>
            <w:tcBorders>
              <w:top w:val="single" w:sz="16" w:space="0" w:color="000000"/>
              <w:left w:val="nil"/>
              <w:bottom w:val="nil"/>
              <w:right w:val="nil"/>
            </w:tcBorders>
            <w:shd w:val="clear" w:color="auto" w:fill="FFFFFF"/>
          </w:tcPr>
          <w:p w14:paraId="2840464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13.046</w:t>
            </w:r>
          </w:p>
        </w:tc>
        <w:tc>
          <w:tcPr>
            <w:tcW w:w="1275" w:type="dxa"/>
            <w:tcBorders>
              <w:top w:val="single" w:sz="16" w:space="0" w:color="000000"/>
              <w:left w:val="nil"/>
              <w:bottom w:val="nil"/>
              <w:right w:val="nil"/>
            </w:tcBorders>
            <w:shd w:val="clear" w:color="auto" w:fill="FFFFFF"/>
          </w:tcPr>
          <w:p w14:paraId="44D4F2C0"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13.046</w:t>
            </w:r>
          </w:p>
        </w:tc>
      </w:tr>
      <w:tr w:rsidR="007C7903" w:rsidRPr="007C7903" w14:paraId="386ACDDA" w14:textId="77777777" w:rsidTr="00C606DB">
        <w:trPr>
          <w:cantSplit/>
          <w:jc w:val="center"/>
        </w:trPr>
        <w:tc>
          <w:tcPr>
            <w:tcW w:w="1418" w:type="dxa"/>
            <w:tcBorders>
              <w:top w:val="nil"/>
              <w:left w:val="nil"/>
              <w:bottom w:val="nil"/>
              <w:right w:val="nil"/>
            </w:tcBorders>
            <w:shd w:val="clear" w:color="auto" w:fill="FFFFFF"/>
            <w:vAlign w:val="center"/>
          </w:tcPr>
          <w:p w14:paraId="76F774AE" w14:textId="77777777" w:rsidR="008E5019" w:rsidRPr="007C7903" w:rsidRDefault="008E5019"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w:t>
            </w:r>
          </w:p>
        </w:tc>
        <w:tc>
          <w:tcPr>
            <w:tcW w:w="1276" w:type="dxa"/>
            <w:tcBorders>
              <w:top w:val="nil"/>
              <w:left w:val="nil"/>
              <w:bottom w:val="nil"/>
              <w:right w:val="nil"/>
            </w:tcBorders>
            <w:shd w:val="clear" w:color="auto" w:fill="FFFFFF"/>
          </w:tcPr>
          <w:p w14:paraId="0E44290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4.0513</w:t>
            </w:r>
          </w:p>
        </w:tc>
        <w:tc>
          <w:tcPr>
            <w:tcW w:w="1417" w:type="dxa"/>
            <w:tcBorders>
              <w:top w:val="nil"/>
              <w:left w:val="nil"/>
              <w:bottom w:val="nil"/>
              <w:right w:val="nil"/>
            </w:tcBorders>
            <w:shd w:val="clear" w:color="auto" w:fill="FFFFFF"/>
          </w:tcPr>
          <w:p w14:paraId="67E6C815"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10.836</w:t>
            </w:r>
          </w:p>
        </w:tc>
        <w:tc>
          <w:tcPr>
            <w:tcW w:w="1276" w:type="dxa"/>
            <w:tcBorders>
              <w:top w:val="nil"/>
              <w:left w:val="nil"/>
              <w:bottom w:val="nil"/>
              <w:right w:val="nil"/>
            </w:tcBorders>
            <w:shd w:val="clear" w:color="auto" w:fill="FFFFFF"/>
          </w:tcPr>
          <w:p w14:paraId="1B96C5F7"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23.882</w:t>
            </w:r>
          </w:p>
        </w:tc>
        <w:tc>
          <w:tcPr>
            <w:tcW w:w="1134" w:type="dxa"/>
            <w:tcBorders>
              <w:top w:val="nil"/>
              <w:left w:val="nil"/>
              <w:bottom w:val="nil"/>
              <w:right w:val="nil"/>
            </w:tcBorders>
            <w:shd w:val="clear" w:color="auto" w:fill="FFFFFF"/>
          </w:tcPr>
          <w:p w14:paraId="023563A2" w14:textId="236AFAF2" w:rsidR="008E5019" w:rsidRPr="007C7903" w:rsidRDefault="008E5019" w:rsidP="003621BE">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4.051</w:t>
            </w:r>
          </w:p>
        </w:tc>
        <w:tc>
          <w:tcPr>
            <w:tcW w:w="1276" w:type="dxa"/>
            <w:tcBorders>
              <w:top w:val="nil"/>
              <w:left w:val="nil"/>
              <w:bottom w:val="nil"/>
              <w:right w:val="nil"/>
            </w:tcBorders>
            <w:shd w:val="clear" w:color="auto" w:fill="FFFFFF"/>
          </w:tcPr>
          <w:p w14:paraId="553BFB97"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10.836</w:t>
            </w:r>
          </w:p>
        </w:tc>
        <w:tc>
          <w:tcPr>
            <w:tcW w:w="1275" w:type="dxa"/>
            <w:tcBorders>
              <w:top w:val="nil"/>
              <w:left w:val="nil"/>
              <w:bottom w:val="nil"/>
              <w:right w:val="nil"/>
            </w:tcBorders>
            <w:shd w:val="clear" w:color="auto" w:fill="FFFFFF"/>
          </w:tcPr>
          <w:p w14:paraId="792FC37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23.882</w:t>
            </w:r>
          </w:p>
        </w:tc>
      </w:tr>
      <w:tr w:rsidR="007C7903" w:rsidRPr="007C7903" w14:paraId="0B1DE4FE" w14:textId="77777777" w:rsidTr="00C606DB">
        <w:trPr>
          <w:cantSplit/>
          <w:jc w:val="center"/>
        </w:trPr>
        <w:tc>
          <w:tcPr>
            <w:tcW w:w="1418" w:type="dxa"/>
            <w:tcBorders>
              <w:top w:val="nil"/>
              <w:left w:val="nil"/>
              <w:bottom w:val="nil"/>
              <w:right w:val="nil"/>
            </w:tcBorders>
            <w:shd w:val="clear" w:color="auto" w:fill="FFFFFF"/>
            <w:vAlign w:val="center"/>
          </w:tcPr>
          <w:p w14:paraId="7467F664" w14:textId="77777777" w:rsidR="008E5019" w:rsidRPr="007C7903" w:rsidRDefault="008E5019"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3</w:t>
            </w:r>
          </w:p>
        </w:tc>
        <w:tc>
          <w:tcPr>
            <w:tcW w:w="1276" w:type="dxa"/>
            <w:tcBorders>
              <w:top w:val="nil"/>
              <w:left w:val="nil"/>
              <w:bottom w:val="nil"/>
              <w:right w:val="nil"/>
            </w:tcBorders>
            <w:shd w:val="clear" w:color="auto" w:fill="FFFFFF"/>
          </w:tcPr>
          <w:p w14:paraId="53643E22"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3.645</w:t>
            </w:r>
          </w:p>
        </w:tc>
        <w:tc>
          <w:tcPr>
            <w:tcW w:w="1417" w:type="dxa"/>
            <w:tcBorders>
              <w:top w:val="nil"/>
              <w:left w:val="nil"/>
              <w:bottom w:val="nil"/>
              <w:right w:val="nil"/>
            </w:tcBorders>
            <w:shd w:val="clear" w:color="auto" w:fill="FFFFFF"/>
          </w:tcPr>
          <w:p w14:paraId="47B0761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9.484</w:t>
            </w:r>
          </w:p>
        </w:tc>
        <w:tc>
          <w:tcPr>
            <w:tcW w:w="1276" w:type="dxa"/>
            <w:tcBorders>
              <w:top w:val="nil"/>
              <w:left w:val="nil"/>
              <w:bottom w:val="nil"/>
              <w:right w:val="nil"/>
            </w:tcBorders>
            <w:shd w:val="clear" w:color="auto" w:fill="FFFFFF"/>
          </w:tcPr>
          <w:p w14:paraId="57AF451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32.367</w:t>
            </w:r>
          </w:p>
        </w:tc>
        <w:tc>
          <w:tcPr>
            <w:tcW w:w="1134" w:type="dxa"/>
            <w:tcBorders>
              <w:top w:val="nil"/>
              <w:left w:val="nil"/>
              <w:bottom w:val="nil"/>
              <w:right w:val="nil"/>
            </w:tcBorders>
            <w:shd w:val="clear" w:color="auto" w:fill="FFFFFF"/>
          </w:tcPr>
          <w:p w14:paraId="79FA836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3.645</w:t>
            </w:r>
          </w:p>
        </w:tc>
        <w:tc>
          <w:tcPr>
            <w:tcW w:w="1276" w:type="dxa"/>
            <w:tcBorders>
              <w:top w:val="nil"/>
              <w:left w:val="nil"/>
              <w:bottom w:val="nil"/>
              <w:right w:val="nil"/>
            </w:tcBorders>
            <w:shd w:val="clear" w:color="auto" w:fill="FFFFFF"/>
          </w:tcPr>
          <w:p w14:paraId="1A9016E2"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9.484</w:t>
            </w:r>
          </w:p>
        </w:tc>
        <w:tc>
          <w:tcPr>
            <w:tcW w:w="1275" w:type="dxa"/>
            <w:tcBorders>
              <w:top w:val="nil"/>
              <w:left w:val="nil"/>
              <w:bottom w:val="nil"/>
              <w:right w:val="nil"/>
            </w:tcBorders>
            <w:shd w:val="clear" w:color="auto" w:fill="FFFFFF"/>
          </w:tcPr>
          <w:p w14:paraId="24CA975F"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32.367</w:t>
            </w:r>
          </w:p>
        </w:tc>
      </w:tr>
      <w:tr w:rsidR="007C7903" w:rsidRPr="007C7903" w14:paraId="53DA88F4" w14:textId="77777777" w:rsidTr="00C606DB">
        <w:trPr>
          <w:cantSplit/>
          <w:jc w:val="center"/>
        </w:trPr>
        <w:tc>
          <w:tcPr>
            <w:tcW w:w="1418" w:type="dxa"/>
            <w:tcBorders>
              <w:top w:val="nil"/>
              <w:left w:val="nil"/>
              <w:bottom w:val="nil"/>
              <w:right w:val="nil"/>
            </w:tcBorders>
            <w:shd w:val="clear" w:color="auto" w:fill="FFFFFF"/>
            <w:vAlign w:val="center"/>
          </w:tcPr>
          <w:p w14:paraId="14E690B5" w14:textId="77777777" w:rsidR="008E5019" w:rsidRPr="007C7903" w:rsidRDefault="008E5019"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4</w:t>
            </w:r>
          </w:p>
        </w:tc>
        <w:tc>
          <w:tcPr>
            <w:tcW w:w="1276" w:type="dxa"/>
            <w:tcBorders>
              <w:top w:val="nil"/>
              <w:left w:val="nil"/>
              <w:bottom w:val="nil"/>
              <w:right w:val="nil"/>
            </w:tcBorders>
            <w:shd w:val="clear" w:color="auto" w:fill="FFFFFF"/>
          </w:tcPr>
          <w:p w14:paraId="6C4A3E93"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3.522</w:t>
            </w:r>
          </w:p>
        </w:tc>
        <w:tc>
          <w:tcPr>
            <w:tcW w:w="1417" w:type="dxa"/>
            <w:tcBorders>
              <w:top w:val="nil"/>
              <w:left w:val="nil"/>
              <w:bottom w:val="nil"/>
              <w:right w:val="nil"/>
            </w:tcBorders>
            <w:shd w:val="clear" w:color="auto" w:fill="FFFFFF"/>
          </w:tcPr>
          <w:p w14:paraId="774F90E6"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9.074</w:t>
            </w:r>
          </w:p>
        </w:tc>
        <w:tc>
          <w:tcPr>
            <w:tcW w:w="1276" w:type="dxa"/>
            <w:tcBorders>
              <w:top w:val="nil"/>
              <w:left w:val="nil"/>
              <w:bottom w:val="nil"/>
              <w:right w:val="nil"/>
            </w:tcBorders>
            <w:shd w:val="clear" w:color="auto" w:fill="FFFFFF"/>
          </w:tcPr>
          <w:p w14:paraId="4276BF5D"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41.441</w:t>
            </w:r>
          </w:p>
        </w:tc>
        <w:tc>
          <w:tcPr>
            <w:tcW w:w="1134" w:type="dxa"/>
            <w:tcBorders>
              <w:top w:val="nil"/>
              <w:left w:val="nil"/>
              <w:bottom w:val="nil"/>
              <w:right w:val="nil"/>
            </w:tcBorders>
            <w:shd w:val="clear" w:color="auto" w:fill="FFFFFF"/>
          </w:tcPr>
          <w:p w14:paraId="60983DB5"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3.522</w:t>
            </w:r>
          </w:p>
        </w:tc>
        <w:tc>
          <w:tcPr>
            <w:tcW w:w="1276" w:type="dxa"/>
            <w:tcBorders>
              <w:top w:val="nil"/>
              <w:left w:val="nil"/>
              <w:bottom w:val="nil"/>
              <w:right w:val="nil"/>
            </w:tcBorders>
            <w:shd w:val="clear" w:color="auto" w:fill="FFFFFF"/>
          </w:tcPr>
          <w:p w14:paraId="4B842A4F"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9.074</w:t>
            </w:r>
          </w:p>
        </w:tc>
        <w:tc>
          <w:tcPr>
            <w:tcW w:w="1275" w:type="dxa"/>
            <w:tcBorders>
              <w:top w:val="nil"/>
              <w:left w:val="nil"/>
              <w:bottom w:val="nil"/>
              <w:right w:val="nil"/>
            </w:tcBorders>
            <w:shd w:val="clear" w:color="auto" w:fill="FFFFFF"/>
          </w:tcPr>
          <w:p w14:paraId="28580592"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41.441</w:t>
            </w:r>
          </w:p>
        </w:tc>
      </w:tr>
      <w:tr w:rsidR="007C7903" w:rsidRPr="007C7903" w14:paraId="2D76D919" w14:textId="77777777" w:rsidTr="00C606DB">
        <w:trPr>
          <w:cantSplit/>
          <w:jc w:val="center"/>
        </w:trPr>
        <w:tc>
          <w:tcPr>
            <w:tcW w:w="1418" w:type="dxa"/>
            <w:tcBorders>
              <w:top w:val="nil"/>
              <w:left w:val="nil"/>
              <w:bottom w:val="nil"/>
              <w:right w:val="nil"/>
            </w:tcBorders>
            <w:shd w:val="clear" w:color="auto" w:fill="FFFFFF"/>
            <w:vAlign w:val="center"/>
          </w:tcPr>
          <w:p w14:paraId="01C4ED75" w14:textId="77777777" w:rsidR="008E5019" w:rsidRPr="007C7903" w:rsidRDefault="008E5019"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5</w:t>
            </w:r>
          </w:p>
        </w:tc>
        <w:tc>
          <w:tcPr>
            <w:tcW w:w="1276" w:type="dxa"/>
            <w:tcBorders>
              <w:top w:val="nil"/>
              <w:left w:val="nil"/>
              <w:bottom w:val="nil"/>
              <w:right w:val="nil"/>
            </w:tcBorders>
            <w:shd w:val="clear" w:color="auto" w:fill="FFFFFF"/>
          </w:tcPr>
          <w:p w14:paraId="7AD65BCB"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3.414</w:t>
            </w:r>
          </w:p>
        </w:tc>
        <w:tc>
          <w:tcPr>
            <w:tcW w:w="1417" w:type="dxa"/>
            <w:tcBorders>
              <w:top w:val="nil"/>
              <w:left w:val="nil"/>
              <w:bottom w:val="nil"/>
              <w:right w:val="nil"/>
            </w:tcBorders>
            <w:shd w:val="clear" w:color="auto" w:fill="FFFFFF"/>
          </w:tcPr>
          <w:p w14:paraId="0C8C8718"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8.714</w:t>
            </w:r>
          </w:p>
        </w:tc>
        <w:tc>
          <w:tcPr>
            <w:tcW w:w="1276" w:type="dxa"/>
            <w:tcBorders>
              <w:top w:val="nil"/>
              <w:left w:val="nil"/>
              <w:bottom w:val="nil"/>
              <w:right w:val="nil"/>
            </w:tcBorders>
            <w:shd w:val="clear" w:color="auto" w:fill="FFFFFF"/>
          </w:tcPr>
          <w:p w14:paraId="06275001"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49.155</w:t>
            </w:r>
          </w:p>
        </w:tc>
        <w:tc>
          <w:tcPr>
            <w:tcW w:w="1134" w:type="dxa"/>
            <w:tcBorders>
              <w:top w:val="nil"/>
              <w:left w:val="nil"/>
              <w:bottom w:val="nil"/>
              <w:right w:val="nil"/>
            </w:tcBorders>
            <w:shd w:val="clear" w:color="auto" w:fill="FFFFFF"/>
          </w:tcPr>
          <w:p w14:paraId="2D34F741"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3.414</w:t>
            </w:r>
          </w:p>
        </w:tc>
        <w:tc>
          <w:tcPr>
            <w:tcW w:w="1276" w:type="dxa"/>
            <w:tcBorders>
              <w:top w:val="nil"/>
              <w:left w:val="nil"/>
              <w:bottom w:val="nil"/>
              <w:right w:val="nil"/>
            </w:tcBorders>
            <w:shd w:val="clear" w:color="auto" w:fill="FFFFFF"/>
          </w:tcPr>
          <w:p w14:paraId="63FE37A0"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8.714</w:t>
            </w:r>
          </w:p>
        </w:tc>
        <w:tc>
          <w:tcPr>
            <w:tcW w:w="1275" w:type="dxa"/>
            <w:tcBorders>
              <w:top w:val="nil"/>
              <w:left w:val="nil"/>
              <w:bottom w:val="nil"/>
              <w:right w:val="nil"/>
            </w:tcBorders>
            <w:shd w:val="clear" w:color="auto" w:fill="FFFFFF"/>
          </w:tcPr>
          <w:p w14:paraId="2AA8EC1D"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49.155</w:t>
            </w:r>
          </w:p>
        </w:tc>
      </w:tr>
      <w:tr w:rsidR="007C7903" w:rsidRPr="007C7903" w14:paraId="5A95106B" w14:textId="77777777" w:rsidTr="00C606DB">
        <w:trPr>
          <w:cantSplit/>
          <w:jc w:val="center"/>
        </w:trPr>
        <w:tc>
          <w:tcPr>
            <w:tcW w:w="1418" w:type="dxa"/>
            <w:tcBorders>
              <w:top w:val="nil"/>
              <w:left w:val="nil"/>
              <w:bottom w:val="nil"/>
              <w:right w:val="nil"/>
            </w:tcBorders>
            <w:shd w:val="clear" w:color="auto" w:fill="FFFFFF"/>
            <w:vAlign w:val="center"/>
          </w:tcPr>
          <w:p w14:paraId="43734F47" w14:textId="77777777" w:rsidR="008E5019" w:rsidRPr="007C7903" w:rsidRDefault="008E5019"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6</w:t>
            </w:r>
          </w:p>
        </w:tc>
        <w:tc>
          <w:tcPr>
            <w:tcW w:w="1276" w:type="dxa"/>
            <w:tcBorders>
              <w:top w:val="nil"/>
              <w:left w:val="nil"/>
              <w:bottom w:val="nil"/>
              <w:right w:val="nil"/>
            </w:tcBorders>
            <w:shd w:val="clear" w:color="auto" w:fill="FFFFFF"/>
          </w:tcPr>
          <w:p w14:paraId="39B51D4D"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3.371</w:t>
            </w:r>
          </w:p>
        </w:tc>
        <w:tc>
          <w:tcPr>
            <w:tcW w:w="1417" w:type="dxa"/>
            <w:tcBorders>
              <w:top w:val="nil"/>
              <w:left w:val="nil"/>
              <w:bottom w:val="nil"/>
              <w:right w:val="nil"/>
            </w:tcBorders>
            <w:shd w:val="clear" w:color="auto" w:fill="FFFFFF"/>
          </w:tcPr>
          <w:p w14:paraId="7431E9E3"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8.568</w:t>
            </w:r>
          </w:p>
        </w:tc>
        <w:tc>
          <w:tcPr>
            <w:tcW w:w="1276" w:type="dxa"/>
            <w:tcBorders>
              <w:top w:val="nil"/>
              <w:left w:val="nil"/>
              <w:bottom w:val="nil"/>
              <w:right w:val="nil"/>
            </w:tcBorders>
            <w:shd w:val="clear" w:color="auto" w:fill="FFFFFF"/>
          </w:tcPr>
          <w:p w14:paraId="39E69E47"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57.723</w:t>
            </w:r>
          </w:p>
        </w:tc>
        <w:tc>
          <w:tcPr>
            <w:tcW w:w="1134" w:type="dxa"/>
            <w:tcBorders>
              <w:top w:val="nil"/>
              <w:left w:val="nil"/>
              <w:bottom w:val="nil"/>
              <w:right w:val="nil"/>
            </w:tcBorders>
            <w:shd w:val="clear" w:color="auto" w:fill="FFFFFF"/>
          </w:tcPr>
          <w:p w14:paraId="5F52EA86"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3.371</w:t>
            </w:r>
          </w:p>
        </w:tc>
        <w:tc>
          <w:tcPr>
            <w:tcW w:w="1276" w:type="dxa"/>
            <w:tcBorders>
              <w:top w:val="nil"/>
              <w:left w:val="nil"/>
              <w:bottom w:val="nil"/>
              <w:right w:val="nil"/>
            </w:tcBorders>
            <w:shd w:val="clear" w:color="auto" w:fill="FFFFFF"/>
          </w:tcPr>
          <w:p w14:paraId="0AFC03A1"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8.568</w:t>
            </w:r>
          </w:p>
        </w:tc>
        <w:tc>
          <w:tcPr>
            <w:tcW w:w="1275" w:type="dxa"/>
            <w:tcBorders>
              <w:top w:val="nil"/>
              <w:left w:val="nil"/>
              <w:bottom w:val="nil"/>
              <w:right w:val="nil"/>
            </w:tcBorders>
            <w:shd w:val="clear" w:color="auto" w:fill="FFFFFF"/>
          </w:tcPr>
          <w:p w14:paraId="0123EF04" w14:textId="77777777" w:rsidR="008E5019"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57.723</w:t>
            </w:r>
          </w:p>
        </w:tc>
      </w:tr>
      <w:tr w:rsidR="007C7903" w:rsidRPr="007C7903" w14:paraId="041800CB" w14:textId="77777777" w:rsidTr="00C606DB">
        <w:trPr>
          <w:cantSplit/>
          <w:jc w:val="center"/>
        </w:trPr>
        <w:tc>
          <w:tcPr>
            <w:tcW w:w="1418" w:type="dxa"/>
            <w:tcBorders>
              <w:top w:val="nil"/>
              <w:left w:val="nil"/>
              <w:bottom w:val="nil"/>
              <w:right w:val="nil"/>
            </w:tcBorders>
            <w:shd w:val="clear" w:color="auto" w:fill="FFFFFF"/>
            <w:vAlign w:val="center"/>
          </w:tcPr>
          <w:p w14:paraId="23A3B9E8"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7</w:t>
            </w:r>
          </w:p>
        </w:tc>
        <w:tc>
          <w:tcPr>
            <w:tcW w:w="1276" w:type="dxa"/>
            <w:tcBorders>
              <w:top w:val="nil"/>
              <w:left w:val="nil"/>
              <w:bottom w:val="nil"/>
              <w:right w:val="nil"/>
            </w:tcBorders>
            <w:shd w:val="clear" w:color="auto" w:fill="FFFFFF"/>
          </w:tcPr>
          <w:p w14:paraId="5B1FC0D6"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1.305</w:t>
            </w:r>
          </w:p>
        </w:tc>
        <w:tc>
          <w:tcPr>
            <w:tcW w:w="1417" w:type="dxa"/>
            <w:tcBorders>
              <w:top w:val="nil"/>
              <w:left w:val="nil"/>
              <w:bottom w:val="nil"/>
              <w:right w:val="nil"/>
            </w:tcBorders>
            <w:shd w:val="clear" w:color="auto" w:fill="FFFFFF"/>
          </w:tcPr>
          <w:p w14:paraId="6C35BD7D" w14:textId="77777777" w:rsidR="00762473" w:rsidRPr="007C7903" w:rsidRDefault="00867E43"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3.350</w:t>
            </w:r>
          </w:p>
        </w:tc>
        <w:tc>
          <w:tcPr>
            <w:tcW w:w="1276" w:type="dxa"/>
            <w:tcBorders>
              <w:top w:val="nil"/>
              <w:left w:val="nil"/>
              <w:bottom w:val="nil"/>
              <w:right w:val="nil"/>
            </w:tcBorders>
            <w:shd w:val="clear" w:color="auto" w:fill="FFFFFF"/>
          </w:tcPr>
          <w:p w14:paraId="64B345E4" w14:textId="77777777" w:rsidR="00762473" w:rsidRPr="007C7903" w:rsidRDefault="00A44190"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60.074</w:t>
            </w:r>
          </w:p>
        </w:tc>
        <w:tc>
          <w:tcPr>
            <w:tcW w:w="1134" w:type="dxa"/>
            <w:tcBorders>
              <w:top w:val="nil"/>
              <w:left w:val="nil"/>
              <w:bottom w:val="nil"/>
              <w:right w:val="nil"/>
            </w:tcBorders>
            <w:shd w:val="clear" w:color="auto" w:fill="FFFFFF"/>
          </w:tcPr>
          <w:p w14:paraId="4C8D21C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5D56BDD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63BDD16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2E3BEB77" w14:textId="77777777" w:rsidTr="00C606DB">
        <w:trPr>
          <w:cantSplit/>
          <w:jc w:val="center"/>
        </w:trPr>
        <w:tc>
          <w:tcPr>
            <w:tcW w:w="1418" w:type="dxa"/>
            <w:tcBorders>
              <w:top w:val="nil"/>
              <w:left w:val="nil"/>
              <w:bottom w:val="nil"/>
              <w:right w:val="nil"/>
            </w:tcBorders>
            <w:shd w:val="clear" w:color="auto" w:fill="FFFFFF"/>
            <w:vAlign w:val="center"/>
          </w:tcPr>
          <w:p w14:paraId="27E31615"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8</w:t>
            </w:r>
          </w:p>
        </w:tc>
        <w:tc>
          <w:tcPr>
            <w:tcW w:w="1276" w:type="dxa"/>
            <w:tcBorders>
              <w:top w:val="nil"/>
              <w:left w:val="nil"/>
              <w:bottom w:val="nil"/>
              <w:right w:val="nil"/>
            </w:tcBorders>
            <w:shd w:val="clear" w:color="auto" w:fill="FFFFFF"/>
          </w:tcPr>
          <w:p w14:paraId="4DD2EF28"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1.259</w:t>
            </w:r>
          </w:p>
        </w:tc>
        <w:tc>
          <w:tcPr>
            <w:tcW w:w="1417" w:type="dxa"/>
            <w:tcBorders>
              <w:top w:val="nil"/>
              <w:left w:val="nil"/>
              <w:bottom w:val="nil"/>
              <w:right w:val="nil"/>
            </w:tcBorders>
            <w:shd w:val="clear" w:color="auto" w:fill="FFFFFF"/>
          </w:tcPr>
          <w:p w14:paraId="302DAEF8" w14:textId="77777777" w:rsidR="00762473" w:rsidRPr="007C7903" w:rsidRDefault="00867E43"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3.197</w:t>
            </w:r>
          </w:p>
        </w:tc>
        <w:tc>
          <w:tcPr>
            <w:tcW w:w="1276" w:type="dxa"/>
            <w:tcBorders>
              <w:top w:val="nil"/>
              <w:left w:val="nil"/>
              <w:bottom w:val="nil"/>
              <w:right w:val="nil"/>
            </w:tcBorders>
            <w:shd w:val="clear" w:color="auto" w:fill="FFFFFF"/>
          </w:tcPr>
          <w:p w14:paraId="639E26F9" w14:textId="77777777" w:rsidR="00762473" w:rsidRPr="007C7903" w:rsidRDefault="00A44190"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63.271</w:t>
            </w:r>
          </w:p>
        </w:tc>
        <w:tc>
          <w:tcPr>
            <w:tcW w:w="1134" w:type="dxa"/>
            <w:tcBorders>
              <w:top w:val="nil"/>
              <w:left w:val="nil"/>
              <w:bottom w:val="nil"/>
              <w:right w:val="nil"/>
            </w:tcBorders>
            <w:shd w:val="clear" w:color="auto" w:fill="FFFFFF"/>
          </w:tcPr>
          <w:p w14:paraId="454A183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468FD63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1718D1F9"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56A06B7E" w14:textId="77777777" w:rsidTr="00C606DB">
        <w:trPr>
          <w:cantSplit/>
          <w:jc w:val="center"/>
        </w:trPr>
        <w:tc>
          <w:tcPr>
            <w:tcW w:w="1418" w:type="dxa"/>
            <w:tcBorders>
              <w:top w:val="nil"/>
              <w:left w:val="nil"/>
              <w:bottom w:val="nil"/>
              <w:right w:val="nil"/>
            </w:tcBorders>
            <w:shd w:val="clear" w:color="auto" w:fill="FFFFFF"/>
            <w:vAlign w:val="center"/>
          </w:tcPr>
          <w:p w14:paraId="4BC4FBF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9</w:t>
            </w:r>
          </w:p>
        </w:tc>
        <w:tc>
          <w:tcPr>
            <w:tcW w:w="1276" w:type="dxa"/>
            <w:tcBorders>
              <w:top w:val="nil"/>
              <w:left w:val="nil"/>
              <w:bottom w:val="nil"/>
              <w:right w:val="nil"/>
            </w:tcBorders>
            <w:shd w:val="clear" w:color="auto" w:fill="FFFFFF"/>
          </w:tcPr>
          <w:p w14:paraId="5F01F982"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1.192</w:t>
            </w:r>
          </w:p>
        </w:tc>
        <w:tc>
          <w:tcPr>
            <w:tcW w:w="1417" w:type="dxa"/>
            <w:tcBorders>
              <w:top w:val="nil"/>
              <w:left w:val="nil"/>
              <w:bottom w:val="nil"/>
              <w:right w:val="nil"/>
            </w:tcBorders>
            <w:shd w:val="clear" w:color="auto" w:fill="FFFFFF"/>
          </w:tcPr>
          <w:p w14:paraId="69CDC977" w14:textId="77777777" w:rsidR="00762473" w:rsidRPr="007C7903" w:rsidRDefault="00867E43"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2.972</w:t>
            </w:r>
          </w:p>
        </w:tc>
        <w:tc>
          <w:tcPr>
            <w:tcW w:w="1276" w:type="dxa"/>
            <w:tcBorders>
              <w:top w:val="nil"/>
              <w:left w:val="nil"/>
              <w:bottom w:val="nil"/>
              <w:right w:val="nil"/>
            </w:tcBorders>
            <w:shd w:val="clear" w:color="auto" w:fill="FFFFFF"/>
          </w:tcPr>
          <w:p w14:paraId="16B6C0E3" w14:textId="77777777" w:rsidR="00762473" w:rsidRPr="007C7903" w:rsidRDefault="00A44190"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65.242</w:t>
            </w:r>
          </w:p>
        </w:tc>
        <w:tc>
          <w:tcPr>
            <w:tcW w:w="1134" w:type="dxa"/>
            <w:tcBorders>
              <w:top w:val="nil"/>
              <w:left w:val="nil"/>
              <w:bottom w:val="nil"/>
              <w:right w:val="nil"/>
            </w:tcBorders>
            <w:shd w:val="clear" w:color="auto" w:fill="FFFFFF"/>
          </w:tcPr>
          <w:p w14:paraId="7C127218"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6AAFF44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7B3C629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625DE6A6" w14:textId="77777777" w:rsidTr="00C606DB">
        <w:trPr>
          <w:cantSplit/>
          <w:jc w:val="center"/>
        </w:trPr>
        <w:tc>
          <w:tcPr>
            <w:tcW w:w="1418" w:type="dxa"/>
            <w:tcBorders>
              <w:top w:val="nil"/>
              <w:left w:val="nil"/>
              <w:bottom w:val="nil"/>
              <w:right w:val="nil"/>
            </w:tcBorders>
            <w:shd w:val="clear" w:color="auto" w:fill="FFFFFF"/>
            <w:vAlign w:val="center"/>
          </w:tcPr>
          <w:p w14:paraId="634892D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10</w:t>
            </w:r>
          </w:p>
        </w:tc>
        <w:tc>
          <w:tcPr>
            <w:tcW w:w="1276" w:type="dxa"/>
            <w:tcBorders>
              <w:top w:val="nil"/>
              <w:left w:val="nil"/>
              <w:bottom w:val="nil"/>
              <w:right w:val="nil"/>
            </w:tcBorders>
            <w:shd w:val="clear" w:color="auto" w:fill="FFFFFF"/>
          </w:tcPr>
          <w:p w14:paraId="72355827"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1.114</w:t>
            </w:r>
          </w:p>
        </w:tc>
        <w:tc>
          <w:tcPr>
            <w:tcW w:w="1417" w:type="dxa"/>
            <w:tcBorders>
              <w:top w:val="nil"/>
              <w:left w:val="nil"/>
              <w:bottom w:val="nil"/>
              <w:right w:val="nil"/>
            </w:tcBorders>
            <w:shd w:val="clear" w:color="auto" w:fill="FFFFFF"/>
          </w:tcPr>
          <w:p w14:paraId="0383D685" w14:textId="77777777" w:rsidR="00762473" w:rsidRPr="007C7903" w:rsidRDefault="00867E43"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2.713</w:t>
            </w:r>
          </w:p>
        </w:tc>
        <w:tc>
          <w:tcPr>
            <w:tcW w:w="1276" w:type="dxa"/>
            <w:tcBorders>
              <w:top w:val="nil"/>
              <w:left w:val="nil"/>
              <w:bottom w:val="nil"/>
              <w:right w:val="nil"/>
            </w:tcBorders>
            <w:shd w:val="clear" w:color="auto" w:fill="FFFFFF"/>
          </w:tcPr>
          <w:p w14:paraId="73C953A7" w14:textId="77777777" w:rsidR="00762473" w:rsidRPr="007C7903" w:rsidRDefault="00A44190"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67.955</w:t>
            </w:r>
          </w:p>
        </w:tc>
        <w:tc>
          <w:tcPr>
            <w:tcW w:w="1134" w:type="dxa"/>
            <w:tcBorders>
              <w:top w:val="nil"/>
              <w:left w:val="nil"/>
              <w:bottom w:val="nil"/>
              <w:right w:val="nil"/>
            </w:tcBorders>
            <w:shd w:val="clear" w:color="auto" w:fill="FFFFFF"/>
          </w:tcPr>
          <w:p w14:paraId="0D9B155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118F9FFA"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4DF8F1B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687B72D5" w14:textId="77777777" w:rsidTr="00C606DB">
        <w:trPr>
          <w:cantSplit/>
          <w:jc w:val="center"/>
        </w:trPr>
        <w:tc>
          <w:tcPr>
            <w:tcW w:w="1418" w:type="dxa"/>
            <w:tcBorders>
              <w:top w:val="nil"/>
              <w:left w:val="nil"/>
              <w:bottom w:val="nil"/>
              <w:right w:val="nil"/>
            </w:tcBorders>
            <w:shd w:val="clear" w:color="auto" w:fill="FFFFFF"/>
            <w:vAlign w:val="center"/>
          </w:tcPr>
          <w:p w14:paraId="47666118"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11</w:t>
            </w:r>
          </w:p>
        </w:tc>
        <w:tc>
          <w:tcPr>
            <w:tcW w:w="1276" w:type="dxa"/>
            <w:tcBorders>
              <w:top w:val="nil"/>
              <w:left w:val="nil"/>
              <w:bottom w:val="nil"/>
              <w:right w:val="nil"/>
            </w:tcBorders>
            <w:shd w:val="clear" w:color="auto" w:fill="FFFFFF"/>
          </w:tcPr>
          <w:p w14:paraId="3DA7BA0C"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1.072</w:t>
            </w:r>
          </w:p>
        </w:tc>
        <w:tc>
          <w:tcPr>
            <w:tcW w:w="1417" w:type="dxa"/>
            <w:tcBorders>
              <w:top w:val="nil"/>
              <w:left w:val="nil"/>
              <w:bottom w:val="nil"/>
              <w:right w:val="nil"/>
            </w:tcBorders>
            <w:shd w:val="clear" w:color="auto" w:fill="FFFFFF"/>
          </w:tcPr>
          <w:p w14:paraId="66994083" w14:textId="77777777" w:rsidR="00762473" w:rsidRPr="007C7903" w:rsidRDefault="00867E43"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2.574</w:t>
            </w:r>
          </w:p>
        </w:tc>
        <w:tc>
          <w:tcPr>
            <w:tcW w:w="1276" w:type="dxa"/>
            <w:tcBorders>
              <w:top w:val="nil"/>
              <w:left w:val="nil"/>
              <w:bottom w:val="nil"/>
              <w:right w:val="nil"/>
            </w:tcBorders>
            <w:shd w:val="clear" w:color="auto" w:fill="FFFFFF"/>
          </w:tcPr>
          <w:p w14:paraId="204CDFD9" w14:textId="77777777" w:rsidR="00762473" w:rsidRPr="007C7903" w:rsidRDefault="00A44190"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69.530</w:t>
            </w:r>
          </w:p>
        </w:tc>
        <w:tc>
          <w:tcPr>
            <w:tcW w:w="1134" w:type="dxa"/>
            <w:tcBorders>
              <w:top w:val="nil"/>
              <w:left w:val="nil"/>
              <w:bottom w:val="nil"/>
              <w:right w:val="nil"/>
            </w:tcBorders>
            <w:shd w:val="clear" w:color="auto" w:fill="FFFFFF"/>
          </w:tcPr>
          <w:p w14:paraId="40343DC8"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2F32F31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50A5174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51A80AAC" w14:textId="77777777" w:rsidTr="00C606DB">
        <w:trPr>
          <w:cantSplit/>
          <w:jc w:val="center"/>
        </w:trPr>
        <w:tc>
          <w:tcPr>
            <w:tcW w:w="1418" w:type="dxa"/>
            <w:tcBorders>
              <w:top w:val="nil"/>
              <w:left w:val="nil"/>
              <w:bottom w:val="nil"/>
              <w:right w:val="nil"/>
            </w:tcBorders>
            <w:shd w:val="clear" w:color="auto" w:fill="FFFFFF"/>
            <w:vAlign w:val="center"/>
          </w:tcPr>
          <w:p w14:paraId="62F1465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12</w:t>
            </w:r>
          </w:p>
        </w:tc>
        <w:tc>
          <w:tcPr>
            <w:tcW w:w="1276" w:type="dxa"/>
            <w:tcBorders>
              <w:top w:val="nil"/>
              <w:left w:val="nil"/>
              <w:bottom w:val="nil"/>
              <w:right w:val="nil"/>
            </w:tcBorders>
            <w:shd w:val="clear" w:color="auto" w:fill="FFFFFF"/>
          </w:tcPr>
          <w:p w14:paraId="5D25810D"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1.009</w:t>
            </w:r>
          </w:p>
        </w:tc>
        <w:tc>
          <w:tcPr>
            <w:tcW w:w="1417" w:type="dxa"/>
            <w:tcBorders>
              <w:top w:val="nil"/>
              <w:left w:val="nil"/>
              <w:bottom w:val="nil"/>
              <w:right w:val="nil"/>
            </w:tcBorders>
            <w:shd w:val="clear" w:color="auto" w:fill="FFFFFF"/>
          </w:tcPr>
          <w:p w14:paraId="02D4C810" w14:textId="77777777" w:rsidR="00762473" w:rsidRPr="007C7903" w:rsidRDefault="00867E43"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2.364</w:t>
            </w:r>
          </w:p>
        </w:tc>
        <w:tc>
          <w:tcPr>
            <w:tcW w:w="1276" w:type="dxa"/>
            <w:tcBorders>
              <w:top w:val="nil"/>
              <w:left w:val="nil"/>
              <w:bottom w:val="nil"/>
              <w:right w:val="nil"/>
            </w:tcBorders>
            <w:shd w:val="clear" w:color="auto" w:fill="FFFFFF"/>
          </w:tcPr>
          <w:p w14:paraId="380BB659" w14:textId="77777777" w:rsidR="00762473" w:rsidRPr="007C7903" w:rsidRDefault="00A44190"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71.893</w:t>
            </w:r>
          </w:p>
        </w:tc>
        <w:tc>
          <w:tcPr>
            <w:tcW w:w="1134" w:type="dxa"/>
            <w:tcBorders>
              <w:top w:val="nil"/>
              <w:left w:val="nil"/>
              <w:bottom w:val="nil"/>
              <w:right w:val="nil"/>
            </w:tcBorders>
            <w:shd w:val="clear" w:color="auto" w:fill="FFFFFF"/>
          </w:tcPr>
          <w:p w14:paraId="345F587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48D0A4F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07548CB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35308EF4" w14:textId="77777777" w:rsidTr="00C606DB">
        <w:trPr>
          <w:cantSplit/>
          <w:jc w:val="center"/>
        </w:trPr>
        <w:tc>
          <w:tcPr>
            <w:tcW w:w="1418" w:type="dxa"/>
            <w:tcBorders>
              <w:top w:val="nil"/>
              <w:left w:val="nil"/>
              <w:bottom w:val="nil"/>
              <w:right w:val="nil"/>
            </w:tcBorders>
            <w:shd w:val="clear" w:color="auto" w:fill="FFFFFF"/>
            <w:vAlign w:val="center"/>
          </w:tcPr>
          <w:p w14:paraId="36AE446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13</w:t>
            </w:r>
          </w:p>
        </w:tc>
        <w:tc>
          <w:tcPr>
            <w:tcW w:w="1276" w:type="dxa"/>
            <w:tcBorders>
              <w:top w:val="nil"/>
              <w:left w:val="nil"/>
              <w:bottom w:val="nil"/>
              <w:right w:val="nil"/>
            </w:tcBorders>
            <w:shd w:val="clear" w:color="auto" w:fill="FFFFFF"/>
          </w:tcPr>
          <w:p w14:paraId="5683B834"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0.981</w:t>
            </w:r>
          </w:p>
        </w:tc>
        <w:tc>
          <w:tcPr>
            <w:tcW w:w="1417" w:type="dxa"/>
            <w:tcBorders>
              <w:top w:val="nil"/>
              <w:left w:val="nil"/>
              <w:bottom w:val="nil"/>
              <w:right w:val="nil"/>
            </w:tcBorders>
            <w:shd w:val="clear" w:color="auto" w:fill="FFFFFF"/>
          </w:tcPr>
          <w:p w14:paraId="163E7BFC"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2.271</w:t>
            </w:r>
          </w:p>
        </w:tc>
        <w:tc>
          <w:tcPr>
            <w:tcW w:w="1276" w:type="dxa"/>
            <w:tcBorders>
              <w:top w:val="nil"/>
              <w:left w:val="nil"/>
              <w:bottom w:val="nil"/>
              <w:right w:val="nil"/>
            </w:tcBorders>
            <w:shd w:val="clear" w:color="auto" w:fill="FFFFFF"/>
          </w:tcPr>
          <w:p w14:paraId="762724E5"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73.164</w:t>
            </w:r>
          </w:p>
        </w:tc>
        <w:tc>
          <w:tcPr>
            <w:tcW w:w="1134" w:type="dxa"/>
            <w:tcBorders>
              <w:top w:val="nil"/>
              <w:left w:val="nil"/>
              <w:bottom w:val="nil"/>
              <w:right w:val="nil"/>
            </w:tcBorders>
            <w:shd w:val="clear" w:color="auto" w:fill="FFFFFF"/>
          </w:tcPr>
          <w:p w14:paraId="56BF67CA"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07FDA14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2821D68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4BC07D4F" w14:textId="77777777" w:rsidTr="00C606DB">
        <w:trPr>
          <w:cantSplit/>
          <w:jc w:val="center"/>
        </w:trPr>
        <w:tc>
          <w:tcPr>
            <w:tcW w:w="1418" w:type="dxa"/>
            <w:tcBorders>
              <w:top w:val="nil"/>
              <w:left w:val="nil"/>
              <w:bottom w:val="nil"/>
              <w:right w:val="nil"/>
            </w:tcBorders>
            <w:shd w:val="clear" w:color="auto" w:fill="FFFFFF"/>
            <w:vAlign w:val="center"/>
          </w:tcPr>
          <w:p w14:paraId="22E8F52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14</w:t>
            </w:r>
          </w:p>
        </w:tc>
        <w:tc>
          <w:tcPr>
            <w:tcW w:w="1276" w:type="dxa"/>
            <w:tcBorders>
              <w:top w:val="nil"/>
              <w:left w:val="nil"/>
              <w:bottom w:val="nil"/>
              <w:right w:val="nil"/>
            </w:tcBorders>
            <w:shd w:val="clear" w:color="auto" w:fill="FFFFFF"/>
          </w:tcPr>
          <w:p w14:paraId="5E1233E2" w14:textId="77777777" w:rsidR="00762473" w:rsidRPr="007C7903" w:rsidRDefault="0005609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0.971</w:t>
            </w:r>
          </w:p>
        </w:tc>
        <w:tc>
          <w:tcPr>
            <w:tcW w:w="1417" w:type="dxa"/>
            <w:tcBorders>
              <w:top w:val="nil"/>
              <w:left w:val="nil"/>
              <w:bottom w:val="nil"/>
              <w:right w:val="nil"/>
            </w:tcBorders>
            <w:shd w:val="clear" w:color="auto" w:fill="FFFFFF"/>
          </w:tcPr>
          <w:p w14:paraId="7B5D46F4"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2.236</w:t>
            </w:r>
          </w:p>
        </w:tc>
        <w:tc>
          <w:tcPr>
            <w:tcW w:w="1276" w:type="dxa"/>
            <w:tcBorders>
              <w:top w:val="nil"/>
              <w:left w:val="nil"/>
              <w:bottom w:val="nil"/>
              <w:right w:val="nil"/>
            </w:tcBorders>
            <w:shd w:val="clear" w:color="auto" w:fill="FFFFFF"/>
          </w:tcPr>
          <w:p w14:paraId="44780763"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75.400</w:t>
            </w:r>
          </w:p>
        </w:tc>
        <w:tc>
          <w:tcPr>
            <w:tcW w:w="1134" w:type="dxa"/>
            <w:tcBorders>
              <w:top w:val="nil"/>
              <w:left w:val="nil"/>
              <w:bottom w:val="nil"/>
              <w:right w:val="nil"/>
            </w:tcBorders>
            <w:shd w:val="clear" w:color="auto" w:fill="FFFFFF"/>
          </w:tcPr>
          <w:p w14:paraId="4BC02779"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25B723E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7DE816D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2FA37A7C" w14:textId="77777777" w:rsidTr="00C606DB">
        <w:trPr>
          <w:cantSplit/>
          <w:jc w:val="center"/>
        </w:trPr>
        <w:tc>
          <w:tcPr>
            <w:tcW w:w="1418" w:type="dxa"/>
            <w:tcBorders>
              <w:top w:val="nil"/>
              <w:left w:val="nil"/>
              <w:bottom w:val="nil"/>
              <w:right w:val="nil"/>
            </w:tcBorders>
            <w:shd w:val="clear" w:color="auto" w:fill="FFFFFF"/>
            <w:vAlign w:val="center"/>
          </w:tcPr>
          <w:p w14:paraId="329425D4"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15</w:t>
            </w:r>
          </w:p>
        </w:tc>
        <w:tc>
          <w:tcPr>
            <w:tcW w:w="1276" w:type="dxa"/>
            <w:tcBorders>
              <w:top w:val="nil"/>
              <w:left w:val="nil"/>
              <w:bottom w:val="nil"/>
              <w:right w:val="nil"/>
            </w:tcBorders>
            <w:shd w:val="clear" w:color="auto" w:fill="FFFFFF"/>
          </w:tcPr>
          <w:p w14:paraId="787BFF98"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0.932</w:t>
            </w:r>
          </w:p>
        </w:tc>
        <w:tc>
          <w:tcPr>
            <w:tcW w:w="1417" w:type="dxa"/>
            <w:tcBorders>
              <w:top w:val="nil"/>
              <w:left w:val="nil"/>
              <w:bottom w:val="nil"/>
              <w:right w:val="nil"/>
            </w:tcBorders>
            <w:shd w:val="clear" w:color="auto" w:fill="FFFFFF"/>
          </w:tcPr>
          <w:p w14:paraId="4809524B"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2.106</w:t>
            </w:r>
          </w:p>
        </w:tc>
        <w:tc>
          <w:tcPr>
            <w:tcW w:w="1276" w:type="dxa"/>
            <w:tcBorders>
              <w:top w:val="nil"/>
              <w:left w:val="nil"/>
              <w:bottom w:val="nil"/>
              <w:right w:val="nil"/>
            </w:tcBorders>
            <w:shd w:val="clear" w:color="auto" w:fill="FFFFFF"/>
          </w:tcPr>
          <w:p w14:paraId="28A6ECA0"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77.506</w:t>
            </w:r>
          </w:p>
        </w:tc>
        <w:tc>
          <w:tcPr>
            <w:tcW w:w="1134" w:type="dxa"/>
            <w:tcBorders>
              <w:top w:val="nil"/>
              <w:left w:val="nil"/>
              <w:bottom w:val="nil"/>
              <w:right w:val="nil"/>
            </w:tcBorders>
            <w:shd w:val="clear" w:color="auto" w:fill="FFFFFF"/>
          </w:tcPr>
          <w:p w14:paraId="26D086C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28CE385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0A53104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7298B506" w14:textId="77777777" w:rsidTr="00C606DB">
        <w:trPr>
          <w:cantSplit/>
          <w:jc w:val="center"/>
        </w:trPr>
        <w:tc>
          <w:tcPr>
            <w:tcW w:w="1418" w:type="dxa"/>
            <w:tcBorders>
              <w:top w:val="nil"/>
              <w:left w:val="nil"/>
              <w:bottom w:val="nil"/>
              <w:right w:val="nil"/>
            </w:tcBorders>
            <w:shd w:val="clear" w:color="auto" w:fill="FFFFFF"/>
            <w:vAlign w:val="center"/>
          </w:tcPr>
          <w:p w14:paraId="2D9EBDF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16</w:t>
            </w:r>
          </w:p>
        </w:tc>
        <w:tc>
          <w:tcPr>
            <w:tcW w:w="1276" w:type="dxa"/>
            <w:tcBorders>
              <w:top w:val="nil"/>
              <w:left w:val="nil"/>
              <w:bottom w:val="nil"/>
              <w:right w:val="nil"/>
            </w:tcBorders>
            <w:shd w:val="clear" w:color="auto" w:fill="FFFFFF"/>
          </w:tcPr>
          <w:p w14:paraId="3DEA7B2E"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0.878</w:t>
            </w:r>
          </w:p>
        </w:tc>
        <w:tc>
          <w:tcPr>
            <w:tcW w:w="1417" w:type="dxa"/>
            <w:tcBorders>
              <w:top w:val="nil"/>
              <w:left w:val="nil"/>
              <w:bottom w:val="nil"/>
              <w:right w:val="nil"/>
            </w:tcBorders>
            <w:shd w:val="clear" w:color="auto" w:fill="FFFFFF"/>
          </w:tcPr>
          <w:p w14:paraId="6784745E"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1.926</w:t>
            </w:r>
          </w:p>
        </w:tc>
        <w:tc>
          <w:tcPr>
            <w:tcW w:w="1276" w:type="dxa"/>
            <w:tcBorders>
              <w:top w:val="nil"/>
              <w:left w:val="nil"/>
              <w:bottom w:val="nil"/>
              <w:right w:val="nil"/>
            </w:tcBorders>
            <w:shd w:val="clear" w:color="auto" w:fill="FFFFFF"/>
          </w:tcPr>
          <w:p w14:paraId="5F712020"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72.432</w:t>
            </w:r>
          </w:p>
        </w:tc>
        <w:tc>
          <w:tcPr>
            <w:tcW w:w="1134" w:type="dxa"/>
            <w:tcBorders>
              <w:top w:val="nil"/>
              <w:left w:val="nil"/>
              <w:bottom w:val="nil"/>
              <w:right w:val="nil"/>
            </w:tcBorders>
            <w:shd w:val="clear" w:color="auto" w:fill="FFFFFF"/>
          </w:tcPr>
          <w:p w14:paraId="11EA4DA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64B109C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76D20863"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5C608F35" w14:textId="77777777" w:rsidTr="00C606DB">
        <w:trPr>
          <w:cantSplit/>
          <w:jc w:val="center"/>
        </w:trPr>
        <w:tc>
          <w:tcPr>
            <w:tcW w:w="1418" w:type="dxa"/>
            <w:tcBorders>
              <w:top w:val="nil"/>
              <w:left w:val="nil"/>
              <w:bottom w:val="nil"/>
              <w:right w:val="nil"/>
            </w:tcBorders>
            <w:shd w:val="clear" w:color="auto" w:fill="FFFFFF"/>
            <w:vAlign w:val="center"/>
          </w:tcPr>
          <w:p w14:paraId="67659925"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17</w:t>
            </w:r>
          </w:p>
        </w:tc>
        <w:tc>
          <w:tcPr>
            <w:tcW w:w="1276" w:type="dxa"/>
            <w:tcBorders>
              <w:top w:val="nil"/>
              <w:left w:val="nil"/>
              <w:bottom w:val="nil"/>
              <w:right w:val="nil"/>
            </w:tcBorders>
            <w:shd w:val="clear" w:color="auto" w:fill="FFFFFF"/>
          </w:tcPr>
          <w:p w14:paraId="3FB104EC"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0.842</w:t>
            </w:r>
          </w:p>
        </w:tc>
        <w:tc>
          <w:tcPr>
            <w:tcW w:w="1417" w:type="dxa"/>
            <w:tcBorders>
              <w:top w:val="nil"/>
              <w:left w:val="nil"/>
              <w:bottom w:val="nil"/>
              <w:right w:val="nil"/>
            </w:tcBorders>
            <w:shd w:val="clear" w:color="auto" w:fill="FFFFFF"/>
          </w:tcPr>
          <w:p w14:paraId="05169B78"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1.805</w:t>
            </w:r>
          </w:p>
        </w:tc>
        <w:tc>
          <w:tcPr>
            <w:tcW w:w="1276" w:type="dxa"/>
            <w:tcBorders>
              <w:top w:val="nil"/>
              <w:left w:val="nil"/>
              <w:bottom w:val="nil"/>
              <w:right w:val="nil"/>
            </w:tcBorders>
            <w:shd w:val="clear" w:color="auto" w:fill="FFFFFF"/>
          </w:tcPr>
          <w:p w14:paraId="4F56F3E1"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74.237</w:t>
            </w:r>
          </w:p>
        </w:tc>
        <w:tc>
          <w:tcPr>
            <w:tcW w:w="1134" w:type="dxa"/>
            <w:tcBorders>
              <w:top w:val="nil"/>
              <w:left w:val="nil"/>
              <w:bottom w:val="nil"/>
              <w:right w:val="nil"/>
            </w:tcBorders>
            <w:shd w:val="clear" w:color="auto" w:fill="FFFFFF"/>
          </w:tcPr>
          <w:p w14:paraId="55D6DBC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2EBB11E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59A9A66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5C9D4808" w14:textId="77777777" w:rsidTr="00C606DB">
        <w:trPr>
          <w:cantSplit/>
          <w:jc w:val="center"/>
        </w:trPr>
        <w:tc>
          <w:tcPr>
            <w:tcW w:w="1418" w:type="dxa"/>
            <w:tcBorders>
              <w:top w:val="nil"/>
              <w:left w:val="nil"/>
              <w:bottom w:val="nil"/>
              <w:right w:val="nil"/>
            </w:tcBorders>
            <w:shd w:val="clear" w:color="auto" w:fill="FFFFFF"/>
            <w:vAlign w:val="center"/>
          </w:tcPr>
          <w:p w14:paraId="7F62D864"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18</w:t>
            </w:r>
          </w:p>
        </w:tc>
        <w:tc>
          <w:tcPr>
            <w:tcW w:w="1276" w:type="dxa"/>
            <w:tcBorders>
              <w:top w:val="nil"/>
              <w:left w:val="nil"/>
              <w:bottom w:val="nil"/>
              <w:right w:val="nil"/>
            </w:tcBorders>
            <w:shd w:val="clear" w:color="auto" w:fill="FFFFFF"/>
          </w:tcPr>
          <w:p w14:paraId="0E146300"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0.827</w:t>
            </w:r>
          </w:p>
        </w:tc>
        <w:tc>
          <w:tcPr>
            <w:tcW w:w="1417" w:type="dxa"/>
            <w:tcBorders>
              <w:top w:val="nil"/>
              <w:left w:val="nil"/>
              <w:bottom w:val="nil"/>
              <w:right w:val="nil"/>
            </w:tcBorders>
            <w:shd w:val="clear" w:color="auto" w:fill="FFFFFF"/>
          </w:tcPr>
          <w:p w14:paraId="3F26B56A"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1.757</w:t>
            </w:r>
          </w:p>
        </w:tc>
        <w:tc>
          <w:tcPr>
            <w:tcW w:w="1276" w:type="dxa"/>
            <w:tcBorders>
              <w:top w:val="nil"/>
              <w:left w:val="nil"/>
              <w:bottom w:val="nil"/>
              <w:right w:val="nil"/>
            </w:tcBorders>
            <w:shd w:val="clear" w:color="auto" w:fill="FFFFFF"/>
          </w:tcPr>
          <w:p w14:paraId="4B0A891C"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76.993</w:t>
            </w:r>
          </w:p>
        </w:tc>
        <w:tc>
          <w:tcPr>
            <w:tcW w:w="1134" w:type="dxa"/>
            <w:tcBorders>
              <w:top w:val="nil"/>
              <w:left w:val="nil"/>
              <w:bottom w:val="nil"/>
              <w:right w:val="nil"/>
            </w:tcBorders>
            <w:shd w:val="clear" w:color="auto" w:fill="FFFFFF"/>
          </w:tcPr>
          <w:p w14:paraId="6E3ADCB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63319D96"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01776654"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12A70FDD" w14:textId="77777777" w:rsidTr="00C606DB">
        <w:trPr>
          <w:cantSplit/>
          <w:jc w:val="center"/>
        </w:trPr>
        <w:tc>
          <w:tcPr>
            <w:tcW w:w="1418" w:type="dxa"/>
            <w:tcBorders>
              <w:top w:val="nil"/>
              <w:left w:val="nil"/>
              <w:bottom w:val="nil"/>
              <w:right w:val="nil"/>
            </w:tcBorders>
            <w:shd w:val="clear" w:color="auto" w:fill="FFFFFF"/>
            <w:vAlign w:val="center"/>
          </w:tcPr>
          <w:p w14:paraId="18E1387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19</w:t>
            </w:r>
          </w:p>
        </w:tc>
        <w:tc>
          <w:tcPr>
            <w:tcW w:w="1276" w:type="dxa"/>
            <w:tcBorders>
              <w:top w:val="nil"/>
              <w:left w:val="nil"/>
              <w:bottom w:val="nil"/>
              <w:right w:val="nil"/>
            </w:tcBorders>
            <w:shd w:val="clear" w:color="auto" w:fill="FFFFFF"/>
          </w:tcPr>
          <w:p w14:paraId="13411A0F"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0.816</w:t>
            </w:r>
          </w:p>
        </w:tc>
        <w:tc>
          <w:tcPr>
            <w:tcW w:w="1417" w:type="dxa"/>
            <w:tcBorders>
              <w:top w:val="nil"/>
              <w:left w:val="nil"/>
              <w:bottom w:val="nil"/>
              <w:right w:val="nil"/>
            </w:tcBorders>
            <w:shd w:val="clear" w:color="auto" w:fill="FFFFFF"/>
          </w:tcPr>
          <w:p w14:paraId="43917496" w14:textId="77777777" w:rsidR="00762473" w:rsidRPr="007C7903" w:rsidRDefault="00101258"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1.721</w:t>
            </w:r>
          </w:p>
        </w:tc>
        <w:tc>
          <w:tcPr>
            <w:tcW w:w="1276" w:type="dxa"/>
            <w:tcBorders>
              <w:top w:val="nil"/>
              <w:left w:val="nil"/>
              <w:bottom w:val="nil"/>
              <w:right w:val="nil"/>
            </w:tcBorders>
            <w:shd w:val="clear" w:color="auto" w:fill="FFFFFF"/>
          </w:tcPr>
          <w:p w14:paraId="3E326EBE"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79.714</w:t>
            </w:r>
          </w:p>
        </w:tc>
        <w:tc>
          <w:tcPr>
            <w:tcW w:w="1134" w:type="dxa"/>
            <w:tcBorders>
              <w:top w:val="nil"/>
              <w:left w:val="nil"/>
              <w:bottom w:val="nil"/>
              <w:right w:val="nil"/>
            </w:tcBorders>
            <w:shd w:val="clear" w:color="auto" w:fill="FFFFFF"/>
          </w:tcPr>
          <w:p w14:paraId="2FCF371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3B81D69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7F12E34D"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6688CE43" w14:textId="77777777" w:rsidTr="00C606DB">
        <w:trPr>
          <w:cantSplit/>
          <w:jc w:val="center"/>
        </w:trPr>
        <w:tc>
          <w:tcPr>
            <w:tcW w:w="1418" w:type="dxa"/>
            <w:tcBorders>
              <w:top w:val="nil"/>
              <w:left w:val="nil"/>
              <w:bottom w:val="nil"/>
              <w:right w:val="nil"/>
            </w:tcBorders>
            <w:shd w:val="clear" w:color="auto" w:fill="FFFFFF"/>
            <w:vAlign w:val="center"/>
          </w:tcPr>
          <w:p w14:paraId="2E1853B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20</w:t>
            </w:r>
          </w:p>
        </w:tc>
        <w:tc>
          <w:tcPr>
            <w:tcW w:w="1276" w:type="dxa"/>
            <w:tcBorders>
              <w:top w:val="nil"/>
              <w:left w:val="nil"/>
              <w:bottom w:val="nil"/>
              <w:right w:val="nil"/>
            </w:tcBorders>
            <w:shd w:val="clear" w:color="auto" w:fill="FFFFFF"/>
          </w:tcPr>
          <w:p w14:paraId="7651A4A5"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0.769</w:t>
            </w:r>
          </w:p>
        </w:tc>
        <w:tc>
          <w:tcPr>
            <w:tcW w:w="1417" w:type="dxa"/>
            <w:tcBorders>
              <w:top w:val="nil"/>
              <w:left w:val="nil"/>
              <w:bottom w:val="nil"/>
              <w:right w:val="nil"/>
            </w:tcBorders>
            <w:shd w:val="clear" w:color="auto" w:fill="FFFFFF"/>
          </w:tcPr>
          <w:p w14:paraId="35263B1D"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1.563</w:t>
            </w:r>
          </w:p>
        </w:tc>
        <w:tc>
          <w:tcPr>
            <w:tcW w:w="1276" w:type="dxa"/>
            <w:tcBorders>
              <w:top w:val="nil"/>
              <w:left w:val="nil"/>
              <w:bottom w:val="nil"/>
              <w:right w:val="nil"/>
            </w:tcBorders>
            <w:shd w:val="clear" w:color="auto" w:fill="FFFFFF"/>
          </w:tcPr>
          <w:p w14:paraId="16B6940A"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82.277</w:t>
            </w:r>
          </w:p>
        </w:tc>
        <w:tc>
          <w:tcPr>
            <w:tcW w:w="1134" w:type="dxa"/>
            <w:tcBorders>
              <w:top w:val="nil"/>
              <w:left w:val="nil"/>
              <w:bottom w:val="nil"/>
              <w:right w:val="nil"/>
            </w:tcBorders>
            <w:shd w:val="clear" w:color="auto" w:fill="FFFFFF"/>
          </w:tcPr>
          <w:p w14:paraId="755A089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1A0780B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2CE19E76"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2CF68E35" w14:textId="77777777" w:rsidTr="00C606DB">
        <w:trPr>
          <w:cantSplit/>
          <w:jc w:val="center"/>
        </w:trPr>
        <w:tc>
          <w:tcPr>
            <w:tcW w:w="1418" w:type="dxa"/>
            <w:tcBorders>
              <w:top w:val="nil"/>
              <w:left w:val="nil"/>
              <w:bottom w:val="nil"/>
              <w:right w:val="nil"/>
            </w:tcBorders>
            <w:shd w:val="clear" w:color="auto" w:fill="FFFFFF"/>
            <w:vAlign w:val="center"/>
          </w:tcPr>
          <w:p w14:paraId="295DBF6D"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21</w:t>
            </w:r>
          </w:p>
        </w:tc>
        <w:tc>
          <w:tcPr>
            <w:tcW w:w="1276" w:type="dxa"/>
            <w:tcBorders>
              <w:top w:val="nil"/>
              <w:left w:val="nil"/>
              <w:bottom w:val="nil"/>
              <w:right w:val="nil"/>
            </w:tcBorders>
            <w:shd w:val="clear" w:color="auto" w:fill="FFFFFF"/>
          </w:tcPr>
          <w:p w14:paraId="0C857F55"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0.700</w:t>
            </w:r>
          </w:p>
        </w:tc>
        <w:tc>
          <w:tcPr>
            <w:tcW w:w="1417" w:type="dxa"/>
            <w:tcBorders>
              <w:top w:val="nil"/>
              <w:left w:val="nil"/>
              <w:bottom w:val="nil"/>
              <w:right w:val="nil"/>
            </w:tcBorders>
            <w:shd w:val="clear" w:color="auto" w:fill="FFFFFF"/>
          </w:tcPr>
          <w:p w14:paraId="7872A556"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1.335</w:t>
            </w:r>
          </w:p>
        </w:tc>
        <w:tc>
          <w:tcPr>
            <w:tcW w:w="1276" w:type="dxa"/>
            <w:tcBorders>
              <w:top w:val="nil"/>
              <w:left w:val="nil"/>
              <w:bottom w:val="nil"/>
              <w:right w:val="nil"/>
            </w:tcBorders>
            <w:shd w:val="clear" w:color="auto" w:fill="FFFFFF"/>
          </w:tcPr>
          <w:p w14:paraId="613DBCB1"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84.611</w:t>
            </w:r>
          </w:p>
        </w:tc>
        <w:tc>
          <w:tcPr>
            <w:tcW w:w="1134" w:type="dxa"/>
            <w:tcBorders>
              <w:top w:val="nil"/>
              <w:left w:val="nil"/>
              <w:bottom w:val="nil"/>
              <w:right w:val="nil"/>
            </w:tcBorders>
            <w:shd w:val="clear" w:color="auto" w:fill="FFFFFF"/>
          </w:tcPr>
          <w:p w14:paraId="187CB43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031B24C9"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435EF555"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39D4AE15" w14:textId="77777777" w:rsidTr="00C606DB">
        <w:trPr>
          <w:cantSplit/>
          <w:jc w:val="center"/>
        </w:trPr>
        <w:tc>
          <w:tcPr>
            <w:tcW w:w="1418" w:type="dxa"/>
            <w:tcBorders>
              <w:top w:val="nil"/>
              <w:left w:val="nil"/>
              <w:bottom w:val="nil"/>
              <w:right w:val="nil"/>
            </w:tcBorders>
            <w:shd w:val="clear" w:color="auto" w:fill="FFFFFF"/>
            <w:vAlign w:val="center"/>
          </w:tcPr>
          <w:p w14:paraId="09BA46F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22</w:t>
            </w:r>
          </w:p>
        </w:tc>
        <w:tc>
          <w:tcPr>
            <w:tcW w:w="1276" w:type="dxa"/>
            <w:tcBorders>
              <w:top w:val="nil"/>
              <w:left w:val="nil"/>
              <w:bottom w:val="nil"/>
              <w:right w:val="nil"/>
            </w:tcBorders>
            <w:shd w:val="clear" w:color="auto" w:fill="FFFFFF"/>
          </w:tcPr>
          <w:p w14:paraId="4A407486"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0.644</w:t>
            </w:r>
          </w:p>
        </w:tc>
        <w:tc>
          <w:tcPr>
            <w:tcW w:w="1417" w:type="dxa"/>
            <w:tcBorders>
              <w:top w:val="nil"/>
              <w:left w:val="nil"/>
              <w:bottom w:val="nil"/>
              <w:right w:val="nil"/>
            </w:tcBorders>
            <w:shd w:val="clear" w:color="auto" w:fill="FFFFFF"/>
          </w:tcPr>
          <w:p w14:paraId="25C324E1"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1.146</w:t>
            </w:r>
          </w:p>
        </w:tc>
        <w:tc>
          <w:tcPr>
            <w:tcW w:w="1276" w:type="dxa"/>
            <w:tcBorders>
              <w:top w:val="nil"/>
              <w:left w:val="nil"/>
              <w:bottom w:val="nil"/>
              <w:right w:val="nil"/>
            </w:tcBorders>
            <w:shd w:val="clear" w:color="auto" w:fill="FFFFFF"/>
          </w:tcPr>
          <w:p w14:paraId="4A6A8A4E" w14:textId="77777777" w:rsidR="00762473" w:rsidRPr="007C7903" w:rsidRDefault="00182A0E"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86.758</w:t>
            </w:r>
          </w:p>
        </w:tc>
        <w:tc>
          <w:tcPr>
            <w:tcW w:w="1134" w:type="dxa"/>
            <w:tcBorders>
              <w:top w:val="nil"/>
              <w:left w:val="nil"/>
              <w:bottom w:val="nil"/>
              <w:right w:val="nil"/>
            </w:tcBorders>
            <w:shd w:val="clear" w:color="auto" w:fill="FFFFFF"/>
          </w:tcPr>
          <w:p w14:paraId="74489F8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211C41E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54180DC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22E11AB7" w14:textId="77777777" w:rsidTr="00C606DB">
        <w:trPr>
          <w:cantSplit/>
          <w:jc w:val="center"/>
        </w:trPr>
        <w:tc>
          <w:tcPr>
            <w:tcW w:w="1418" w:type="dxa"/>
            <w:tcBorders>
              <w:top w:val="nil"/>
              <w:left w:val="nil"/>
              <w:bottom w:val="nil"/>
              <w:right w:val="nil"/>
            </w:tcBorders>
            <w:shd w:val="clear" w:color="auto" w:fill="FFFFFF"/>
            <w:vAlign w:val="center"/>
          </w:tcPr>
          <w:p w14:paraId="2F2736F8"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23</w:t>
            </w:r>
          </w:p>
        </w:tc>
        <w:tc>
          <w:tcPr>
            <w:tcW w:w="1276" w:type="dxa"/>
            <w:tcBorders>
              <w:top w:val="nil"/>
              <w:left w:val="nil"/>
              <w:bottom w:val="nil"/>
              <w:right w:val="nil"/>
            </w:tcBorders>
            <w:shd w:val="clear" w:color="auto" w:fill="FFFFFF"/>
          </w:tcPr>
          <w:p w14:paraId="0E748BAF" w14:textId="77777777" w:rsidR="00762473" w:rsidRPr="007C7903" w:rsidRDefault="00FD708C"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0.635</w:t>
            </w:r>
          </w:p>
        </w:tc>
        <w:tc>
          <w:tcPr>
            <w:tcW w:w="1417" w:type="dxa"/>
            <w:tcBorders>
              <w:top w:val="nil"/>
              <w:left w:val="nil"/>
              <w:bottom w:val="nil"/>
              <w:right w:val="nil"/>
            </w:tcBorders>
            <w:shd w:val="clear" w:color="auto" w:fill="FFFFFF"/>
          </w:tcPr>
          <w:p w14:paraId="281F65E8"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1.116</w:t>
            </w:r>
          </w:p>
        </w:tc>
        <w:tc>
          <w:tcPr>
            <w:tcW w:w="1276" w:type="dxa"/>
            <w:tcBorders>
              <w:top w:val="nil"/>
              <w:left w:val="nil"/>
              <w:bottom w:val="nil"/>
              <w:right w:val="nil"/>
            </w:tcBorders>
            <w:shd w:val="clear" w:color="auto" w:fill="FFFFFF"/>
          </w:tcPr>
          <w:p w14:paraId="57954B00"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88.874</w:t>
            </w:r>
          </w:p>
        </w:tc>
        <w:tc>
          <w:tcPr>
            <w:tcW w:w="1134" w:type="dxa"/>
            <w:tcBorders>
              <w:top w:val="nil"/>
              <w:left w:val="nil"/>
              <w:bottom w:val="nil"/>
              <w:right w:val="nil"/>
            </w:tcBorders>
            <w:shd w:val="clear" w:color="auto" w:fill="FFFFFF"/>
          </w:tcPr>
          <w:p w14:paraId="156B110D"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4779CF3A"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270FC40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3F6315A3" w14:textId="77777777" w:rsidTr="00C606DB">
        <w:trPr>
          <w:cantSplit/>
          <w:jc w:val="center"/>
        </w:trPr>
        <w:tc>
          <w:tcPr>
            <w:tcW w:w="1418" w:type="dxa"/>
            <w:tcBorders>
              <w:top w:val="nil"/>
              <w:left w:val="nil"/>
              <w:bottom w:val="nil"/>
              <w:right w:val="nil"/>
            </w:tcBorders>
            <w:shd w:val="clear" w:color="auto" w:fill="FFFFFF"/>
            <w:vAlign w:val="center"/>
          </w:tcPr>
          <w:p w14:paraId="30CA98DA"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24</w:t>
            </w:r>
          </w:p>
        </w:tc>
        <w:tc>
          <w:tcPr>
            <w:tcW w:w="1276" w:type="dxa"/>
            <w:tcBorders>
              <w:top w:val="nil"/>
              <w:left w:val="nil"/>
              <w:bottom w:val="nil"/>
              <w:right w:val="nil"/>
            </w:tcBorders>
            <w:shd w:val="clear" w:color="auto" w:fill="FFFFFF"/>
          </w:tcPr>
          <w:p w14:paraId="6756A9C7"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0.582</w:t>
            </w:r>
          </w:p>
        </w:tc>
        <w:tc>
          <w:tcPr>
            <w:tcW w:w="1417" w:type="dxa"/>
            <w:tcBorders>
              <w:top w:val="nil"/>
              <w:left w:val="nil"/>
              <w:bottom w:val="nil"/>
              <w:right w:val="nil"/>
            </w:tcBorders>
            <w:shd w:val="clear" w:color="auto" w:fill="FFFFFF"/>
          </w:tcPr>
          <w:p w14:paraId="02BC152F"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0.940</w:t>
            </w:r>
          </w:p>
        </w:tc>
        <w:tc>
          <w:tcPr>
            <w:tcW w:w="1276" w:type="dxa"/>
            <w:tcBorders>
              <w:top w:val="nil"/>
              <w:left w:val="nil"/>
              <w:bottom w:val="nil"/>
              <w:right w:val="nil"/>
            </w:tcBorders>
            <w:shd w:val="clear" w:color="auto" w:fill="FFFFFF"/>
          </w:tcPr>
          <w:p w14:paraId="0485500B"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90.814</w:t>
            </w:r>
          </w:p>
        </w:tc>
        <w:tc>
          <w:tcPr>
            <w:tcW w:w="1134" w:type="dxa"/>
            <w:tcBorders>
              <w:top w:val="nil"/>
              <w:left w:val="nil"/>
              <w:bottom w:val="nil"/>
              <w:right w:val="nil"/>
            </w:tcBorders>
            <w:shd w:val="clear" w:color="auto" w:fill="FFFFFF"/>
          </w:tcPr>
          <w:p w14:paraId="095C70A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3A5B2335"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556283B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4F03E9C8" w14:textId="77777777" w:rsidTr="00C606DB">
        <w:trPr>
          <w:cantSplit/>
          <w:jc w:val="center"/>
        </w:trPr>
        <w:tc>
          <w:tcPr>
            <w:tcW w:w="1418" w:type="dxa"/>
            <w:tcBorders>
              <w:top w:val="nil"/>
              <w:left w:val="nil"/>
              <w:bottom w:val="nil"/>
              <w:right w:val="nil"/>
            </w:tcBorders>
            <w:shd w:val="clear" w:color="auto" w:fill="FFFFFF"/>
            <w:vAlign w:val="center"/>
          </w:tcPr>
          <w:p w14:paraId="5741DD1D"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25</w:t>
            </w:r>
          </w:p>
        </w:tc>
        <w:tc>
          <w:tcPr>
            <w:tcW w:w="1276" w:type="dxa"/>
            <w:tcBorders>
              <w:top w:val="nil"/>
              <w:left w:val="nil"/>
              <w:bottom w:val="nil"/>
              <w:right w:val="nil"/>
            </w:tcBorders>
            <w:shd w:val="clear" w:color="auto" w:fill="FFFFFF"/>
          </w:tcPr>
          <w:p w14:paraId="14CC85A4"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0.543</w:t>
            </w:r>
          </w:p>
        </w:tc>
        <w:tc>
          <w:tcPr>
            <w:tcW w:w="1417" w:type="dxa"/>
            <w:tcBorders>
              <w:top w:val="nil"/>
              <w:left w:val="nil"/>
              <w:bottom w:val="nil"/>
              <w:right w:val="nil"/>
            </w:tcBorders>
            <w:shd w:val="clear" w:color="auto" w:fill="FFFFFF"/>
          </w:tcPr>
          <w:p w14:paraId="052FB1D5"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0.810</w:t>
            </w:r>
          </w:p>
        </w:tc>
        <w:tc>
          <w:tcPr>
            <w:tcW w:w="1276" w:type="dxa"/>
            <w:tcBorders>
              <w:top w:val="nil"/>
              <w:left w:val="nil"/>
              <w:bottom w:val="nil"/>
              <w:right w:val="nil"/>
            </w:tcBorders>
            <w:shd w:val="clear" w:color="auto" w:fill="FFFFFF"/>
          </w:tcPr>
          <w:p w14:paraId="11C5F646"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92.624</w:t>
            </w:r>
          </w:p>
        </w:tc>
        <w:tc>
          <w:tcPr>
            <w:tcW w:w="1134" w:type="dxa"/>
            <w:tcBorders>
              <w:top w:val="nil"/>
              <w:left w:val="nil"/>
              <w:bottom w:val="nil"/>
              <w:right w:val="nil"/>
            </w:tcBorders>
            <w:shd w:val="clear" w:color="auto" w:fill="FFFFFF"/>
          </w:tcPr>
          <w:p w14:paraId="7285904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08FBE9A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433E7B1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72596A97" w14:textId="77777777" w:rsidTr="00C606DB">
        <w:trPr>
          <w:cantSplit/>
          <w:jc w:val="center"/>
        </w:trPr>
        <w:tc>
          <w:tcPr>
            <w:tcW w:w="1418" w:type="dxa"/>
            <w:tcBorders>
              <w:top w:val="nil"/>
              <w:left w:val="nil"/>
              <w:bottom w:val="nil"/>
              <w:right w:val="nil"/>
            </w:tcBorders>
            <w:shd w:val="clear" w:color="auto" w:fill="FFFFFF"/>
            <w:vAlign w:val="center"/>
          </w:tcPr>
          <w:p w14:paraId="642C76BE"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26</w:t>
            </w:r>
          </w:p>
        </w:tc>
        <w:tc>
          <w:tcPr>
            <w:tcW w:w="1276" w:type="dxa"/>
            <w:tcBorders>
              <w:top w:val="nil"/>
              <w:left w:val="nil"/>
              <w:bottom w:val="nil"/>
              <w:right w:val="nil"/>
            </w:tcBorders>
            <w:shd w:val="clear" w:color="auto" w:fill="FFFFFF"/>
          </w:tcPr>
          <w:p w14:paraId="18D4561B"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0.506</w:t>
            </w:r>
          </w:p>
        </w:tc>
        <w:tc>
          <w:tcPr>
            <w:tcW w:w="1417" w:type="dxa"/>
            <w:tcBorders>
              <w:top w:val="nil"/>
              <w:left w:val="nil"/>
              <w:bottom w:val="nil"/>
              <w:right w:val="nil"/>
            </w:tcBorders>
            <w:shd w:val="clear" w:color="auto" w:fill="FFFFFF"/>
          </w:tcPr>
          <w:p w14:paraId="24F7FFAF"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0.686</w:t>
            </w:r>
          </w:p>
        </w:tc>
        <w:tc>
          <w:tcPr>
            <w:tcW w:w="1276" w:type="dxa"/>
            <w:tcBorders>
              <w:top w:val="nil"/>
              <w:left w:val="nil"/>
              <w:bottom w:val="nil"/>
              <w:right w:val="nil"/>
            </w:tcBorders>
            <w:shd w:val="clear" w:color="auto" w:fill="FFFFFF"/>
          </w:tcPr>
          <w:p w14:paraId="5918A70D"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94.310</w:t>
            </w:r>
          </w:p>
        </w:tc>
        <w:tc>
          <w:tcPr>
            <w:tcW w:w="1134" w:type="dxa"/>
            <w:tcBorders>
              <w:top w:val="nil"/>
              <w:left w:val="nil"/>
              <w:bottom w:val="nil"/>
              <w:right w:val="nil"/>
            </w:tcBorders>
            <w:shd w:val="clear" w:color="auto" w:fill="FFFFFF"/>
          </w:tcPr>
          <w:p w14:paraId="21CD8CB2"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659B3C83"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0F6D621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4A874B96" w14:textId="77777777" w:rsidTr="00C606DB">
        <w:trPr>
          <w:cantSplit/>
          <w:jc w:val="center"/>
        </w:trPr>
        <w:tc>
          <w:tcPr>
            <w:tcW w:w="1418" w:type="dxa"/>
            <w:tcBorders>
              <w:top w:val="nil"/>
              <w:left w:val="nil"/>
              <w:bottom w:val="nil"/>
              <w:right w:val="nil"/>
            </w:tcBorders>
            <w:shd w:val="clear" w:color="auto" w:fill="FFFFFF"/>
            <w:vAlign w:val="center"/>
          </w:tcPr>
          <w:p w14:paraId="6B5B195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27</w:t>
            </w:r>
          </w:p>
        </w:tc>
        <w:tc>
          <w:tcPr>
            <w:tcW w:w="1276" w:type="dxa"/>
            <w:tcBorders>
              <w:top w:val="nil"/>
              <w:left w:val="nil"/>
              <w:bottom w:val="nil"/>
              <w:right w:val="nil"/>
            </w:tcBorders>
            <w:shd w:val="clear" w:color="auto" w:fill="FFFFFF"/>
          </w:tcPr>
          <w:p w14:paraId="20E71903"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0.470</w:t>
            </w:r>
          </w:p>
        </w:tc>
        <w:tc>
          <w:tcPr>
            <w:tcW w:w="1417" w:type="dxa"/>
            <w:tcBorders>
              <w:top w:val="nil"/>
              <w:left w:val="nil"/>
              <w:bottom w:val="nil"/>
              <w:right w:val="nil"/>
            </w:tcBorders>
            <w:shd w:val="clear" w:color="auto" w:fill="FFFFFF"/>
          </w:tcPr>
          <w:p w14:paraId="5CB740CF"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0.566</w:t>
            </w:r>
          </w:p>
        </w:tc>
        <w:tc>
          <w:tcPr>
            <w:tcW w:w="1276" w:type="dxa"/>
            <w:tcBorders>
              <w:top w:val="nil"/>
              <w:left w:val="nil"/>
              <w:bottom w:val="nil"/>
              <w:right w:val="nil"/>
            </w:tcBorders>
            <w:shd w:val="clear" w:color="auto" w:fill="FFFFFF"/>
          </w:tcPr>
          <w:p w14:paraId="7D3E324B"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95.876</w:t>
            </w:r>
          </w:p>
        </w:tc>
        <w:tc>
          <w:tcPr>
            <w:tcW w:w="1134" w:type="dxa"/>
            <w:tcBorders>
              <w:top w:val="nil"/>
              <w:left w:val="nil"/>
              <w:bottom w:val="nil"/>
              <w:right w:val="nil"/>
            </w:tcBorders>
            <w:shd w:val="clear" w:color="auto" w:fill="FFFFFF"/>
          </w:tcPr>
          <w:p w14:paraId="561C531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17AB9BB4"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2D810AC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028B12AF" w14:textId="77777777" w:rsidTr="00C606DB">
        <w:trPr>
          <w:cantSplit/>
          <w:jc w:val="center"/>
        </w:trPr>
        <w:tc>
          <w:tcPr>
            <w:tcW w:w="1418" w:type="dxa"/>
            <w:tcBorders>
              <w:top w:val="nil"/>
              <w:left w:val="nil"/>
              <w:bottom w:val="nil"/>
              <w:right w:val="nil"/>
            </w:tcBorders>
            <w:shd w:val="clear" w:color="auto" w:fill="FFFFFF"/>
            <w:vAlign w:val="center"/>
          </w:tcPr>
          <w:p w14:paraId="436B846C"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28</w:t>
            </w:r>
          </w:p>
        </w:tc>
        <w:tc>
          <w:tcPr>
            <w:tcW w:w="1276" w:type="dxa"/>
            <w:tcBorders>
              <w:top w:val="nil"/>
              <w:left w:val="nil"/>
              <w:bottom w:val="nil"/>
              <w:right w:val="nil"/>
            </w:tcBorders>
            <w:shd w:val="clear" w:color="auto" w:fill="FFFFFF"/>
          </w:tcPr>
          <w:p w14:paraId="0EC3EF4A"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0.444</w:t>
            </w:r>
          </w:p>
        </w:tc>
        <w:tc>
          <w:tcPr>
            <w:tcW w:w="1417" w:type="dxa"/>
            <w:tcBorders>
              <w:top w:val="nil"/>
              <w:left w:val="nil"/>
              <w:bottom w:val="nil"/>
              <w:right w:val="nil"/>
            </w:tcBorders>
            <w:shd w:val="clear" w:color="auto" w:fill="FFFFFF"/>
          </w:tcPr>
          <w:p w14:paraId="0DBFAB60" w14:textId="77777777" w:rsidR="00762473" w:rsidRPr="007C7903" w:rsidRDefault="009307A4"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0.479</w:t>
            </w:r>
          </w:p>
        </w:tc>
        <w:tc>
          <w:tcPr>
            <w:tcW w:w="1276" w:type="dxa"/>
            <w:tcBorders>
              <w:top w:val="nil"/>
              <w:left w:val="nil"/>
              <w:bottom w:val="nil"/>
              <w:right w:val="nil"/>
            </w:tcBorders>
            <w:shd w:val="clear" w:color="auto" w:fill="FFFFFF"/>
          </w:tcPr>
          <w:p w14:paraId="0D1E2BEA"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97.355</w:t>
            </w:r>
          </w:p>
        </w:tc>
        <w:tc>
          <w:tcPr>
            <w:tcW w:w="1134" w:type="dxa"/>
            <w:tcBorders>
              <w:top w:val="nil"/>
              <w:left w:val="nil"/>
              <w:bottom w:val="nil"/>
              <w:right w:val="nil"/>
            </w:tcBorders>
            <w:shd w:val="clear" w:color="auto" w:fill="FFFFFF"/>
          </w:tcPr>
          <w:p w14:paraId="59875FA9"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396DC451"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43111CC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6CF2B11C" w14:textId="77777777" w:rsidTr="00C606DB">
        <w:trPr>
          <w:cantSplit/>
          <w:jc w:val="center"/>
        </w:trPr>
        <w:tc>
          <w:tcPr>
            <w:tcW w:w="1418" w:type="dxa"/>
            <w:tcBorders>
              <w:top w:val="nil"/>
              <w:left w:val="nil"/>
              <w:bottom w:val="nil"/>
              <w:right w:val="nil"/>
            </w:tcBorders>
            <w:shd w:val="clear" w:color="auto" w:fill="FFFFFF"/>
            <w:vAlign w:val="center"/>
          </w:tcPr>
          <w:p w14:paraId="2C58831D"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29</w:t>
            </w:r>
          </w:p>
        </w:tc>
        <w:tc>
          <w:tcPr>
            <w:tcW w:w="1276" w:type="dxa"/>
            <w:tcBorders>
              <w:top w:val="nil"/>
              <w:left w:val="nil"/>
              <w:bottom w:val="nil"/>
              <w:right w:val="nil"/>
            </w:tcBorders>
            <w:shd w:val="clear" w:color="auto" w:fill="FFFFFF"/>
          </w:tcPr>
          <w:p w14:paraId="5AAACA93"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0.427</w:t>
            </w:r>
          </w:p>
        </w:tc>
        <w:tc>
          <w:tcPr>
            <w:tcW w:w="1417" w:type="dxa"/>
            <w:tcBorders>
              <w:top w:val="nil"/>
              <w:left w:val="nil"/>
              <w:bottom w:val="nil"/>
              <w:right w:val="nil"/>
            </w:tcBorders>
            <w:shd w:val="clear" w:color="auto" w:fill="FFFFFF"/>
          </w:tcPr>
          <w:p w14:paraId="652A4E7B" w14:textId="77777777" w:rsidR="00762473" w:rsidRPr="007C7903" w:rsidRDefault="00B3590F"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0.427</w:t>
            </w:r>
          </w:p>
        </w:tc>
        <w:tc>
          <w:tcPr>
            <w:tcW w:w="1276" w:type="dxa"/>
            <w:tcBorders>
              <w:top w:val="nil"/>
              <w:left w:val="nil"/>
              <w:bottom w:val="nil"/>
              <w:right w:val="nil"/>
            </w:tcBorders>
            <w:shd w:val="clear" w:color="auto" w:fill="FFFFFF"/>
          </w:tcPr>
          <w:p w14:paraId="23119FCC"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98.779</w:t>
            </w:r>
          </w:p>
        </w:tc>
        <w:tc>
          <w:tcPr>
            <w:tcW w:w="1134" w:type="dxa"/>
            <w:tcBorders>
              <w:top w:val="nil"/>
              <w:left w:val="nil"/>
              <w:bottom w:val="nil"/>
              <w:right w:val="nil"/>
            </w:tcBorders>
            <w:shd w:val="clear" w:color="auto" w:fill="FFFFFF"/>
          </w:tcPr>
          <w:p w14:paraId="762C2A26"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auto" w:fill="FFFFFF"/>
          </w:tcPr>
          <w:p w14:paraId="1759FA3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auto" w:fill="FFFFFF"/>
          </w:tcPr>
          <w:p w14:paraId="71E157D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r w:rsidR="007C7903" w:rsidRPr="007C7903" w14:paraId="30E7D41F" w14:textId="77777777" w:rsidTr="00C606DB">
        <w:trPr>
          <w:cantSplit/>
          <w:jc w:val="center"/>
        </w:trPr>
        <w:tc>
          <w:tcPr>
            <w:tcW w:w="1418" w:type="dxa"/>
            <w:tcBorders>
              <w:top w:val="nil"/>
              <w:left w:val="nil"/>
              <w:bottom w:val="single" w:sz="18" w:space="0" w:color="000000"/>
              <w:right w:val="nil"/>
            </w:tcBorders>
            <w:shd w:val="clear" w:color="auto" w:fill="FFFFFF"/>
            <w:vAlign w:val="center"/>
          </w:tcPr>
          <w:p w14:paraId="35816467"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30</w:t>
            </w:r>
          </w:p>
        </w:tc>
        <w:tc>
          <w:tcPr>
            <w:tcW w:w="1276" w:type="dxa"/>
            <w:tcBorders>
              <w:top w:val="nil"/>
              <w:left w:val="nil"/>
              <w:bottom w:val="single" w:sz="18" w:space="0" w:color="000000"/>
              <w:right w:val="nil"/>
            </w:tcBorders>
            <w:shd w:val="clear" w:color="auto" w:fill="FFFFFF"/>
          </w:tcPr>
          <w:p w14:paraId="3FF5862E" w14:textId="77777777" w:rsidR="00762473" w:rsidRPr="007C7903" w:rsidRDefault="002E71C6"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0.366</w:t>
            </w:r>
          </w:p>
        </w:tc>
        <w:tc>
          <w:tcPr>
            <w:tcW w:w="1417" w:type="dxa"/>
            <w:tcBorders>
              <w:top w:val="nil"/>
              <w:left w:val="nil"/>
              <w:bottom w:val="single" w:sz="18" w:space="0" w:color="000000"/>
              <w:right w:val="nil"/>
            </w:tcBorders>
            <w:shd w:val="clear" w:color="auto" w:fill="FFFFFF"/>
          </w:tcPr>
          <w:p w14:paraId="4929667B" w14:textId="77777777" w:rsidR="00762473" w:rsidRPr="007C7903" w:rsidRDefault="00B3590F"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0.221</w:t>
            </w:r>
          </w:p>
        </w:tc>
        <w:tc>
          <w:tcPr>
            <w:tcW w:w="1276" w:type="dxa"/>
            <w:tcBorders>
              <w:top w:val="nil"/>
              <w:left w:val="nil"/>
              <w:bottom w:val="single" w:sz="18" w:space="0" w:color="000000"/>
              <w:right w:val="nil"/>
            </w:tcBorders>
            <w:shd w:val="clear" w:color="auto" w:fill="FFFFFF"/>
          </w:tcPr>
          <w:p w14:paraId="544D595E" w14:textId="77777777" w:rsidR="00762473" w:rsidRPr="007C7903" w:rsidRDefault="008E5019" w:rsidP="00C606DB">
            <w:pPr>
              <w:autoSpaceDE w:val="0"/>
              <w:autoSpaceDN w:val="0"/>
              <w:bidi w:val="0"/>
              <w:adjustRightInd w:val="0"/>
              <w:spacing w:after="0" w:line="240" w:lineRule="auto"/>
              <w:jc w:val="right"/>
              <w:rPr>
                <w:rFonts w:ascii="Times New Roman" w:hAnsi="Times New Roman" w:cs="Times New Roman"/>
                <w:sz w:val="20"/>
                <w:szCs w:val="20"/>
              </w:rPr>
            </w:pPr>
            <w:r w:rsidRPr="007C7903">
              <w:rPr>
                <w:rFonts w:ascii="Times New Roman" w:hAnsi="Times New Roman" w:cs="Times New Roman"/>
                <w:sz w:val="20"/>
                <w:szCs w:val="20"/>
              </w:rPr>
              <w:t>100.000</w:t>
            </w:r>
          </w:p>
        </w:tc>
        <w:tc>
          <w:tcPr>
            <w:tcW w:w="1134" w:type="dxa"/>
            <w:tcBorders>
              <w:top w:val="nil"/>
              <w:left w:val="nil"/>
              <w:bottom w:val="single" w:sz="18" w:space="0" w:color="000000"/>
              <w:right w:val="nil"/>
            </w:tcBorders>
            <w:shd w:val="clear" w:color="auto" w:fill="FFFFFF"/>
          </w:tcPr>
          <w:p w14:paraId="366A5F70"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6" w:type="dxa"/>
            <w:tcBorders>
              <w:top w:val="nil"/>
              <w:left w:val="nil"/>
              <w:bottom w:val="single" w:sz="18" w:space="0" w:color="000000"/>
              <w:right w:val="nil"/>
            </w:tcBorders>
            <w:shd w:val="clear" w:color="auto" w:fill="FFFFFF"/>
          </w:tcPr>
          <w:p w14:paraId="29DC21EF"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c>
          <w:tcPr>
            <w:tcW w:w="1275" w:type="dxa"/>
            <w:tcBorders>
              <w:top w:val="nil"/>
              <w:left w:val="nil"/>
              <w:bottom w:val="single" w:sz="18" w:space="0" w:color="000000"/>
              <w:right w:val="nil"/>
            </w:tcBorders>
            <w:shd w:val="clear" w:color="auto" w:fill="FFFFFF"/>
          </w:tcPr>
          <w:p w14:paraId="7D0E83EB" w14:textId="77777777" w:rsidR="00762473" w:rsidRPr="007C7903" w:rsidRDefault="00762473" w:rsidP="00C606DB">
            <w:pPr>
              <w:autoSpaceDE w:val="0"/>
              <w:autoSpaceDN w:val="0"/>
              <w:bidi w:val="0"/>
              <w:adjustRightInd w:val="0"/>
              <w:spacing w:after="0" w:line="240" w:lineRule="auto"/>
              <w:rPr>
                <w:rFonts w:ascii="Times New Roman" w:hAnsi="Times New Roman" w:cs="Times New Roman"/>
                <w:sz w:val="20"/>
                <w:szCs w:val="20"/>
              </w:rPr>
            </w:pPr>
          </w:p>
        </w:tc>
      </w:tr>
    </w:tbl>
    <w:p w14:paraId="3C54DFE0" w14:textId="77777777" w:rsidR="00EF545B" w:rsidRPr="007C7903" w:rsidRDefault="00EF545B" w:rsidP="00167265">
      <w:pPr>
        <w:pStyle w:val="Default"/>
        <w:jc w:val="both"/>
        <w:rPr>
          <w:rFonts w:ascii="Times New Roman" w:hAnsi="Times New Roman" w:cs="Times New Roman"/>
          <w:color w:val="auto"/>
          <w:sz w:val="22"/>
          <w:szCs w:val="22"/>
        </w:rPr>
      </w:pPr>
    </w:p>
    <w:p w14:paraId="235BAB38" w14:textId="46B853C4" w:rsidR="007C4FE6" w:rsidRPr="007C7903" w:rsidRDefault="004C13BA" w:rsidP="00832235">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The fina</w:t>
      </w:r>
      <w:r w:rsidR="00DE23A2" w:rsidRPr="007C7903">
        <w:rPr>
          <w:rFonts w:ascii="Times New Roman" w:hAnsi="Times New Roman" w:cs="Times New Roman"/>
        </w:rPr>
        <w:t>l</w:t>
      </w:r>
      <w:r w:rsidR="00B02AA1" w:rsidRPr="007C7903">
        <w:rPr>
          <w:rFonts w:ascii="Times New Roman" w:hAnsi="Times New Roman" w:cs="Times New Roman"/>
        </w:rPr>
        <w:t xml:space="preserve"> output, illustrated in Table </w:t>
      </w:r>
      <w:r w:rsidR="00CF5C38" w:rsidRPr="007C7903">
        <w:rPr>
          <w:rFonts w:ascii="Times New Roman" w:hAnsi="Times New Roman" w:cs="Times New Roman"/>
        </w:rPr>
        <w:t>5</w:t>
      </w:r>
      <w:r w:rsidRPr="007C7903">
        <w:rPr>
          <w:rFonts w:ascii="Times New Roman" w:hAnsi="Times New Roman" w:cs="Times New Roman"/>
        </w:rPr>
        <w:t>, is the Rotated component matrix which is the most significant to help the researcher discriminate the qualified components or factors.</w:t>
      </w:r>
      <w:r w:rsidR="00BE0B04" w:rsidRPr="007C7903">
        <w:rPr>
          <w:rFonts w:ascii="Times New Roman" w:hAnsi="Times New Roman" w:cs="Times New Roman"/>
        </w:rPr>
        <w:t xml:space="preserve"> </w:t>
      </w:r>
      <w:r w:rsidR="00832235" w:rsidRPr="007C7903">
        <w:rPr>
          <w:rFonts w:ascii="Times New Roman" w:hAnsi="Times New Roman" w:cs="Times New Roman"/>
        </w:rPr>
        <w:t>Table 5</w:t>
      </w:r>
      <w:r w:rsidR="003F5096" w:rsidRPr="007C7903">
        <w:rPr>
          <w:rFonts w:ascii="Times New Roman" w:hAnsi="Times New Roman" w:cs="Times New Roman"/>
        </w:rPr>
        <w:t xml:space="preserve"> represents what the components (i.e. factor</w:t>
      </w:r>
      <w:r w:rsidR="00416523" w:rsidRPr="007C7903">
        <w:rPr>
          <w:rFonts w:ascii="Times New Roman" w:hAnsi="Times New Roman" w:cs="Times New Roman"/>
        </w:rPr>
        <w:t>s</w:t>
      </w:r>
      <w:r w:rsidR="003F5096" w:rsidRPr="007C7903">
        <w:rPr>
          <w:rFonts w:ascii="Times New Roman" w:hAnsi="Times New Roman" w:cs="Times New Roman"/>
        </w:rPr>
        <w:t xml:space="preserve">) </w:t>
      </w:r>
      <w:r w:rsidR="00416523" w:rsidRPr="007C7903">
        <w:rPr>
          <w:rFonts w:ascii="Times New Roman" w:hAnsi="Times New Roman" w:cs="Times New Roman"/>
        </w:rPr>
        <w:t>indicate.</w:t>
      </w:r>
      <w:r w:rsidR="0044682A" w:rsidRPr="007C7903">
        <w:rPr>
          <w:rFonts w:ascii="Times New Roman" w:hAnsi="Times New Roman" w:cs="Times New Roman"/>
        </w:rPr>
        <w:t xml:space="preserve"> </w:t>
      </w:r>
    </w:p>
    <w:p w14:paraId="5C83524A"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34F8B9C0"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44FABE8F"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626D5C8C"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18845695"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27FA3EF0"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464D487E"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1DE2D24E"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21AACD95"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309D9F67"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29F8F6D4"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4F21F6A3" w14:textId="77777777" w:rsidR="002A2666" w:rsidRPr="007C7903" w:rsidRDefault="002A2666" w:rsidP="002A2666">
      <w:pPr>
        <w:bidi w:val="0"/>
        <w:spacing w:after="120" w:line="240" w:lineRule="auto"/>
        <w:ind w:left="115" w:right="72"/>
        <w:jc w:val="both"/>
        <w:rPr>
          <w:rFonts w:ascii="Times New Roman" w:hAnsi="Times New Roman" w:cs="Times New Roman"/>
        </w:rPr>
      </w:pPr>
    </w:p>
    <w:p w14:paraId="1D1832AE" w14:textId="5CD1E6D7" w:rsidR="00864675" w:rsidRPr="007C7903" w:rsidRDefault="00B670E5" w:rsidP="00B670E5">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lastRenderedPageBreak/>
        <w:t>Table 5:</w:t>
      </w:r>
      <w:r w:rsidR="00864675" w:rsidRPr="007C7903">
        <w:rPr>
          <w:rFonts w:ascii="Times New Roman" w:hAnsi="Times New Roman" w:cs="Times New Roman"/>
          <w:color w:val="auto"/>
          <w:sz w:val="20"/>
          <w:szCs w:val="20"/>
        </w:rPr>
        <w:t xml:space="preserve"> Component Matrix</w:t>
      </w:r>
      <w:r w:rsidR="00C606DB" w:rsidRPr="007C7903">
        <w:rPr>
          <w:rFonts w:ascii="Times New Roman" w:hAnsi="Times New Roman" w:cs="Times New Roman"/>
          <w:color w:val="auto"/>
          <w:sz w:val="20"/>
          <w:szCs w:val="20"/>
        </w:rPr>
        <w:t xml:space="preserve"> Extraction Method: Principal Component Analysis</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10"/>
        <w:gridCol w:w="858"/>
        <w:gridCol w:w="857"/>
        <w:gridCol w:w="858"/>
        <w:gridCol w:w="857"/>
        <w:gridCol w:w="858"/>
        <w:gridCol w:w="858"/>
      </w:tblGrid>
      <w:tr w:rsidR="007C7903" w:rsidRPr="007C7903" w14:paraId="3EAE2A2B" w14:textId="77777777" w:rsidTr="00B670E5">
        <w:trPr>
          <w:trHeight w:val="175"/>
          <w:jc w:val="center"/>
        </w:trPr>
        <w:tc>
          <w:tcPr>
            <w:tcW w:w="710" w:type="dxa"/>
            <w:vMerge w:val="restart"/>
            <w:vAlign w:val="center"/>
          </w:tcPr>
          <w:p w14:paraId="445D0CB6" w14:textId="77777777" w:rsidR="0065218D" w:rsidRPr="007C7903" w:rsidRDefault="003378A3"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Questions</w:t>
            </w:r>
          </w:p>
        </w:tc>
        <w:tc>
          <w:tcPr>
            <w:tcW w:w="5146" w:type="dxa"/>
            <w:gridSpan w:val="6"/>
            <w:vAlign w:val="center"/>
          </w:tcPr>
          <w:p w14:paraId="40BD713E" w14:textId="77777777" w:rsidR="0065218D"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Components</w:t>
            </w:r>
          </w:p>
        </w:tc>
      </w:tr>
      <w:tr w:rsidR="007C7903" w:rsidRPr="007C7903" w14:paraId="0E4FD591" w14:textId="77777777" w:rsidTr="00B670E5">
        <w:trPr>
          <w:trHeight w:val="356"/>
          <w:jc w:val="center"/>
        </w:trPr>
        <w:tc>
          <w:tcPr>
            <w:tcW w:w="710" w:type="dxa"/>
            <w:vMerge/>
          </w:tcPr>
          <w:p w14:paraId="3A949ADF" w14:textId="77777777" w:rsidR="00864675" w:rsidRPr="007C7903" w:rsidRDefault="00864675" w:rsidP="000B6998">
            <w:pPr>
              <w:pStyle w:val="Default"/>
              <w:rPr>
                <w:rFonts w:ascii="Times New Roman" w:hAnsi="Times New Roman" w:cs="Times New Roman"/>
                <w:color w:val="auto"/>
                <w:sz w:val="20"/>
                <w:szCs w:val="20"/>
              </w:rPr>
            </w:pPr>
          </w:p>
        </w:tc>
        <w:tc>
          <w:tcPr>
            <w:tcW w:w="858" w:type="dxa"/>
            <w:vAlign w:val="center"/>
          </w:tcPr>
          <w:p w14:paraId="72064263" w14:textId="77777777" w:rsidR="00864675"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1</w:t>
            </w:r>
          </w:p>
        </w:tc>
        <w:tc>
          <w:tcPr>
            <w:tcW w:w="857" w:type="dxa"/>
            <w:vAlign w:val="center"/>
          </w:tcPr>
          <w:p w14:paraId="752DC6F3" w14:textId="77777777" w:rsidR="00864675"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2</w:t>
            </w:r>
          </w:p>
        </w:tc>
        <w:tc>
          <w:tcPr>
            <w:tcW w:w="858" w:type="dxa"/>
            <w:vAlign w:val="center"/>
          </w:tcPr>
          <w:p w14:paraId="78364332" w14:textId="77777777" w:rsidR="00864675"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3</w:t>
            </w:r>
          </w:p>
        </w:tc>
        <w:tc>
          <w:tcPr>
            <w:tcW w:w="857" w:type="dxa"/>
            <w:vAlign w:val="center"/>
          </w:tcPr>
          <w:p w14:paraId="54BCDD28" w14:textId="77777777" w:rsidR="00864675"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4</w:t>
            </w:r>
          </w:p>
        </w:tc>
        <w:tc>
          <w:tcPr>
            <w:tcW w:w="858" w:type="dxa"/>
            <w:vAlign w:val="center"/>
          </w:tcPr>
          <w:p w14:paraId="6C7D3B71" w14:textId="77777777" w:rsidR="00864675"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5</w:t>
            </w:r>
          </w:p>
        </w:tc>
        <w:tc>
          <w:tcPr>
            <w:tcW w:w="857" w:type="dxa"/>
            <w:vAlign w:val="center"/>
          </w:tcPr>
          <w:p w14:paraId="1B5E5E2E" w14:textId="77777777" w:rsidR="00864675" w:rsidRPr="007C7903" w:rsidRDefault="0065218D" w:rsidP="003378A3">
            <w:pPr>
              <w:pStyle w:val="Default"/>
              <w:jc w:val="center"/>
              <w:rPr>
                <w:rFonts w:ascii="Times New Roman" w:hAnsi="Times New Roman" w:cs="Times New Roman"/>
                <w:color w:val="auto"/>
                <w:sz w:val="20"/>
                <w:szCs w:val="20"/>
              </w:rPr>
            </w:pPr>
            <w:r w:rsidRPr="007C7903">
              <w:rPr>
                <w:rFonts w:ascii="Times New Roman" w:hAnsi="Times New Roman" w:cs="Times New Roman"/>
                <w:color w:val="auto"/>
                <w:sz w:val="20"/>
                <w:szCs w:val="20"/>
              </w:rPr>
              <w:t>6</w:t>
            </w:r>
          </w:p>
        </w:tc>
      </w:tr>
      <w:tr w:rsidR="007C7903" w:rsidRPr="007C7903" w14:paraId="72EE00A3" w14:textId="77777777" w:rsidTr="00B670E5">
        <w:trPr>
          <w:trHeight w:val="6290"/>
          <w:jc w:val="center"/>
        </w:trPr>
        <w:tc>
          <w:tcPr>
            <w:tcW w:w="710" w:type="dxa"/>
          </w:tcPr>
          <w:p w14:paraId="27C0E0C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w:t>
            </w:r>
          </w:p>
          <w:p w14:paraId="2D7B5E7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w:t>
            </w:r>
          </w:p>
          <w:p w14:paraId="70E331CC" w14:textId="77777777" w:rsidR="00864675" w:rsidRPr="007C7903" w:rsidRDefault="00B94F20" w:rsidP="000B6998">
            <w:pPr>
              <w:pStyle w:val="Default"/>
              <w:tabs>
                <w:tab w:val="left" w:pos="1021"/>
              </w:tabs>
              <w:rPr>
                <w:rFonts w:ascii="Times New Roman" w:hAnsi="Times New Roman" w:cs="Times New Roman"/>
                <w:color w:val="auto"/>
                <w:sz w:val="20"/>
                <w:szCs w:val="20"/>
              </w:rPr>
            </w:pPr>
            <w:r w:rsidRPr="007C7903">
              <w:rPr>
                <w:rFonts w:ascii="Times New Roman" w:hAnsi="Times New Roman" w:cs="Times New Roman"/>
                <w:color w:val="auto"/>
                <w:sz w:val="20"/>
                <w:szCs w:val="20"/>
              </w:rPr>
              <w:t>Q3</w:t>
            </w:r>
          </w:p>
          <w:p w14:paraId="56FA5F0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4</w:t>
            </w:r>
          </w:p>
          <w:p w14:paraId="5E1BD25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5</w:t>
            </w:r>
          </w:p>
          <w:p w14:paraId="6C60AAFE"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6</w:t>
            </w:r>
          </w:p>
          <w:p w14:paraId="538CC13E"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7</w:t>
            </w:r>
          </w:p>
          <w:p w14:paraId="59DE41D0"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8</w:t>
            </w:r>
          </w:p>
          <w:p w14:paraId="3E8F9DAE"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9</w:t>
            </w:r>
          </w:p>
          <w:p w14:paraId="26A1033D"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10</w:t>
            </w:r>
          </w:p>
          <w:p w14:paraId="0A060BA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11</w:t>
            </w:r>
          </w:p>
          <w:p w14:paraId="24F922D7"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12</w:t>
            </w:r>
          </w:p>
          <w:p w14:paraId="04BA558B"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13</w:t>
            </w:r>
          </w:p>
          <w:p w14:paraId="7B707B40"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14</w:t>
            </w:r>
          </w:p>
          <w:p w14:paraId="25354A9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15</w:t>
            </w:r>
          </w:p>
          <w:p w14:paraId="087ABADA"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16</w:t>
            </w:r>
          </w:p>
          <w:p w14:paraId="675F01AD"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17</w:t>
            </w:r>
          </w:p>
          <w:p w14:paraId="42D04ACD"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18</w:t>
            </w:r>
          </w:p>
          <w:p w14:paraId="4BD2651A"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19</w:t>
            </w:r>
          </w:p>
          <w:p w14:paraId="617D6CFC"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20</w:t>
            </w:r>
          </w:p>
          <w:p w14:paraId="23CAF7E2"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21</w:t>
            </w:r>
          </w:p>
          <w:p w14:paraId="3C946800"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22</w:t>
            </w:r>
          </w:p>
          <w:p w14:paraId="2466AC1B"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23</w:t>
            </w:r>
          </w:p>
          <w:p w14:paraId="11E55510"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24</w:t>
            </w:r>
          </w:p>
          <w:p w14:paraId="25FD04B5"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25</w:t>
            </w:r>
          </w:p>
          <w:p w14:paraId="76AA4893"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26</w:t>
            </w:r>
          </w:p>
          <w:p w14:paraId="7DAF31C6"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27</w:t>
            </w:r>
          </w:p>
          <w:p w14:paraId="45157B3B"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28</w:t>
            </w:r>
          </w:p>
          <w:p w14:paraId="64255B7A"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29</w:t>
            </w:r>
          </w:p>
          <w:p w14:paraId="08333762" w14:textId="77777777" w:rsidR="00864675" w:rsidRPr="007C7903" w:rsidRDefault="00CD5D5C" w:rsidP="000B6998">
            <w:pPr>
              <w:pStyle w:val="Default"/>
              <w:rPr>
                <w:rFonts w:ascii="Times New Roman" w:hAnsi="Times New Roman" w:cs="Times New Roman"/>
                <w:color w:val="auto"/>
                <w:sz w:val="20"/>
                <w:szCs w:val="20"/>
              </w:rPr>
            </w:pPr>
            <w:r w:rsidRPr="007C7903">
              <w:rPr>
                <w:rFonts w:ascii="Times New Roman" w:hAnsi="Times New Roman" w:cs="Times New Roman"/>
                <w:color w:val="auto"/>
                <w:sz w:val="20"/>
                <w:szCs w:val="20"/>
              </w:rPr>
              <w:t>Q</w:t>
            </w:r>
            <w:r w:rsidR="00864675" w:rsidRPr="007C7903">
              <w:rPr>
                <w:rFonts w:ascii="Times New Roman" w:hAnsi="Times New Roman" w:cs="Times New Roman"/>
                <w:color w:val="auto"/>
                <w:sz w:val="20"/>
                <w:szCs w:val="20"/>
              </w:rPr>
              <w:t>30</w:t>
            </w:r>
          </w:p>
        </w:tc>
        <w:tc>
          <w:tcPr>
            <w:tcW w:w="858" w:type="dxa"/>
          </w:tcPr>
          <w:p w14:paraId="2FE058D5" w14:textId="77777777" w:rsidR="00864675" w:rsidRPr="007C7903" w:rsidRDefault="00457A4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0.103</w:t>
            </w:r>
          </w:p>
          <w:p w14:paraId="4CBCBFFD" w14:textId="77777777" w:rsidR="002E2866" w:rsidRPr="007C7903" w:rsidRDefault="002E286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0.257</w:t>
            </w:r>
          </w:p>
          <w:p w14:paraId="001E3A3C" w14:textId="77777777" w:rsidR="002E2866" w:rsidRPr="007C7903" w:rsidRDefault="002E286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0.102</w:t>
            </w:r>
          </w:p>
          <w:p w14:paraId="22ACC3CD" w14:textId="77777777" w:rsidR="00260DE8" w:rsidRPr="007C7903" w:rsidRDefault="000C659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0.293</w:t>
            </w:r>
          </w:p>
          <w:p w14:paraId="58E04532" w14:textId="77777777" w:rsidR="003404E4" w:rsidRPr="007C7903" w:rsidRDefault="003404E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0.068</w:t>
            </w:r>
          </w:p>
          <w:p w14:paraId="2ECB8075" w14:textId="77777777" w:rsidR="00D00EEE" w:rsidRPr="007C7903" w:rsidRDefault="00EE010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0.495</w:t>
            </w:r>
          </w:p>
          <w:p w14:paraId="500BD48E" w14:textId="77777777" w:rsidR="006D5227" w:rsidRPr="007C7903" w:rsidRDefault="0069492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-0.091</w:t>
            </w:r>
          </w:p>
          <w:p w14:paraId="70E6336F" w14:textId="77777777" w:rsidR="00BD2B74" w:rsidRPr="007C7903" w:rsidRDefault="00BD2B7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-0.046</w:t>
            </w:r>
          </w:p>
          <w:p w14:paraId="4A502016" w14:textId="77777777" w:rsidR="00BA37F5" w:rsidRPr="007C7903" w:rsidRDefault="00BA37F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-0.191</w:t>
            </w:r>
          </w:p>
          <w:p w14:paraId="7EEBC215" w14:textId="77777777" w:rsidR="001B7679" w:rsidRPr="007C7903" w:rsidRDefault="008C04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-0.212</w:t>
            </w:r>
          </w:p>
          <w:p w14:paraId="35819485" w14:textId="77777777" w:rsidR="006D5777" w:rsidRPr="007C7903" w:rsidRDefault="006D577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0.334</w:t>
            </w:r>
          </w:p>
          <w:p w14:paraId="472B7394" w14:textId="77777777" w:rsidR="003E2FB7" w:rsidRPr="007C7903" w:rsidRDefault="003E2FB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0.087</w:t>
            </w:r>
          </w:p>
          <w:p w14:paraId="68FDD69F" w14:textId="77777777" w:rsidR="00ED6A03" w:rsidRPr="007C7903" w:rsidRDefault="00ED6A03"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0.052</w:t>
            </w:r>
          </w:p>
          <w:p w14:paraId="6D1F7424" w14:textId="77777777" w:rsidR="0076038B" w:rsidRPr="007C7903" w:rsidRDefault="00E26F9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-0.184</w:t>
            </w:r>
          </w:p>
          <w:p w14:paraId="6AB775DF" w14:textId="77777777" w:rsidR="009F285C" w:rsidRPr="007C7903" w:rsidRDefault="00D449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0.204</w:t>
            </w:r>
          </w:p>
          <w:p w14:paraId="1B31E253" w14:textId="77777777" w:rsidR="00FE253E" w:rsidRPr="007C7903" w:rsidRDefault="00FE253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0.049</w:t>
            </w:r>
          </w:p>
          <w:p w14:paraId="63C45CB9" w14:textId="77777777" w:rsidR="001C4FD5" w:rsidRPr="007C7903" w:rsidRDefault="00F8020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-0.215</w:t>
            </w:r>
          </w:p>
          <w:p w14:paraId="7F26057D" w14:textId="77777777" w:rsidR="001354EE" w:rsidRPr="007C7903" w:rsidRDefault="001354E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0.099</w:t>
            </w:r>
          </w:p>
          <w:p w14:paraId="70AD75E8" w14:textId="77777777" w:rsidR="00CE4B59"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-0.154</w:t>
            </w:r>
          </w:p>
          <w:p w14:paraId="49913BE4" w14:textId="77777777" w:rsidR="006B009F" w:rsidRPr="007C7903" w:rsidRDefault="006B009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0.094</w:t>
            </w:r>
          </w:p>
          <w:p w14:paraId="63B38858" w14:textId="77777777" w:rsidR="001E7406" w:rsidRPr="007C7903" w:rsidRDefault="002371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0.105</w:t>
            </w:r>
          </w:p>
          <w:p w14:paraId="79829519" w14:textId="77777777" w:rsidR="00C65DF9" w:rsidRPr="007C7903" w:rsidRDefault="00C65DF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0.459</w:t>
            </w:r>
          </w:p>
          <w:p w14:paraId="219EC6F6" w14:textId="77777777" w:rsidR="004B605C" w:rsidRPr="007C7903" w:rsidRDefault="00EC2AB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-0.321</w:t>
            </w:r>
          </w:p>
          <w:p w14:paraId="63438DFA" w14:textId="77777777" w:rsidR="00477120" w:rsidRPr="007C7903" w:rsidRDefault="00EB7A3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-0.010</w:t>
            </w:r>
          </w:p>
          <w:p w14:paraId="31AA9C05" w14:textId="77777777" w:rsidR="00B359A7" w:rsidRPr="007C7903" w:rsidRDefault="00B359A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-0.043</w:t>
            </w:r>
          </w:p>
          <w:p w14:paraId="79302A61" w14:textId="77777777" w:rsidR="00D0347F" w:rsidRPr="007C7903" w:rsidRDefault="00D0347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0.339</w:t>
            </w:r>
          </w:p>
          <w:p w14:paraId="47D6BEC7" w14:textId="77777777" w:rsidR="00675961" w:rsidRPr="007C7903" w:rsidRDefault="003841C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-0.028</w:t>
            </w:r>
          </w:p>
          <w:p w14:paraId="1461B5BB" w14:textId="77777777" w:rsidR="00C65B9D" w:rsidRPr="007C7903" w:rsidRDefault="00C65B9D"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-0.086</w:t>
            </w:r>
          </w:p>
          <w:p w14:paraId="03858DD2" w14:textId="77777777" w:rsidR="00F22818" w:rsidRPr="007C7903" w:rsidRDefault="002E385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-0.026</w:t>
            </w:r>
          </w:p>
          <w:p w14:paraId="359E5E52" w14:textId="77777777" w:rsidR="00E37B2F" w:rsidRPr="007C7903" w:rsidRDefault="00E37B2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0.425</w:t>
            </w:r>
          </w:p>
        </w:tc>
        <w:tc>
          <w:tcPr>
            <w:tcW w:w="857" w:type="dxa"/>
          </w:tcPr>
          <w:p w14:paraId="17955000" w14:textId="77777777" w:rsidR="00864675" w:rsidRPr="007C7903" w:rsidRDefault="00457A4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-0.282</w:t>
            </w:r>
          </w:p>
          <w:p w14:paraId="562ACC2B" w14:textId="77777777" w:rsidR="002E2866" w:rsidRPr="007C7903" w:rsidRDefault="002E286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0.234</w:t>
            </w:r>
          </w:p>
          <w:p w14:paraId="42E761FE" w14:textId="77777777" w:rsidR="00E02D2A" w:rsidRPr="007C7903" w:rsidRDefault="00260DE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0.031</w:t>
            </w:r>
          </w:p>
          <w:p w14:paraId="41A714FB" w14:textId="77777777" w:rsidR="000C6598" w:rsidRPr="007C7903" w:rsidRDefault="000C659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0.071</w:t>
            </w:r>
          </w:p>
          <w:p w14:paraId="41DCB481" w14:textId="77777777" w:rsidR="003404E4" w:rsidRPr="007C7903" w:rsidRDefault="003404E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0.011</w:t>
            </w:r>
          </w:p>
          <w:p w14:paraId="4B05921A" w14:textId="77777777" w:rsidR="005C1128" w:rsidRPr="007C7903" w:rsidRDefault="005C112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-0.177</w:t>
            </w:r>
          </w:p>
          <w:p w14:paraId="2FC2D619" w14:textId="77777777" w:rsidR="00EE0105" w:rsidRPr="007C7903" w:rsidRDefault="0069492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0.268</w:t>
            </w:r>
          </w:p>
          <w:p w14:paraId="609C5113" w14:textId="77777777" w:rsidR="004356AB" w:rsidRPr="007C7903" w:rsidRDefault="004356A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0.140</w:t>
            </w:r>
          </w:p>
          <w:p w14:paraId="67DF377E" w14:textId="77777777" w:rsidR="00BA37F5" w:rsidRPr="007C7903" w:rsidRDefault="001F334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-0.402</w:t>
            </w:r>
          </w:p>
          <w:p w14:paraId="7960C4B2" w14:textId="77777777" w:rsidR="007D2D72" w:rsidRPr="007C7903" w:rsidRDefault="007D2D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-0.186</w:t>
            </w:r>
          </w:p>
          <w:p w14:paraId="1066DE66" w14:textId="77777777" w:rsidR="00D14036" w:rsidRPr="007C7903" w:rsidRDefault="00CA5E6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-0.042</w:t>
            </w:r>
          </w:p>
          <w:p w14:paraId="556E9ABD" w14:textId="77777777" w:rsidR="003E2FB7" w:rsidRPr="007C7903" w:rsidRDefault="003E2FB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0.421</w:t>
            </w:r>
          </w:p>
          <w:p w14:paraId="0F331A88" w14:textId="77777777" w:rsidR="00FC6148" w:rsidRPr="007C7903" w:rsidRDefault="00FC614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0.050</w:t>
            </w:r>
          </w:p>
          <w:p w14:paraId="368D8D07" w14:textId="77777777" w:rsidR="00E26F95" w:rsidRPr="007C7903" w:rsidRDefault="00E26F9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0.385</w:t>
            </w:r>
          </w:p>
          <w:p w14:paraId="6F68132B" w14:textId="77777777" w:rsidR="00D44972" w:rsidRPr="007C7903" w:rsidRDefault="00D449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-0.188</w:t>
            </w:r>
          </w:p>
          <w:p w14:paraId="06B4395B" w14:textId="77777777" w:rsidR="00FE253E" w:rsidRPr="007C7903" w:rsidRDefault="00F05ED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0.468</w:t>
            </w:r>
          </w:p>
          <w:p w14:paraId="4B091EB7" w14:textId="77777777" w:rsidR="003E2FE0" w:rsidRPr="007C7903" w:rsidRDefault="003E2FE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0.009</w:t>
            </w:r>
          </w:p>
          <w:p w14:paraId="37EC3756" w14:textId="77777777" w:rsidR="001354EE" w:rsidRPr="007C7903" w:rsidRDefault="001354E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-0.085</w:t>
            </w:r>
          </w:p>
          <w:p w14:paraId="7C13A472" w14:textId="77777777" w:rsidR="00CE4B59"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0.379</w:t>
            </w:r>
          </w:p>
          <w:p w14:paraId="1898B130" w14:textId="77777777" w:rsidR="006B009F" w:rsidRPr="007C7903" w:rsidRDefault="006B009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0.571</w:t>
            </w:r>
          </w:p>
          <w:p w14:paraId="34D23702" w14:textId="77777777" w:rsidR="00237169" w:rsidRPr="007C7903" w:rsidRDefault="0051484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w:t>
            </w:r>
            <w:r w:rsidR="00237169" w:rsidRPr="007C7903">
              <w:rPr>
                <w:rFonts w:ascii="Times New Roman" w:hAnsi="Times New Roman" w:cs="Times New Roman"/>
                <w:color w:val="auto"/>
                <w:sz w:val="20"/>
                <w:szCs w:val="20"/>
              </w:rPr>
              <w:t>0.023</w:t>
            </w:r>
          </w:p>
          <w:p w14:paraId="7F9526E2" w14:textId="77777777" w:rsidR="00C65DF9" w:rsidRPr="007C7903" w:rsidRDefault="00C65DF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-0.070</w:t>
            </w:r>
          </w:p>
          <w:p w14:paraId="1801A02B" w14:textId="77777777" w:rsidR="00EC2AB1" w:rsidRPr="007C7903" w:rsidRDefault="00EC2AB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-0.097</w:t>
            </w:r>
          </w:p>
          <w:p w14:paraId="116A5309" w14:textId="77777777" w:rsidR="00EB7A3A" w:rsidRPr="007C7903" w:rsidRDefault="00EB7A3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-0.095</w:t>
            </w:r>
          </w:p>
          <w:p w14:paraId="370049B3" w14:textId="77777777" w:rsidR="00B359A7" w:rsidRPr="007C7903" w:rsidRDefault="00155B8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0.478</w:t>
            </w:r>
          </w:p>
          <w:p w14:paraId="2118322B" w14:textId="77777777" w:rsidR="00D0347F" w:rsidRPr="007C7903" w:rsidRDefault="006A6A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0.327</w:t>
            </w:r>
          </w:p>
          <w:p w14:paraId="384962CE" w14:textId="77777777" w:rsidR="003841CA" w:rsidRPr="007C7903" w:rsidRDefault="003841C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0.367</w:t>
            </w:r>
          </w:p>
          <w:p w14:paraId="726041BD" w14:textId="77777777" w:rsidR="001A78EB" w:rsidRPr="007C7903" w:rsidRDefault="001A78E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0.095</w:t>
            </w:r>
          </w:p>
          <w:p w14:paraId="71C6E5BF" w14:textId="77777777" w:rsidR="00AF5B39" w:rsidRPr="007C7903" w:rsidRDefault="002E385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0.112</w:t>
            </w:r>
          </w:p>
          <w:p w14:paraId="7668B46A" w14:textId="77777777" w:rsidR="00AF5B39" w:rsidRPr="007C7903" w:rsidRDefault="00AF5B3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-0.131</w:t>
            </w:r>
          </w:p>
        </w:tc>
        <w:tc>
          <w:tcPr>
            <w:tcW w:w="858" w:type="dxa"/>
          </w:tcPr>
          <w:p w14:paraId="29DE333B" w14:textId="77777777" w:rsidR="00864675" w:rsidRPr="007C7903" w:rsidRDefault="00457A4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-0.131</w:t>
            </w:r>
          </w:p>
          <w:p w14:paraId="4C60277D" w14:textId="77777777" w:rsidR="002E2866" w:rsidRPr="007C7903" w:rsidRDefault="00085B4D"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0.210</w:t>
            </w:r>
          </w:p>
          <w:p w14:paraId="1FD7C413" w14:textId="77777777" w:rsidR="00260DE8" w:rsidRPr="007C7903" w:rsidRDefault="00260DE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-0.011</w:t>
            </w:r>
          </w:p>
          <w:p w14:paraId="3389C254" w14:textId="77777777" w:rsidR="000C6598" w:rsidRPr="007C7903" w:rsidRDefault="000C659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0.228</w:t>
            </w:r>
          </w:p>
          <w:p w14:paraId="46F0D78C" w14:textId="77777777" w:rsidR="003404E4" w:rsidRPr="007C7903" w:rsidRDefault="003404E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0.277</w:t>
            </w:r>
          </w:p>
          <w:p w14:paraId="2089F732" w14:textId="77777777" w:rsidR="00EE0105" w:rsidRPr="007C7903" w:rsidRDefault="00EE010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-0.014</w:t>
            </w:r>
          </w:p>
          <w:p w14:paraId="67DCEAC4" w14:textId="77777777" w:rsidR="0069492B" w:rsidRPr="007C7903" w:rsidRDefault="005C112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-0.023</w:t>
            </w:r>
          </w:p>
          <w:p w14:paraId="2127447C" w14:textId="77777777" w:rsidR="004356AB" w:rsidRPr="007C7903" w:rsidRDefault="004356A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0.343</w:t>
            </w:r>
          </w:p>
          <w:p w14:paraId="7A7B165F" w14:textId="77777777" w:rsidR="00AB4437" w:rsidRPr="007C7903" w:rsidRDefault="0078002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0.074</w:t>
            </w:r>
          </w:p>
          <w:p w14:paraId="5F1625BC" w14:textId="77777777" w:rsidR="007D2D72" w:rsidRPr="007C7903" w:rsidRDefault="007D2D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0.416</w:t>
            </w:r>
          </w:p>
          <w:p w14:paraId="6FB27470" w14:textId="77777777" w:rsidR="00027F5B" w:rsidRPr="007C7903" w:rsidRDefault="00027F5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0.080</w:t>
            </w:r>
          </w:p>
          <w:p w14:paraId="2C29D00B" w14:textId="77777777" w:rsidR="00FC6148" w:rsidRPr="007C7903" w:rsidRDefault="00FC614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0.019</w:t>
            </w:r>
          </w:p>
          <w:p w14:paraId="5B1F0A70" w14:textId="77777777" w:rsidR="00E26F95" w:rsidRPr="007C7903" w:rsidRDefault="00E26F9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0.466</w:t>
            </w:r>
          </w:p>
          <w:p w14:paraId="50E05FBA" w14:textId="77777777" w:rsidR="00714750" w:rsidRPr="007C7903" w:rsidRDefault="0071475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0.466</w:t>
            </w:r>
          </w:p>
          <w:p w14:paraId="4AC531C5" w14:textId="77777777" w:rsidR="00D44972" w:rsidRPr="007C7903" w:rsidRDefault="00D449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-0.212</w:t>
            </w:r>
          </w:p>
          <w:p w14:paraId="0A132C2F" w14:textId="77777777" w:rsidR="00F05ED5" w:rsidRPr="007C7903" w:rsidRDefault="00F05ED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0.415</w:t>
            </w:r>
          </w:p>
          <w:p w14:paraId="1C92C3D8" w14:textId="77777777" w:rsidR="003E2FE0" w:rsidRPr="007C7903" w:rsidRDefault="003E2FE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0.623</w:t>
            </w:r>
          </w:p>
          <w:p w14:paraId="456FF4DC" w14:textId="77777777" w:rsidR="00CE4B59"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-0.282</w:t>
            </w:r>
          </w:p>
          <w:p w14:paraId="73116905" w14:textId="77777777" w:rsidR="00CE4B59"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-0.006</w:t>
            </w:r>
          </w:p>
          <w:p w14:paraId="7DF6E17E" w14:textId="77777777" w:rsidR="006B009F" w:rsidRPr="007C7903" w:rsidRDefault="002371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0.246</w:t>
            </w:r>
          </w:p>
          <w:p w14:paraId="0335A892" w14:textId="77777777" w:rsidR="00237169" w:rsidRPr="007C7903" w:rsidRDefault="0051484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-0.005</w:t>
            </w:r>
          </w:p>
          <w:p w14:paraId="3C909E04" w14:textId="77777777" w:rsidR="00C65DF9" w:rsidRPr="007C7903" w:rsidRDefault="00C65DF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-0.151</w:t>
            </w:r>
          </w:p>
          <w:p w14:paraId="130AC30B" w14:textId="77777777" w:rsidR="00EC2AB1" w:rsidRPr="007C7903" w:rsidRDefault="00EC2AB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0.201</w:t>
            </w:r>
          </w:p>
          <w:p w14:paraId="1EE94155" w14:textId="77777777" w:rsidR="00EB7A3A" w:rsidRPr="007C7903" w:rsidRDefault="00EB7A3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w:t>
            </w:r>
            <w:r w:rsidR="00B359A7" w:rsidRPr="007C7903">
              <w:rPr>
                <w:rFonts w:ascii="Times New Roman" w:hAnsi="Times New Roman" w:cs="Times New Roman"/>
                <w:color w:val="auto"/>
                <w:sz w:val="20"/>
                <w:szCs w:val="20"/>
              </w:rPr>
              <w:t>0.04</w:t>
            </w:r>
            <w:r w:rsidRPr="007C7903">
              <w:rPr>
                <w:rFonts w:ascii="Times New Roman" w:hAnsi="Times New Roman" w:cs="Times New Roman"/>
                <w:color w:val="auto"/>
                <w:sz w:val="20"/>
                <w:szCs w:val="20"/>
              </w:rPr>
              <w:t>0</w:t>
            </w:r>
          </w:p>
          <w:p w14:paraId="757C2687" w14:textId="77777777" w:rsidR="00155B8B" w:rsidRPr="007C7903" w:rsidRDefault="00155B8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-0.119</w:t>
            </w:r>
          </w:p>
          <w:p w14:paraId="36DF0247" w14:textId="77777777" w:rsidR="006A6A72" w:rsidRPr="007C7903" w:rsidRDefault="006A6A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0.037</w:t>
            </w:r>
          </w:p>
          <w:p w14:paraId="246733BD" w14:textId="77777777" w:rsidR="003841CA" w:rsidRPr="007C7903" w:rsidRDefault="00E732E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0.145</w:t>
            </w:r>
          </w:p>
          <w:p w14:paraId="26389A40" w14:textId="77777777" w:rsidR="001A78EB" w:rsidRPr="007C7903" w:rsidRDefault="001A78E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-0.451</w:t>
            </w:r>
          </w:p>
          <w:p w14:paraId="648252C1" w14:textId="77777777" w:rsidR="002E3857" w:rsidRPr="007C7903" w:rsidRDefault="00713DA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0.346</w:t>
            </w:r>
          </w:p>
          <w:p w14:paraId="76AD9738" w14:textId="77777777" w:rsidR="00AF5B39" w:rsidRPr="007C7903" w:rsidRDefault="00AF5B3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-0.039</w:t>
            </w:r>
          </w:p>
        </w:tc>
        <w:tc>
          <w:tcPr>
            <w:tcW w:w="857" w:type="dxa"/>
          </w:tcPr>
          <w:p w14:paraId="7C8F28C4" w14:textId="77777777" w:rsidR="00864675" w:rsidRPr="007C7903" w:rsidRDefault="009D5AA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-0.146</w:t>
            </w:r>
          </w:p>
          <w:p w14:paraId="1B1BD6EC" w14:textId="77777777" w:rsidR="00085B4D" w:rsidRPr="007C7903" w:rsidRDefault="00085B4D"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-0.133</w:t>
            </w:r>
          </w:p>
          <w:p w14:paraId="1610EEFC" w14:textId="77777777" w:rsidR="00260DE8" w:rsidRPr="007C7903" w:rsidRDefault="00260DE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0.051</w:t>
            </w:r>
          </w:p>
          <w:p w14:paraId="22ACE575" w14:textId="77777777" w:rsidR="000C6598" w:rsidRPr="007C7903" w:rsidRDefault="000C659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0.250</w:t>
            </w:r>
          </w:p>
          <w:p w14:paraId="5DEB7DE9" w14:textId="77777777" w:rsidR="003404E4" w:rsidRPr="007C7903" w:rsidRDefault="003404E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0.120</w:t>
            </w:r>
          </w:p>
          <w:p w14:paraId="2E4A4DA1" w14:textId="77777777" w:rsidR="00EE0105" w:rsidRPr="007C7903" w:rsidRDefault="00BD2B7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w:t>
            </w:r>
            <w:r w:rsidR="00EE0105" w:rsidRPr="007C7903">
              <w:rPr>
                <w:rFonts w:ascii="Times New Roman" w:hAnsi="Times New Roman" w:cs="Times New Roman"/>
                <w:color w:val="auto"/>
                <w:sz w:val="20"/>
                <w:szCs w:val="20"/>
              </w:rPr>
              <w:t>0</w:t>
            </w:r>
          </w:p>
          <w:p w14:paraId="7390E83C" w14:textId="77777777" w:rsidR="00BD2B74" w:rsidRPr="007C7903" w:rsidRDefault="00BD2B7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0.527</w:t>
            </w:r>
          </w:p>
          <w:p w14:paraId="192A4255" w14:textId="77777777" w:rsidR="00F925F5" w:rsidRPr="007C7903" w:rsidRDefault="00F925F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0.201</w:t>
            </w:r>
          </w:p>
          <w:p w14:paraId="053F662A" w14:textId="77777777" w:rsidR="00AB4437" w:rsidRPr="007C7903" w:rsidRDefault="00AB4437"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0.027</w:t>
            </w:r>
          </w:p>
          <w:p w14:paraId="6C3EFDF8" w14:textId="77777777" w:rsidR="00693605" w:rsidRPr="007C7903" w:rsidRDefault="008C0469" w:rsidP="00693605">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0.133</w:t>
            </w:r>
          </w:p>
          <w:p w14:paraId="47A21372" w14:textId="77777777" w:rsidR="00F85CB1" w:rsidRPr="007C7903" w:rsidRDefault="00163D02" w:rsidP="00693605">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0.012</w:t>
            </w:r>
          </w:p>
          <w:p w14:paraId="2FD0DC19" w14:textId="77777777" w:rsidR="00FA34EA" w:rsidRPr="007C7903" w:rsidRDefault="00FA34E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0.162</w:t>
            </w:r>
          </w:p>
          <w:p w14:paraId="7A988332" w14:textId="77777777" w:rsidR="00B216D3" w:rsidRPr="007C7903" w:rsidRDefault="00B216D3"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0.202</w:t>
            </w:r>
          </w:p>
          <w:p w14:paraId="47EE0661" w14:textId="77777777" w:rsidR="00714750" w:rsidRPr="007C7903" w:rsidRDefault="0071475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0.266</w:t>
            </w:r>
          </w:p>
          <w:p w14:paraId="1177A2C3" w14:textId="77777777" w:rsidR="00D44972" w:rsidRPr="007C7903" w:rsidRDefault="00FE253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0.294</w:t>
            </w:r>
          </w:p>
          <w:p w14:paraId="35ABDF6B" w14:textId="77777777" w:rsidR="009930B8" w:rsidRPr="007C7903" w:rsidRDefault="009930B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0.227</w:t>
            </w:r>
          </w:p>
          <w:p w14:paraId="1DA6D7C7" w14:textId="77777777" w:rsidR="003E2FE0" w:rsidRPr="007C7903" w:rsidRDefault="002363A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0.074</w:t>
            </w:r>
          </w:p>
          <w:p w14:paraId="24B0A0D8" w14:textId="77777777" w:rsidR="00CE4B59"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-0.118</w:t>
            </w:r>
          </w:p>
          <w:p w14:paraId="2717571C" w14:textId="77777777" w:rsidR="00CE4B59" w:rsidRPr="007C7903" w:rsidRDefault="007D10F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0.154</w:t>
            </w:r>
          </w:p>
          <w:p w14:paraId="4575A271" w14:textId="77777777" w:rsidR="00237169" w:rsidRPr="007C7903" w:rsidRDefault="002371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0.305</w:t>
            </w:r>
          </w:p>
          <w:p w14:paraId="4CE597A6" w14:textId="77777777" w:rsidR="00514841" w:rsidRPr="007C7903" w:rsidRDefault="0051484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-0.174</w:t>
            </w:r>
          </w:p>
          <w:p w14:paraId="1EF7A9E7" w14:textId="77777777" w:rsidR="00777946" w:rsidRPr="007C7903" w:rsidRDefault="00F4150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0.492</w:t>
            </w:r>
          </w:p>
          <w:p w14:paraId="1E3DBA4B" w14:textId="77777777" w:rsidR="00EC2AB1" w:rsidRPr="007C7903" w:rsidRDefault="00EC2AB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0.368</w:t>
            </w:r>
          </w:p>
          <w:p w14:paraId="41208BA3" w14:textId="77777777" w:rsidR="00477120" w:rsidRPr="007C7903" w:rsidRDefault="0047712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0.545</w:t>
            </w:r>
          </w:p>
          <w:p w14:paraId="1899D57E" w14:textId="77777777" w:rsidR="00155B8B" w:rsidRPr="007C7903" w:rsidRDefault="00155B8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0.484</w:t>
            </w:r>
          </w:p>
          <w:p w14:paraId="609FFE1D" w14:textId="77777777" w:rsidR="006A6A72" w:rsidRPr="007C7903" w:rsidRDefault="006A6A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-0.262</w:t>
            </w:r>
          </w:p>
          <w:p w14:paraId="74E49957" w14:textId="77777777" w:rsidR="00E732EC" w:rsidRPr="007C7903" w:rsidRDefault="00E732E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-0.052</w:t>
            </w:r>
          </w:p>
          <w:p w14:paraId="00DB93A6" w14:textId="77777777" w:rsidR="001A78EB" w:rsidRPr="007C7903" w:rsidRDefault="001A78EB"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-0.120</w:t>
            </w:r>
          </w:p>
          <w:p w14:paraId="02BBF04B" w14:textId="77777777" w:rsidR="002E3857" w:rsidRPr="007C7903" w:rsidRDefault="00713DA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-0.277</w:t>
            </w:r>
          </w:p>
          <w:p w14:paraId="7EFE2E6E" w14:textId="77777777" w:rsidR="00AF5B39" w:rsidRPr="007C7903" w:rsidRDefault="00AF5B3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-0.102</w:t>
            </w:r>
          </w:p>
        </w:tc>
        <w:tc>
          <w:tcPr>
            <w:tcW w:w="858" w:type="dxa"/>
          </w:tcPr>
          <w:p w14:paraId="78483EB5" w14:textId="77777777" w:rsidR="00864675" w:rsidRPr="007C7903" w:rsidRDefault="009D5AA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-0.099</w:t>
            </w:r>
          </w:p>
          <w:p w14:paraId="069AAA4E" w14:textId="77777777" w:rsidR="00085B4D" w:rsidRPr="007C7903" w:rsidRDefault="00085B4D"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0.70</w:t>
            </w:r>
          </w:p>
          <w:p w14:paraId="7684323F" w14:textId="77777777" w:rsidR="00260DE8" w:rsidRPr="007C7903" w:rsidRDefault="00260DE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-0.266</w:t>
            </w:r>
          </w:p>
          <w:p w14:paraId="488898C4" w14:textId="77777777" w:rsidR="000C6598" w:rsidRPr="007C7903" w:rsidRDefault="000C659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0.189</w:t>
            </w:r>
          </w:p>
          <w:p w14:paraId="3B597709" w14:textId="77777777" w:rsidR="00D00EEE" w:rsidRPr="007C7903" w:rsidRDefault="00D00EE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0.225</w:t>
            </w:r>
          </w:p>
          <w:p w14:paraId="72387A52" w14:textId="77777777" w:rsidR="00EE0105" w:rsidRPr="007C7903" w:rsidRDefault="00EE010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0.150</w:t>
            </w:r>
          </w:p>
          <w:p w14:paraId="7BB984C3" w14:textId="77777777" w:rsidR="00BD2B74" w:rsidRPr="007C7903" w:rsidRDefault="00BD2B7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0.028</w:t>
            </w:r>
          </w:p>
          <w:p w14:paraId="1727191D" w14:textId="77777777" w:rsidR="00F925F5" w:rsidRPr="007C7903" w:rsidRDefault="0078002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w:t>
            </w:r>
            <w:r w:rsidR="00F925F5" w:rsidRPr="007C7903">
              <w:rPr>
                <w:rFonts w:ascii="Times New Roman" w:hAnsi="Times New Roman" w:cs="Times New Roman"/>
                <w:color w:val="auto"/>
                <w:sz w:val="20"/>
                <w:szCs w:val="20"/>
              </w:rPr>
              <w:t>0.067</w:t>
            </w:r>
          </w:p>
          <w:p w14:paraId="51FB3325" w14:textId="77777777" w:rsidR="00780024" w:rsidRPr="007C7903" w:rsidRDefault="0078002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 xml:space="preserve">   0.552</w:t>
            </w:r>
          </w:p>
          <w:p w14:paraId="2CE5E277" w14:textId="77777777" w:rsidR="00F85CB1" w:rsidRPr="007C7903" w:rsidRDefault="008C04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0.183</w:t>
            </w:r>
          </w:p>
          <w:p w14:paraId="0A2DC8C6" w14:textId="77777777" w:rsidR="00D14036" w:rsidRPr="007C7903" w:rsidRDefault="00D1403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0.453</w:t>
            </w:r>
          </w:p>
          <w:p w14:paraId="197C09BB" w14:textId="77777777" w:rsidR="00FA34EA" w:rsidRPr="007C7903" w:rsidRDefault="00FA34E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0.115</w:t>
            </w:r>
          </w:p>
          <w:p w14:paraId="468E0E72" w14:textId="77777777" w:rsidR="00B216D3" w:rsidRPr="007C7903" w:rsidRDefault="00B216D3"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0.311</w:t>
            </w:r>
          </w:p>
          <w:p w14:paraId="52CCF824" w14:textId="77777777" w:rsidR="00714750" w:rsidRPr="007C7903" w:rsidRDefault="009F285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-0.038</w:t>
            </w:r>
          </w:p>
          <w:p w14:paraId="1C5856EB" w14:textId="77777777" w:rsidR="00FE253E" w:rsidRPr="007C7903" w:rsidRDefault="00FE253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0.051</w:t>
            </w:r>
          </w:p>
          <w:p w14:paraId="040B470C" w14:textId="77777777" w:rsidR="001C4FD5" w:rsidRPr="007C7903" w:rsidRDefault="001C4FD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-0.121</w:t>
            </w:r>
          </w:p>
          <w:p w14:paraId="3FB14A63" w14:textId="77777777" w:rsidR="002363A6" w:rsidRPr="007C7903" w:rsidRDefault="002363A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-0.060</w:t>
            </w:r>
          </w:p>
          <w:p w14:paraId="0F7F8631" w14:textId="77777777" w:rsidR="002363A6"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-0.126</w:t>
            </w:r>
          </w:p>
          <w:p w14:paraId="2A4BD18E" w14:textId="77777777" w:rsidR="007D10F5" w:rsidRPr="007C7903" w:rsidRDefault="003B147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0.357</w:t>
            </w:r>
          </w:p>
          <w:p w14:paraId="39B30090" w14:textId="77777777" w:rsidR="002363A6" w:rsidRPr="007C7903" w:rsidRDefault="002371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0.027</w:t>
            </w:r>
          </w:p>
          <w:p w14:paraId="23297532" w14:textId="77777777" w:rsidR="002363A6" w:rsidRPr="007C7903" w:rsidRDefault="0051484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0.299</w:t>
            </w:r>
          </w:p>
          <w:p w14:paraId="0881D3B0" w14:textId="77777777" w:rsidR="00F41501" w:rsidRPr="007C7903" w:rsidRDefault="00F4150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0.093</w:t>
            </w:r>
          </w:p>
          <w:p w14:paraId="77A2B637" w14:textId="77777777" w:rsidR="002363A6" w:rsidRPr="007C7903" w:rsidRDefault="0047712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-0.091</w:t>
            </w:r>
          </w:p>
          <w:p w14:paraId="38354D6C" w14:textId="77777777" w:rsidR="002363A6" w:rsidRPr="007C7903" w:rsidRDefault="00EB7A3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0.026</w:t>
            </w:r>
          </w:p>
          <w:p w14:paraId="6FE8025F" w14:textId="77777777" w:rsidR="002363A6" w:rsidRPr="007C7903" w:rsidRDefault="00D0347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-0.074</w:t>
            </w:r>
          </w:p>
          <w:p w14:paraId="32AFE40F" w14:textId="77777777" w:rsidR="00E732EC" w:rsidRPr="007C7903" w:rsidRDefault="006A6A7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-0.079</w:t>
            </w:r>
          </w:p>
          <w:p w14:paraId="20CCDC82" w14:textId="77777777" w:rsidR="001A78EB" w:rsidRPr="007C7903" w:rsidRDefault="00E732E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-0.215</w:t>
            </w:r>
          </w:p>
          <w:p w14:paraId="6E341E85" w14:textId="77777777" w:rsidR="001A78EB" w:rsidRPr="007C7903" w:rsidRDefault="00F2281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0.404</w:t>
            </w:r>
          </w:p>
          <w:p w14:paraId="6083D677" w14:textId="77777777" w:rsidR="002363A6" w:rsidRPr="007C7903" w:rsidRDefault="00880A5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-0.109</w:t>
            </w:r>
          </w:p>
          <w:p w14:paraId="3CC780B4" w14:textId="77777777" w:rsidR="00AF5B39" w:rsidRPr="007C7903" w:rsidRDefault="00AF5B3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0.165</w:t>
            </w:r>
          </w:p>
        </w:tc>
        <w:tc>
          <w:tcPr>
            <w:tcW w:w="857" w:type="dxa"/>
          </w:tcPr>
          <w:p w14:paraId="4CA13B54" w14:textId="77777777" w:rsidR="00864675" w:rsidRPr="007C7903" w:rsidRDefault="009D5AA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0.619</w:t>
            </w:r>
          </w:p>
          <w:p w14:paraId="606DD95C" w14:textId="77777777" w:rsidR="00DE06A9" w:rsidRPr="007C7903" w:rsidRDefault="00DE06A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0.036</w:t>
            </w:r>
          </w:p>
          <w:p w14:paraId="71388213" w14:textId="77777777" w:rsidR="00260DE8" w:rsidRPr="007C7903" w:rsidRDefault="00260DE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0.495</w:t>
            </w:r>
          </w:p>
          <w:p w14:paraId="1FE30313" w14:textId="77777777" w:rsidR="000C6598" w:rsidRPr="007C7903" w:rsidRDefault="000C659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0.031</w:t>
            </w:r>
          </w:p>
          <w:p w14:paraId="62F9A03B" w14:textId="77777777" w:rsidR="00D00EEE" w:rsidRPr="007C7903" w:rsidRDefault="00D00EE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0.524</w:t>
            </w:r>
          </w:p>
          <w:p w14:paraId="1D84D758" w14:textId="77777777" w:rsidR="00EE0105" w:rsidRPr="007C7903" w:rsidRDefault="00BD2B74"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0.240</w:t>
            </w:r>
            <w:r w:rsidR="00EE0105" w:rsidRPr="007C7903">
              <w:rPr>
                <w:rFonts w:ascii="Times New Roman" w:hAnsi="Times New Roman" w:cs="Times New Roman"/>
                <w:color w:val="auto"/>
                <w:sz w:val="20"/>
                <w:szCs w:val="20"/>
              </w:rPr>
              <w:t>-0.177</w:t>
            </w:r>
          </w:p>
          <w:p w14:paraId="0C4611A1" w14:textId="77777777" w:rsidR="00F925F5" w:rsidRPr="007C7903" w:rsidRDefault="00090FA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0.056</w:t>
            </w:r>
          </w:p>
          <w:p w14:paraId="771F0BFA" w14:textId="77777777" w:rsidR="00D816B0" w:rsidRPr="007C7903" w:rsidRDefault="00D816B0"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0.163</w:t>
            </w:r>
          </w:p>
          <w:p w14:paraId="7D1B6263" w14:textId="77777777" w:rsidR="006D5777" w:rsidRPr="007C7903" w:rsidRDefault="008C04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-0.208</w:t>
            </w:r>
          </w:p>
          <w:p w14:paraId="1E9A77D0" w14:textId="77777777" w:rsidR="00163D02" w:rsidRPr="007C7903" w:rsidRDefault="00163D02"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0.086</w:t>
            </w:r>
          </w:p>
          <w:p w14:paraId="26F3262E" w14:textId="77777777" w:rsidR="00FA34EA" w:rsidRPr="007C7903" w:rsidRDefault="00FA34E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0.282</w:t>
            </w:r>
          </w:p>
          <w:p w14:paraId="590C6E5A" w14:textId="77777777" w:rsidR="00B216D3" w:rsidRPr="007C7903" w:rsidRDefault="00B216D3"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0.034</w:t>
            </w:r>
          </w:p>
          <w:p w14:paraId="4CF26303" w14:textId="77777777" w:rsidR="009F285C" w:rsidRPr="007C7903" w:rsidRDefault="009F285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-0.027</w:t>
            </w:r>
          </w:p>
          <w:p w14:paraId="09CD4EA6" w14:textId="77777777" w:rsidR="00FE253E" w:rsidRPr="007C7903" w:rsidRDefault="00FE253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0.518</w:t>
            </w:r>
          </w:p>
          <w:p w14:paraId="244EE0A4" w14:textId="77777777" w:rsidR="001C4FD5" w:rsidRPr="007C7903" w:rsidRDefault="001C4FD5"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0.189</w:t>
            </w:r>
          </w:p>
          <w:p w14:paraId="010CBF1C" w14:textId="77777777" w:rsidR="002363A6" w:rsidRPr="007C7903" w:rsidRDefault="001354EE"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0.087</w:t>
            </w:r>
          </w:p>
          <w:p w14:paraId="610C4C3E" w14:textId="77777777" w:rsidR="00CE4B59" w:rsidRPr="007C7903" w:rsidRDefault="00CE4B5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0.568</w:t>
            </w:r>
          </w:p>
          <w:p w14:paraId="2FD5D3C5" w14:textId="77777777" w:rsidR="003B1478" w:rsidRPr="007C7903" w:rsidRDefault="001E7406"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0.286</w:t>
            </w:r>
          </w:p>
          <w:p w14:paraId="392A0B6D" w14:textId="77777777" w:rsidR="00237169" w:rsidRPr="007C7903" w:rsidRDefault="0023716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0.068</w:t>
            </w:r>
          </w:p>
          <w:p w14:paraId="1D052CCA" w14:textId="77777777" w:rsidR="00514841" w:rsidRPr="007C7903" w:rsidRDefault="004B605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0.023</w:t>
            </w:r>
          </w:p>
          <w:p w14:paraId="6A941334" w14:textId="77777777" w:rsidR="00F41501" w:rsidRPr="007C7903" w:rsidRDefault="00F4150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-0.051</w:t>
            </w:r>
          </w:p>
          <w:p w14:paraId="4DB19937" w14:textId="77777777" w:rsidR="00EB7A3A" w:rsidRPr="007C7903" w:rsidRDefault="00EC2AB1"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-0.044</w:t>
            </w:r>
          </w:p>
          <w:p w14:paraId="314FBF54" w14:textId="77777777" w:rsidR="00EB7A3A" w:rsidRPr="007C7903" w:rsidRDefault="00EB7A3A"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-0.266</w:t>
            </w:r>
          </w:p>
          <w:p w14:paraId="5B6BC604" w14:textId="77777777" w:rsidR="00F41501" w:rsidRPr="007C7903" w:rsidRDefault="00D0347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-0.025</w:t>
            </w:r>
          </w:p>
          <w:p w14:paraId="509872C0" w14:textId="77777777" w:rsidR="006A6A72" w:rsidRPr="007C7903" w:rsidRDefault="00E732E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w:t>
            </w:r>
            <w:r w:rsidR="00675961" w:rsidRPr="007C7903">
              <w:rPr>
                <w:rFonts w:ascii="Times New Roman" w:hAnsi="Times New Roman" w:cs="Times New Roman"/>
                <w:color w:val="auto"/>
                <w:sz w:val="20"/>
                <w:szCs w:val="20"/>
              </w:rPr>
              <w:t>0.049</w:t>
            </w:r>
          </w:p>
          <w:p w14:paraId="03770DCA" w14:textId="77777777" w:rsidR="00E732EC" w:rsidRPr="007C7903" w:rsidRDefault="00E732EC"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-0.088</w:t>
            </w:r>
          </w:p>
          <w:p w14:paraId="0958B04A" w14:textId="77777777" w:rsidR="00F22818" w:rsidRPr="007C7903" w:rsidRDefault="00F22818"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-0.050</w:t>
            </w:r>
          </w:p>
          <w:p w14:paraId="2A6FB950" w14:textId="77777777" w:rsidR="00E37B2F" w:rsidRPr="007C7903" w:rsidRDefault="00E37B2F"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0.080</w:t>
            </w:r>
          </w:p>
          <w:p w14:paraId="1B24EEE8" w14:textId="77777777" w:rsidR="00AF5B39" w:rsidRPr="007C7903" w:rsidRDefault="00AF5B39" w:rsidP="000B6998">
            <w:pPr>
              <w:pStyle w:val="Default"/>
              <w:jc w:val="right"/>
              <w:rPr>
                <w:rFonts w:ascii="Times New Roman" w:hAnsi="Times New Roman" w:cs="Times New Roman"/>
                <w:color w:val="auto"/>
                <w:sz w:val="20"/>
                <w:szCs w:val="20"/>
              </w:rPr>
            </w:pPr>
            <w:r w:rsidRPr="007C7903">
              <w:rPr>
                <w:rFonts w:ascii="Times New Roman" w:hAnsi="Times New Roman" w:cs="Times New Roman"/>
                <w:color w:val="auto"/>
                <w:sz w:val="20"/>
                <w:szCs w:val="20"/>
              </w:rPr>
              <w:t>0.128</w:t>
            </w:r>
          </w:p>
        </w:tc>
      </w:tr>
    </w:tbl>
    <w:p w14:paraId="3AF20105" w14:textId="77777777" w:rsidR="00120663" w:rsidRPr="007C7903" w:rsidRDefault="00120663" w:rsidP="00B670E5">
      <w:pPr>
        <w:bidi w:val="0"/>
        <w:spacing w:after="120" w:line="240" w:lineRule="auto"/>
        <w:ind w:left="115" w:right="72"/>
        <w:jc w:val="both"/>
        <w:rPr>
          <w:rFonts w:ascii="Times New Roman" w:hAnsi="Times New Roman" w:cs="Times New Roman"/>
        </w:rPr>
      </w:pPr>
    </w:p>
    <w:p w14:paraId="763AB0CA" w14:textId="04506A13" w:rsidR="00ED26B1" w:rsidRPr="007C7903" w:rsidRDefault="00ED26B1" w:rsidP="00832235">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As it can be elicited, component 1 encompasses items 2, 4, 6, 26, and 30. This series of items is labelled </w:t>
      </w:r>
      <w:r w:rsidRPr="007C7903">
        <w:rPr>
          <w:rFonts w:ascii="Times New Roman" w:hAnsi="Times New Roman" w:cs="Times New Roman"/>
          <w:i/>
          <w:iCs/>
        </w:rPr>
        <w:t>Good Questions and Reasoning</w:t>
      </w:r>
      <w:r w:rsidRPr="007C7903">
        <w:rPr>
          <w:rFonts w:ascii="Times New Roman" w:hAnsi="Times New Roman" w:cs="Times New Roman"/>
        </w:rPr>
        <w:t>. Such items state that "good questions require students to think deeply", "teachers should focus on open</w:t>
      </w:r>
      <w:r w:rsidR="00832235" w:rsidRPr="007C7903">
        <w:rPr>
          <w:rFonts w:ascii="Times New Roman" w:hAnsi="Times New Roman" w:cs="Times New Roman"/>
        </w:rPr>
        <w:t>-</w:t>
      </w:r>
      <w:r w:rsidRPr="007C7903">
        <w:rPr>
          <w:rFonts w:ascii="Times New Roman" w:hAnsi="Times New Roman" w:cs="Times New Roman"/>
        </w:rPr>
        <w:t>ended questions to assess their students' linguistic ability"</w:t>
      </w:r>
      <w:r w:rsidR="00832235" w:rsidRPr="007C7903">
        <w:rPr>
          <w:rFonts w:ascii="Times New Roman" w:hAnsi="Times New Roman" w:cs="Times New Roman"/>
        </w:rPr>
        <w:t xml:space="preserve"> and</w:t>
      </w:r>
      <w:r w:rsidRPr="007C7903">
        <w:rPr>
          <w:rFonts w:ascii="Times New Roman" w:hAnsi="Times New Roman" w:cs="Times New Roman"/>
        </w:rPr>
        <w:t xml:space="preserve"> "truth is born among people who collectively search for it. So, students should seek it collaboratively", "students should be triggered to manage turns, ask questions, react to each other’s ideas, suggest topic shifts, and propose procedural changes",  "teachers should consistently work with students' answers to inspire further exploration and should praise or question the processes of reasoning, not the conclusions".</w:t>
      </w:r>
    </w:p>
    <w:p w14:paraId="449D233A" w14:textId="13437A6C" w:rsidR="00ED26B1" w:rsidRPr="007C7903" w:rsidRDefault="00ED26B1" w:rsidP="00832235">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The second component, according to </w:t>
      </w:r>
      <w:r w:rsidR="006F40AB" w:rsidRPr="007C7903">
        <w:rPr>
          <w:rFonts w:ascii="Times New Roman" w:hAnsi="Times New Roman" w:cs="Times New Roman"/>
        </w:rPr>
        <w:t>T</w:t>
      </w:r>
      <w:r w:rsidRPr="007C7903">
        <w:rPr>
          <w:rFonts w:ascii="Times New Roman" w:hAnsi="Times New Roman" w:cs="Times New Roman"/>
        </w:rPr>
        <w:t xml:space="preserve">able </w:t>
      </w:r>
      <w:r w:rsidR="00832235" w:rsidRPr="007C7903">
        <w:rPr>
          <w:rFonts w:ascii="Times New Roman" w:hAnsi="Times New Roman" w:cs="Times New Roman"/>
        </w:rPr>
        <w:t>5</w:t>
      </w:r>
      <w:r w:rsidRPr="007C7903">
        <w:rPr>
          <w:rFonts w:ascii="Times New Roman" w:hAnsi="Times New Roman" w:cs="Times New Roman"/>
        </w:rPr>
        <w:t xml:space="preserve">, shows high correlation with items 12, 16, 19, 20, </w:t>
      </w:r>
      <w:r w:rsidR="00AA48F7" w:rsidRPr="007C7903">
        <w:rPr>
          <w:rFonts w:ascii="Times New Roman" w:hAnsi="Times New Roman" w:cs="Times New Roman"/>
        </w:rPr>
        <w:t xml:space="preserve">and </w:t>
      </w:r>
      <w:r w:rsidRPr="007C7903">
        <w:rPr>
          <w:rFonts w:ascii="Times New Roman" w:hAnsi="Times New Roman" w:cs="Times New Roman"/>
        </w:rPr>
        <w:t xml:space="preserve">27. This set of items is labelled </w:t>
      </w:r>
      <w:r w:rsidRPr="007C7903">
        <w:rPr>
          <w:rFonts w:ascii="Times New Roman" w:hAnsi="Times New Roman" w:cs="Times New Roman"/>
          <w:i/>
          <w:iCs/>
        </w:rPr>
        <w:t>Students' Exploration and Contribution to Learning</w:t>
      </w:r>
      <w:r w:rsidRPr="007C7903">
        <w:rPr>
          <w:rFonts w:ascii="Times New Roman" w:hAnsi="Times New Roman" w:cs="Times New Roman"/>
        </w:rPr>
        <w:t xml:space="preserve">. They state that "successful teachers encourage their students so that the students can make elaborate and adequate contribution to learning, in addition to explaining their thinking to others", "effective teaching fosters the students to raise their personally-explored or collectively-collaborated definitions on terms / concepts rather than regurgitating already-defined concepts", "good questions require students to give reasons for their views, provide evidence to support their replies, give examples and counter-examples of their ideas", "students should make connections between ideas and their classmates' opinions", "students should make connections between ideas and their classmates' opinions", and " </w:t>
      </w:r>
      <w:r w:rsidR="00832235" w:rsidRPr="007C7903">
        <w:rPr>
          <w:rFonts w:ascii="Times New Roman" w:hAnsi="Times New Roman" w:cs="Times New Roman"/>
        </w:rPr>
        <w:t>s</w:t>
      </w:r>
      <w:r w:rsidRPr="007C7903">
        <w:rPr>
          <w:rFonts w:ascii="Times New Roman" w:hAnsi="Times New Roman" w:cs="Times New Roman"/>
        </w:rPr>
        <w:t xml:space="preserve">tudents are expected to take personal positions on the issues and support them by reasons and examples". </w:t>
      </w:r>
    </w:p>
    <w:p w14:paraId="5B5D4CFF" w14:textId="0B748267" w:rsidR="000F7A5B" w:rsidRPr="007C7903" w:rsidRDefault="00ED26B1" w:rsidP="00F45802">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lastRenderedPageBreak/>
        <w:t>Accordingly, the third component</w:t>
      </w:r>
      <w:r w:rsidR="00EB516B" w:rsidRPr="007C7903">
        <w:rPr>
          <w:rFonts w:ascii="Times New Roman" w:hAnsi="Times New Roman" w:cs="Times New Roman"/>
          <w:i/>
          <w:iCs/>
        </w:rPr>
        <w:t xml:space="preserve"> </w:t>
      </w:r>
      <w:r w:rsidR="00EB516B" w:rsidRPr="007C7903">
        <w:rPr>
          <w:rFonts w:ascii="Times New Roman" w:hAnsi="Times New Roman" w:cs="Times New Roman"/>
        </w:rPr>
        <w:t xml:space="preserve">correlates with </w:t>
      </w:r>
      <w:r w:rsidR="00AA48F7" w:rsidRPr="007C7903">
        <w:rPr>
          <w:rFonts w:ascii="Times New Roman" w:hAnsi="Times New Roman" w:cs="Times New Roman"/>
        </w:rPr>
        <w:t>items 8,</w:t>
      </w:r>
      <w:r w:rsidR="00387333" w:rsidRPr="007C7903">
        <w:rPr>
          <w:rFonts w:ascii="Times New Roman" w:hAnsi="Times New Roman" w:cs="Times New Roman"/>
        </w:rPr>
        <w:t xml:space="preserve"> </w:t>
      </w:r>
      <w:r w:rsidR="00AA48F7" w:rsidRPr="007C7903">
        <w:rPr>
          <w:rFonts w:ascii="Times New Roman" w:hAnsi="Times New Roman" w:cs="Times New Roman"/>
        </w:rPr>
        <w:t>10,</w:t>
      </w:r>
      <w:r w:rsidR="003F4283" w:rsidRPr="007C7903">
        <w:rPr>
          <w:rFonts w:ascii="Times New Roman" w:hAnsi="Times New Roman" w:cs="Times New Roman"/>
        </w:rPr>
        <w:t xml:space="preserve"> </w:t>
      </w:r>
      <w:r w:rsidR="00AA48F7" w:rsidRPr="007C7903">
        <w:rPr>
          <w:rFonts w:ascii="Times New Roman" w:hAnsi="Times New Roman" w:cs="Times New Roman"/>
        </w:rPr>
        <w:t>14, 17, and 29. This group of items</w:t>
      </w:r>
      <w:r w:rsidR="009D56B4" w:rsidRPr="007C7903">
        <w:rPr>
          <w:rFonts w:ascii="Times New Roman" w:hAnsi="Times New Roman" w:cs="Times New Roman"/>
        </w:rPr>
        <w:t xml:space="preserve"> called </w:t>
      </w:r>
      <w:r w:rsidR="00387333" w:rsidRPr="007C7903">
        <w:rPr>
          <w:rFonts w:ascii="Times New Roman" w:hAnsi="Times New Roman" w:cs="Times New Roman"/>
          <w:i/>
          <w:iCs/>
        </w:rPr>
        <w:t>T</w:t>
      </w:r>
      <w:r w:rsidR="003647B6" w:rsidRPr="007C7903">
        <w:rPr>
          <w:rFonts w:ascii="Times New Roman" w:hAnsi="Times New Roman" w:cs="Times New Roman"/>
          <w:i/>
          <w:iCs/>
        </w:rPr>
        <w:t xml:space="preserve">he </w:t>
      </w:r>
      <w:r w:rsidR="00F37F39" w:rsidRPr="007C7903">
        <w:rPr>
          <w:rFonts w:ascii="Times New Roman" w:hAnsi="Times New Roman" w:cs="Times New Roman"/>
          <w:i/>
          <w:iCs/>
        </w:rPr>
        <w:t>Quality of Feedback</w:t>
      </w:r>
      <w:r w:rsidR="00D23FBC" w:rsidRPr="007C7903">
        <w:rPr>
          <w:rFonts w:ascii="Times New Roman" w:hAnsi="Times New Roman" w:cs="Times New Roman"/>
          <w:i/>
          <w:iCs/>
        </w:rPr>
        <w:t xml:space="preserve"> Facilitating</w:t>
      </w:r>
      <w:r w:rsidR="00F37F39" w:rsidRPr="007C7903">
        <w:rPr>
          <w:rFonts w:ascii="Times New Roman" w:hAnsi="Times New Roman" w:cs="Times New Roman"/>
          <w:i/>
          <w:iCs/>
        </w:rPr>
        <w:t xml:space="preserve"> </w:t>
      </w:r>
      <w:r w:rsidR="00387333" w:rsidRPr="007C7903">
        <w:rPr>
          <w:rFonts w:ascii="Times New Roman" w:hAnsi="Times New Roman" w:cs="Times New Roman"/>
          <w:i/>
          <w:iCs/>
        </w:rPr>
        <w:t>I</w:t>
      </w:r>
      <w:r w:rsidR="003647B6" w:rsidRPr="007C7903">
        <w:rPr>
          <w:rFonts w:ascii="Times New Roman" w:hAnsi="Times New Roman" w:cs="Times New Roman"/>
          <w:i/>
          <w:iCs/>
        </w:rPr>
        <w:t>nter</w:t>
      </w:r>
      <w:r w:rsidR="00387333" w:rsidRPr="007C7903">
        <w:rPr>
          <w:rFonts w:ascii="Times New Roman" w:hAnsi="Times New Roman" w:cs="Times New Roman"/>
          <w:i/>
          <w:iCs/>
        </w:rPr>
        <w:t>rel</w:t>
      </w:r>
      <w:r w:rsidR="003647B6" w:rsidRPr="007C7903">
        <w:rPr>
          <w:rFonts w:ascii="Times New Roman" w:hAnsi="Times New Roman" w:cs="Times New Roman"/>
          <w:i/>
          <w:iCs/>
        </w:rPr>
        <w:t>ationship</w:t>
      </w:r>
      <w:r w:rsidR="00F37F39" w:rsidRPr="007C7903">
        <w:rPr>
          <w:rFonts w:ascii="Times New Roman" w:hAnsi="Times New Roman" w:cs="Times New Roman"/>
          <w:i/>
          <w:iCs/>
        </w:rPr>
        <w:t>, and Colla</w:t>
      </w:r>
      <w:r w:rsidR="00D23FBC" w:rsidRPr="007C7903">
        <w:rPr>
          <w:rFonts w:ascii="Times New Roman" w:hAnsi="Times New Roman" w:cs="Times New Roman"/>
          <w:i/>
          <w:iCs/>
        </w:rPr>
        <w:t>b</w:t>
      </w:r>
      <w:r w:rsidR="00F37F39" w:rsidRPr="007C7903">
        <w:rPr>
          <w:rFonts w:ascii="Times New Roman" w:hAnsi="Times New Roman" w:cs="Times New Roman"/>
          <w:i/>
          <w:iCs/>
        </w:rPr>
        <w:t>orat</w:t>
      </w:r>
      <w:r w:rsidR="00D23FBC" w:rsidRPr="007C7903">
        <w:rPr>
          <w:rFonts w:ascii="Times New Roman" w:hAnsi="Times New Roman" w:cs="Times New Roman"/>
          <w:i/>
          <w:iCs/>
        </w:rPr>
        <w:t>i</w:t>
      </w:r>
      <w:r w:rsidR="00F37F39" w:rsidRPr="007C7903">
        <w:rPr>
          <w:rFonts w:ascii="Times New Roman" w:hAnsi="Times New Roman" w:cs="Times New Roman"/>
          <w:i/>
          <w:iCs/>
        </w:rPr>
        <w:t>on</w:t>
      </w:r>
      <w:r w:rsidR="009D56B4" w:rsidRPr="007C7903">
        <w:rPr>
          <w:rFonts w:ascii="Times New Roman" w:hAnsi="Times New Roman" w:cs="Times New Roman"/>
          <w:i/>
          <w:iCs/>
        </w:rPr>
        <w:t xml:space="preserve"> </w:t>
      </w:r>
      <w:r w:rsidR="003F4283" w:rsidRPr="007C7903">
        <w:rPr>
          <w:rFonts w:ascii="Times New Roman" w:hAnsi="Times New Roman" w:cs="Times New Roman"/>
        </w:rPr>
        <w:t>assert that</w:t>
      </w:r>
      <w:r w:rsidR="000F7A5B" w:rsidRPr="007C7903">
        <w:rPr>
          <w:rFonts w:ascii="Times New Roman" w:hAnsi="Times New Roman" w:cs="Times New Roman"/>
        </w:rPr>
        <w:t xml:space="preserve"> "talk is a genuine concern for the views of the participants to help them share and build meaning collaboratively", "teachers should provide occasional opportunities for the students to freely engage in the discussions</w:t>
      </w:r>
      <w:r w:rsidR="00472852" w:rsidRPr="007C7903">
        <w:rPr>
          <w:rFonts w:ascii="Times New Roman" w:hAnsi="Times New Roman" w:cs="Times New Roman"/>
        </w:rPr>
        <w:t>", "teachers make visible the connections among student</w:t>
      </w:r>
      <w:r w:rsidR="00832235" w:rsidRPr="007C7903">
        <w:rPr>
          <w:rFonts w:ascii="Times New Roman" w:hAnsi="Times New Roman" w:cs="Times New Roman"/>
        </w:rPr>
        <w:t>s'</w:t>
      </w:r>
      <w:r w:rsidR="00472852" w:rsidRPr="007C7903">
        <w:rPr>
          <w:rFonts w:ascii="Times New Roman" w:hAnsi="Times New Roman" w:cs="Times New Roman"/>
        </w:rPr>
        <w:t xml:space="preserve"> ideas and prompt students to relate their ideas to what is presented by others</w:t>
      </w:r>
      <w:r w:rsidR="00DB230A" w:rsidRPr="007C7903">
        <w:rPr>
          <w:rFonts w:ascii="Times New Roman" w:hAnsi="Times New Roman" w:cs="Times New Roman"/>
        </w:rPr>
        <w:t>", "teachers should expect students to speculate on alternative interpretations" and "teachers are recommended to attribute student ideas and questions to specific speakers.</w:t>
      </w:r>
    </w:p>
    <w:p w14:paraId="255FC62E" w14:textId="0E44E3A6" w:rsidR="00D23FBC" w:rsidRPr="007C7903" w:rsidRDefault="00D23FBC" w:rsidP="00EF545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The next component which covers </w:t>
      </w:r>
      <w:r w:rsidR="000752FA" w:rsidRPr="007C7903">
        <w:rPr>
          <w:rFonts w:ascii="Times New Roman" w:hAnsi="Times New Roman" w:cs="Times New Roman"/>
        </w:rPr>
        <w:t>items 7, 22, 23, 24, and 25</w:t>
      </w:r>
      <w:r w:rsidR="0016149B" w:rsidRPr="007C7903">
        <w:rPr>
          <w:rFonts w:ascii="Times New Roman" w:hAnsi="Times New Roman" w:cs="Times New Roman"/>
        </w:rPr>
        <w:t xml:space="preserve"> is labelled </w:t>
      </w:r>
      <w:r w:rsidR="00AF3E6E" w:rsidRPr="007C7903">
        <w:rPr>
          <w:rFonts w:ascii="Times New Roman" w:hAnsi="Times New Roman" w:cs="Times New Roman"/>
          <w:i/>
          <w:iCs/>
        </w:rPr>
        <w:t>T</w:t>
      </w:r>
      <w:r w:rsidR="002A73F7" w:rsidRPr="007C7903">
        <w:rPr>
          <w:rFonts w:ascii="Times New Roman" w:hAnsi="Times New Roman" w:cs="Times New Roman"/>
          <w:i/>
          <w:iCs/>
        </w:rPr>
        <w:t>each</w:t>
      </w:r>
      <w:r w:rsidR="00AF3E6E" w:rsidRPr="007C7903">
        <w:rPr>
          <w:rFonts w:ascii="Times New Roman" w:hAnsi="Times New Roman" w:cs="Times New Roman"/>
          <w:i/>
          <w:iCs/>
        </w:rPr>
        <w:t>er's Authority and F</w:t>
      </w:r>
      <w:r w:rsidR="005E308A" w:rsidRPr="007C7903">
        <w:rPr>
          <w:rFonts w:ascii="Times New Roman" w:hAnsi="Times New Roman" w:cs="Times New Roman"/>
          <w:i/>
          <w:iCs/>
        </w:rPr>
        <w:t>acilitation</w:t>
      </w:r>
      <w:r w:rsidR="00AF3E6E" w:rsidRPr="007C7903">
        <w:rPr>
          <w:rFonts w:ascii="Times New Roman" w:hAnsi="Times New Roman" w:cs="Times New Roman"/>
          <w:i/>
          <w:iCs/>
        </w:rPr>
        <w:t xml:space="preserve"> Leading to R</w:t>
      </w:r>
      <w:r w:rsidR="005A66D9" w:rsidRPr="007C7903">
        <w:rPr>
          <w:rFonts w:ascii="Times New Roman" w:hAnsi="Times New Roman" w:cs="Times New Roman"/>
          <w:i/>
          <w:iCs/>
        </w:rPr>
        <w:t>eal Talk</w:t>
      </w:r>
      <w:r w:rsidR="005E308A" w:rsidRPr="007C7903">
        <w:rPr>
          <w:rFonts w:ascii="Times New Roman" w:hAnsi="Times New Roman" w:cs="Times New Roman"/>
        </w:rPr>
        <w:t xml:space="preserve">. They </w:t>
      </w:r>
      <w:r w:rsidR="00531AEE" w:rsidRPr="007C7903">
        <w:rPr>
          <w:rFonts w:ascii="Times New Roman" w:hAnsi="Times New Roman" w:cs="Times New Roman"/>
        </w:rPr>
        <w:t>articulate tha</w:t>
      </w:r>
      <w:r w:rsidR="005A66D9" w:rsidRPr="007C7903">
        <w:rPr>
          <w:rFonts w:ascii="Times New Roman" w:hAnsi="Times New Roman" w:cs="Times New Roman"/>
        </w:rPr>
        <w:t xml:space="preserve">t </w:t>
      </w:r>
      <w:r w:rsidR="00AF3E6E" w:rsidRPr="007C7903">
        <w:rPr>
          <w:rFonts w:ascii="Times New Roman" w:hAnsi="Times New Roman" w:cs="Times New Roman"/>
        </w:rPr>
        <w:t>"</w:t>
      </w:r>
      <w:r w:rsidR="00531AEE" w:rsidRPr="007C7903">
        <w:rPr>
          <w:rFonts w:ascii="Times New Roman" w:hAnsi="Times New Roman" w:cs="Times New Roman"/>
        </w:rPr>
        <w:t>talk is an instrumental approach to communication, geared toward achieving goals already set</w:t>
      </w:r>
      <w:r w:rsidR="00AF3E6E" w:rsidRPr="007C7903">
        <w:rPr>
          <w:rFonts w:ascii="Times New Roman" w:hAnsi="Times New Roman" w:cs="Times New Roman"/>
        </w:rPr>
        <w:t>", "teachers are recommended to attribute student</w:t>
      </w:r>
      <w:r w:rsidR="00832235" w:rsidRPr="007C7903">
        <w:rPr>
          <w:rFonts w:ascii="Times New Roman" w:hAnsi="Times New Roman" w:cs="Times New Roman"/>
        </w:rPr>
        <w:t>s'</w:t>
      </w:r>
      <w:r w:rsidR="00AF3E6E" w:rsidRPr="007C7903">
        <w:rPr>
          <w:rFonts w:ascii="Times New Roman" w:hAnsi="Times New Roman" w:cs="Times New Roman"/>
        </w:rPr>
        <w:t xml:space="preserve"> ideas and questions to specific speakers"</w:t>
      </w:r>
      <w:r w:rsidR="00B61B59" w:rsidRPr="007C7903">
        <w:rPr>
          <w:rFonts w:ascii="Times New Roman" w:hAnsi="Times New Roman" w:cs="Times New Roman"/>
        </w:rPr>
        <w:t>, "</w:t>
      </w:r>
      <w:r w:rsidR="00AF3E6E" w:rsidRPr="007C7903">
        <w:rPr>
          <w:rFonts w:ascii="Times New Roman" w:hAnsi="Times New Roman" w:cs="Times New Roman"/>
        </w:rPr>
        <w:t>teachers should have exclusive control over discussions and learning processes</w:t>
      </w:r>
      <w:r w:rsidR="00B61B59" w:rsidRPr="007C7903">
        <w:rPr>
          <w:rFonts w:ascii="Times New Roman" w:hAnsi="Times New Roman" w:cs="Times New Roman"/>
        </w:rPr>
        <w:t>"</w:t>
      </w:r>
      <w:r w:rsidR="00AF3E6E" w:rsidRPr="007C7903">
        <w:rPr>
          <w:rFonts w:ascii="Times New Roman" w:hAnsi="Times New Roman" w:cs="Times New Roman"/>
        </w:rPr>
        <w:t>, "</w:t>
      </w:r>
      <w:r w:rsidR="00B70F33" w:rsidRPr="007C7903">
        <w:rPr>
          <w:rFonts w:ascii="Times New Roman" w:hAnsi="Times New Roman" w:cs="Times New Roman"/>
        </w:rPr>
        <w:t>teachers should control turn-taking, prescribe topic choice, and reshape discussions to align with specific fixed contents", and "students should be encouraged to share major responsibilities for the process and substance of discussion".</w:t>
      </w:r>
    </w:p>
    <w:p w14:paraId="664289A2" w14:textId="18A1C701" w:rsidR="00E5400C" w:rsidRPr="007C7903" w:rsidRDefault="004C1EFD" w:rsidP="001C2DEE">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The fif</w:t>
      </w:r>
      <w:r w:rsidR="00991656" w:rsidRPr="007C7903">
        <w:rPr>
          <w:rFonts w:ascii="Times New Roman" w:hAnsi="Times New Roman" w:cs="Times New Roman"/>
        </w:rPr>
        <w:t xml:space="preserve">th component </w:t>
      </w:r>
      <w:r w:rsidRPr="007C7903">
        <w:rPr>
          <w:rFonts w:ascii="Times New Roman" w:hAnsi="Times New Roman" w:cs="Times New Roman"/>
        </w:rPr>
        <w:t xml:space="preserve">encompassing items </w:t>
      </w:r>
      <w:r w:rsidR="005A5419" w:rsidRPr="007C7903">
        <w:rPr>
          <w:rFonts w:ascii="Times New Roman" w:hAnsi="Times New Roman" w:cs="Times New Roman"/>
        </w:rPr>
        <w:t>9, 11, 13, 21, and 28 is called</w:t>
      </w:r>
      <w:r w:rsidR="00EE245D" w:rsidRPr="007C7903">
        <w:rPr>
          <w:rFonts w:ascii="Times New Roman" w:hAnsi="Times New Roman" w:cs="Times New Roman"/>
        </w:rPr>
        <w:t xml:space="preserve"> </w:t>
      </w:r>
      <w:r w:rsidR="00EE245D" w:rsidRPr="007C7903">
        <w:rPr>
          <w:rFonts w:ascii="Times New Roman" w:hAnsi="Times New Roman" w:cs="Times New Roman"/>
          <w:i/>
          <w:iCs/>
        </w:rPr>
        <w:t>Response Production and its Interconnectivity</w:t>
      </w:r>
      <w:r w:rsidR="005A5419" w:rsidRPr="007C7903">
        <w:rPr>
          <w:rFonts w:ascii="Times New Roman" w:hAnsi="Times New Roman" w:cs="Times New Roman"/>
        </w:rPr>
        <w:t xml:space="preserve">, asserting that </w:t>
      </w:r>
      <w:r w:rsidR="003D4D53" w:rsidRPr="007C7903">
        <w:rPr>
          <w:rFonts w:ascii="Times New Roman" w:hAnsi="Times New Roman" w:cs="Times New Roman"/>
        </w:rPr>
        <w:t>"</w:t>
      </w:r>
      <w:r w:rsidR="005A5419" w:rsidRPr="007C7903">
        <w:rPr>
          <w:rFonts w:ascii="Times New Roman" w:hAnsi="Times New Roman" w:cs="Times New Roman"/>
        </w:rPr>
        <w:t>teachers should nominate students, ask questions, initiate topic shifts, and evaluate the answers</w:t>
      </w:r>
      <w:r w:rsidR="003D4D53" w:rsidRPr="007C7903">
        <w:rPr>
          <w:rFonts w:ascii="Times New Roman" w:hAnsi="Times New Roman" w:cs="Times New Roman"/>
        </w:rPr>
        <w:t>"</w:t>
      </w:r>
      <w:r w:rsidR="005A5419" w:rsidRPr="007C7903">
        <w:rPr>
          <w:rFonts w:ascii="Times New Roman" w:hAnsi="Times New Roman" w:cs="Times New Roman"/>
        </w:rPr>
        <w:t xml:space="preserve">, </w:t>
      </w:r>
      <w:r w:rsidR="003D4D53" w:rsidRPr="007C7903">
        <w:rPr>
          <w:rFonts w:ascii="Times New Roman" w:hAnsi="Times New Roman" w:cs="Times New Roman"/>
        </w:rPr>
        <w:t>"s</w:t>
      </w:r>
      <w:r w:rsidR="005A5419" w:rsidRPr="007C7903">
        <w:rPr>
          <w:rFonts w:ascii="Times New Roman" w:hAnsi="Times New Roman" w:cs="Times New Roman"/>
        </w:rPr>
        <w:t>tudents do not have to explain what they think and why</w:t>
      </w:r>
      <w:r w:rsidR="00E07D8A" w:rsidRPr="007C7903">
        <w:rPr>
          <w:rFonts w:ascii="Times New Roman" w:hAnsi="Times New Roman" w:cs="Times New Roman"/>
        </w:rPr>
        <w:t xml:space="preserve">, </w:t>
      </w:r>
      <w:r w:rsidR="00AD464D" w:rsidRPr="007C7903">
        <w:rPr>
          <w:rFonts w:ascii="Times New Roman" w:hAnsi="Times New Roman" w:cs="Times New Roman"/>
        </w:rPr>
        <w:t>t</w:t>
      </w:r>
      <w:r w:rsidR="005A5419" w:rsidRPr="007C7903">
        <w:rPr>
          <w:rFonts w:ascii="Times New Roman" w:hAnsi="Times New Roman" w:cs="Times New Roman"/>
        </w:rPr>
        <w:t>heir responses had better be brief and factual</w:t>
      </w:r>
      <w:r w:rsidR="003D4D53" w:rsidRPr="007C7903">
        <w:rPr>
          <w:rFonts w:ascii="Times New Roman" w:hAnsi="Times New Roman" w:cs="Times New Roman"/>
        </w:rPr>
        <w:t>", "teachers should not relate each student's answers to his/ her classmates' responses",</w:t>
      </w:r>
      <w:r w:rsidR="00AD464D" w:rsidRPr="007C7903">
        <w:rPr>
          <w:rFonts w:ascii="Times New Roman" w:hAnsi="Times New Roman" w:cs="Times New Roman"/>
        </w:rPr>
        <w:t xml:space="preserve"> "effective teaching </w:t>
      </w:r>
      <w:r w:rsidR="001C2DEE" w:rsidRPr="007C7903">
        <w:rPr>
          <w:rFonts w:ascii="Times New Roman" w:hAnsi="Times New Roman" w:cs="Times New Roman"/>
        </w:rPr>
        <w:t xml:space="preserve">should </w:t>
      </w:r>
      <w:proofErr w:type="spellStart"/>
      <w:r w:rsidR="00AD464D" w:rsidRPr="007C7903">
        <w:rPr>
          <w:rFonts w:ascii="Times New Roman" w:hAnsi="Times New Roman" w:cs="Times New Roman"/>
        </w:rPr>
        <w:t>focuse</w:t>
      </w:r>
      <w:proofErr w:type="spellEnd"/>
      <w:r w:rsidR="00AD464D" w:rsidRPr="007C7903">
        <w:rPr>
          <w:rFonts w:ascii="Times New Roman" w:hAnsi="Times New Roman" w:cs="Times New Roman"/>
        </w:rPr>
        <w:t xml:space="preserve"> on transmission of knowledge", and " good teachers </w:t>
      </w:r>
      <w:r w:rsidR="001C2DEE" w:rsidRPr="007C7903">
        <w:rPr>
          <w:rFonts w:ascii="Times New Roman" w:hAnsi="Times New Roman" w:cs="Times New Roman"/>
        </w:rPr>
        <w:t xml:space="preserve">are recommended to </w:t>
      </w:r>
      <w:r w:rsidR="00AD464D" w:rsidRPr="007C7903">
        <w:rPr>
          <w:rFonts w:ascii="Times New Roman" w:hAnsi="Times New Roman" w:cs="Times New Roman"/>
        </w:rPr>
        <w:t>use short, formulaic, or ambiguous feedbacks which do not invite students to further develop their answers</w:t>
      </w:r>
      <w:r w:rsidR="00E5400C" w:rsidRPr="007C7903">
        <w:rPr>
          <w:rFonts w:ascii="Times New Roman" w:hAnsi="Times New Roman" w:cs="Times New Roman"/>
        </w:rPr>
        <w:t>".</w:t>
      </w:r>
    </w:p>
    <w:p w14:paraId="1B985F89" w14:textId="449AB4F4" w:rsidR="00647AC2" w:rsidRPr="007C7903" w:rsidRDefault="00E5400C" w:rsidP="002A2666">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The last component </w:t>
      </w:r>
      <w:r w:rsidR="00342FE4" w:rsidRPr="007C7903">
        <w:rPr>
          <w:rFonts w:ascii="Times New Roman" w:hAnsi="Times New Roman" w:cs="Times New Roman"/>
        </w:rPr>
        <w:t>called</w:t>
      </w:r>
      <w:r w:rsidR="004A5008" w:rsidRPr="007C7903">
        <w:rPr>
          <w:rFonts w:ascii="Times New Roman" w:hAnsi="Times New Roman" w:cs="Times New Roman"/>
        </w:rPr>
        <w:t xml:space="preserve"> </w:t>
      </w:r>
      <w:r w:rsidR="004A5008" w:rsidRPr="007C7903">
        <w:rPr>
          <w:rFonts w:ascii="Times New Roman" w:hAnsi="Times New Roman" w:cs="Times New Roman"/>
          <w:i/>
          <w:iCs/>
        </w:rPr>
        <w:t>Regurgitating and Memorizing the Facts</w:t>
      </w:r>
      <w:r w:rsidR="007B2938" w:rsidRPr="007C7903">
        <w:rPr>
          <w:rFonts w:ascii="Times New Roman" w:hAnsi="Times New Roman" w:cs="Times New Roman"/>
        </w:rPr>
        <w:t xml:space="preserve"> include items 1, 3, 5, 15, and 18. </w:t>
      </w:r>
      <w:r w:rsidR="0036075F" w:rsidRPr="007C7903">
        <w:rPr>
          <w:rFonts w:ascii="Times New Roman" w:hAnsi="Times New Roman" w:cs="Times New Roman"/>
        </w:rPr>
        <w:t>They verbalize that</w:t>
      </w:r>
      <w:r w:rsidR="00543197" w:rsidRPr="007C7903">
        <w:rPr>
          <w:rFonts w:ascii="Times New Roman" w:hAnsi="Times New Roman" w:cs="Times New Roman"/>
        </w:rPr>
        <w:t xml:space="preserve"> "good questions require students to recall and provide right answers", "teachers should focus on closed</w:t>
      </w:r>
      <w:r w:rsidR="001C2DEE" w:rsidRPr="007C7903">
        <w:rPr>
          <w:rFonts w:ascii="Times New Roman" w:hAnsi="Times New Roman" w:cs="Times New Roman"/>
        </w:rPr>
        <w:t>-ended</w:t>
      </w:r>
      <w:r w:rsidR="00543197" w:rsidRPr="007C7903">
        <w:rPr>
          <w:rFonts w:ascii="Times New Roman" w:hAnsi="Times New Roman" w:cs="Times New Roman"/>
        </w:rPr>
        <w:t xml:space="preserve"> questions to assess their students' linguistic ability", "</w:t>
      </w:r>
      <w:r w:rsidR="005431F3" w:rsidRPr="007C7903">
        <w:rPr>
          <w:rFonts w:ascii="Times New Roman" w:hAnsi="Times New Roman" w:cs="Times New Roman"/>
        </w:rPr>
        <w:t>truth is a pre-determined concept already existing and students must try to find it", "effective teaching makes students regurgitate facts and memorize prefabricated definitions</w:t>
      </w:r>
      <w:r w:rsidR="00FC3AA5" w:rsidRPr="007C7903">
        <w:rPr>
          <w:rFonts w:ascii="Times New Roman" w:hAnsi="Times New Roman" w:cs="Times New Roman"/>
        </w:rPr>
        <w:t>", and</w:t>
      </w:r>
      <w:r w:rsidR="0020503B" w:rsidRPr="007C7903">
        <w:rPr>
          <w:rFonts w:ascii="Times New Roman" w:hAnsi="Times New Roman" w:cs="Times New Roman"/>
        </w:rPr>
        <w:t xml:space="preserve"> </w:t>
      </w:r>
      <w:r w:rsidR="00FC3AA5" w:rsidRPr="007C7903">
        <w:rPr>
          <w:rFonts w:ascii="Times New Roman" w:hAnsi="Times New Roman" w:cs="Times New Roman"/>
        </w:rPr>
        <w:t>"teachers should expect students to recall already made interpretations</w:t>
      </w:r>
      <w:r w:rsidR="005431F3" w:rsidRPr="007C7903">
        <w:rPr>
          <w:rFonts w:ascii="Times New Roman" w:hAnsi="Times New Roman" w:cs="Times New Roman"/>
        </w:rPr>
        <w:t>".</w:t>
      </w:r>
      <w:r w:rsidR="0036075F" w:rsidRPr="007C7903">
        <w:rPr>
          <w:rFonts w:ascii="Times New Roman" w:hAnsi="Times New Roman" w:cs="Times New Roman"/>
        </w:rPr>
        <w:t xml:space="preserve"> </w:t>
      </w:r>
      <w:r w:rsidR="001F4B0F" w:rsidRPr="007C7903">
        <w:rPr>
          <w:rFonts w:ascii="Times New Roman" w:hAnsi="Times New Roman" w:cs="Times New Roman"/>
        </w:rPr>
        <w:t xml:space="preserve">It </w:t>
      </w:r>
      <w:r w:rsidR="00B0758B" w:rsidRPr="007C7903">
        <w:rPr>
          <w:rFonts w:ascii="Times New Roman" w:hAnsi="Times New Roman" w:cs="Times New Roman"/>
        </w:rPr>
        <w:t xml:space="preserve">is worth mentioning </w:t>
      </w:r>
      <w:r w:rsidR="001F4B0F" w:rsidRPr="007C7903">
        <w:rPr>
          <w:rFonts w:ascii="Times New Roman" w:hAnsi="Times New Roman" w:cs="Times New Roman"/>
        </w:rPr>
        <w:t>that two e</w:t>
      </w:r>
      <w:r w:rsidR="00647AC2" w:rsidRPr="007C7903">
        <w:rPr>
          <w:rFonts w:ascii="Times New Roman" w:hAnsi="Times New Roman" w:cs="Times New Roman"/>
        </w:rPr>
        <w:t>xperts</w:t>
      </w:r>
      <w:r w:rsidR="001F4B0F" w:rsidRPr="007C7903">
        <w:rPr>
          <w:rFonts w:ascii="Times New Roman" w:hAnsi="Times New Roman" w:cs="Times New Roman"/>
        </w:rPr>
        <w:t xml:space="preserve">, who were educationists equipped with an elaborate mastery on the intended area, </w:t>
      </w:r>
      <w:r w:rsidR="00F25959" w:rsidRPr="007C7903">
        <w:rPr>
          <w:rFonts w:ascii="Times New Roman" w:hAnsi="Times New Roman" w:cs="Times New Roman"/>
        </w:rPr>
        <w:t>scientifically contributed</w:t>
      </w:r>
      <w:r w:rsidR="00647AC2" w:rsidRPr="007C7903">
        <w:rPr>
          <w:rFonts w:ascii="Times New Roman" w:hAnsi="Times New Roman" w:cs="Times New Roman"/>
        </w:rPr>
        <w:t xml:space="preserve"> to the present study</w:t>
      </w:r>
      <w:r w:rsidR="00F25959" w:rsidRPr="007C7903">
        <w:rPr>
          <w:rFonts w:ascii="Times New Roman" w:hAnsi="Times New Roman" w:cs="Times New Roman"/>
        </w:rPr>
        <w:t xml:space="preserve"> to justify the const</w:t>
      </w:r>
      <w:r w:rsidR="006D5349" w:rsidRPr="007C7903">
        <w:rPr>
          <w:rFonts w:ascii="Times New Roman" w:hAnsi="Times New Roman" w:cs="Times New Roman"/>
        </w:rPr>
        <w:t>ruct validit</w:t>
      </w:r>
      <w:r w:rsidR="001F4B0F" w:rsidRPr="007C7903">
        <w:rPr>
          <w:rFonts w:ascii="Times New Roman" w:hAnsi="Times New Roman" w:cs="Times New Roman"/>
        </w:rPr>
        <w:t>y of the instruments.</w:t>
      </w:r>
      <w:r w:rsidR="006F6FEC" w:rsidRPr="007C7903">
        <w:rPr>
          <w:rFonts w:ascii="Times New Roman" w:hAnsi="Times New Roman" w:cs="Times New Roman"/>
        </w:rPr>
        <w:t xml:space="preserve"> </w:t>
      </w:r>
    </w:p>
    <w:p w14:paraId="3F95C3DE" w14:textId="574EC39C" w:rsidR="00D0170F" w:rsidRPr="007C7903" w:rsidRDefault="00D0170F" w:rsidP="00EF545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More pedagogically speaking and regarding the features of dialogic teaching, </w:t>
      </w:r>
      <w:r w:rsidR="0086560F" w:rsidRPr="007C7903">
        <w:rPr>
          <w:rFonts w:ascii="Times New Roman" w:hAnsi="Times New Roman" w:cs="Times New Roman"/>
        </w:rPr>
        <w:t xml:space="preserve">the majority of participants contended that </w:t>
      </w:r>
      <w:r w:rsidR="00DB3B09" w:rsidRPr="007C7903">
        <w:rPr>
          <w:rFonts w:ascii="Times New Roman" w:hAnsi="Times New Roman" w:cs="Times New Roman"/>
        </w:rPr>
        <w:t>dialogic questions excel monologic ones since they expect students to raise well-established reasons rather than dictating one'</w:t>
      </w:r>
      <w:r w:rsidR="00C467E5" w:rsidRPr="007C7903">
        <w:rPr>
          <w:rFonts w:ascii="Times New Roman" w:hAnsi="Times New Roman" w:cs="Times New Roman"/>
        </w:rPr>
        <w:t>s idea to other</w:t>
      </w:r>
      <w:r w:rsidR="00DB3B09" w:rsidRPr="007C7903">
        <w:rPr>
          <w:rFonts w:ascii="Times New Roman" w:hAnsi="Times New Roman" w:cs="Times New Roman"/>
        </w:rPr>
        <w:t>s.</w:t>
      </w:r>
      <w:r w:rsidR="00161DBD" w:rsidRPr="007C7903">
        <w:rPr>
          <w:rFonts w:ascii="Times New Roman" w:hAnsi="Times New Roman" w:cs="Times New Roman"/>
        </w:rPr>
        <w:t xml:space="preserve"> </w:t>
      </w:r>
      <w:r w:rsidR="00D07303" w:rsidRPr="007C7903">
        <w:rPr>
          <w:rFonts w:ascii="Times New Roman" w:hAnsi="Times New Roman" w:cs="Times New Roman"/>
        </w:rPr>
        <w:t>I</w:t>
      </w:r>
      <w:r w:rsidR="00161DBD" w:rsidRPr="007C7903">
        <w:rPr>
          <w:rFonts w:ascii="Times New Roman" w:hAnsi="Times New Roman" w:cs="Times New Roman"/>
        </w:rPr>
        <w:t>n addition, most of them, along with dialogism, view</w:t>
      </w:r>
      <w:r w:rsidR="001C2DEE" w:rsidRPr="007C7903">
        <w:rPr>
          <w:rFonts w:ascii="Times New Roman" w:hAnsi="Times New Roman" w:cs="Times New Roman"/>
        </w:rPr>
        <w:t>ed</w:t>
      </w:r>
      <w:r w:rsidR="00161DBD" w:rsidRPr="007C7903">
        <w:rPr>
          <w:rFonts w:ascii="Times New Roman" w:hAnsi="Times New Roman" w:cs="Times New Roman"/>
        </w:rPr>
        <w:t xml:space="preserve"> talk as an instrumental approach for negotiation and (re)construction of meaning instead of orchestrating talk to attain any </w:t>
      </w:r>
      <w:r w:rsidR="006B5DAF" w:rsidRPr="007C7903">
        <w:rPr>
          <w:rFonts w:ascii="Times New Roman" w:hAnsi="Times New Roman" w:cs="Times New Roman"/>
        </w:rPr>
        <w:t xml:space="preserve">already agreed-upon or determined linguistic goals. Likewise, quite many EFL instructors and teacher educators </w:t>
      </w:r>
      <w:r w:rsidR="008B44E4" w:rsidRPr="007C7903">
        <w:rPr>
          <w:rFonts w:ascii="Times New Roman" w:hAnsi="Times New Roman" w:cs="Times New Roman"/>
        </w:rPr>
        <w:t>supported the proposition that, as dialogic teachers, they should abstain eliciting sporadic and segmented answers out of their students</w:t>
      </w:r>
      <w:r w:rsidR="00D07303" w:rsidRPr="007C7903">
        <w:rPr>
          <w:rFonts w:ascii="Times New Roman" w:hAnsi="Times New Roman" w:cs="Times New Roman"/>
        </w:rPr>
        <w:t xml:space="preserve"> and should avoid discouraging their students to utter merely individual perspectives. </w:t>
      </w:r>
      <w:r w:rsidR="002D0713" w:rsidRPr="007C7903">
        <w:rPr>
          <w:rFonts w:ascii="Times New Roman" w:hAnsi="Times New Roman" w:cs="Times New Roman"/>
        </w:rPr>
        <w:t>They, also, refuted the misconception that teachers are the authoritarian source of power who is capable of handling, determining, and setting everything in the class</w:t>
      </w:r>
      <w:r w:rsidR="00BA352A" w:rsidRPr="007C7903">
        <w:rPr>
          <w:rFonts w:ascii="Times New Roman" w:hAnsi="Times New Roman" w:cs="Times New Roman"/>
        </w:rPr>
        <w:t xml:space="preserve">, as well as deciding for the topics participants, and the content of their talk. Finally, they </w:t>
      </w:r>
      <w:r w:rsidR="001C2DEE" w:rsidRPr="007C7903">
        <w:rPr>
          <w:rFonts w:ascii="Times New Roman" w:hAnsi="Times New Roman" w:cs="Times New Roman"/>
        </w:rPr>
        <w:t>viewed</w:t>
      </w:r>
      <w:r w:rsidR="00C87732" w:rsidRPr="007C7903">
        <w:rPr>
          <w:rFonts w:ascii="Times New Roman" w:hAnsi="Times New Roman" w:cs="Times New Roman"/>
        </w:rPr>
        <w:t xml:space="preserve"> </w:t>
      </w:r>
      <w:r w:rsidR="00BA352A" w:rsidRPr="007C7903">
        <w:rPr>
          <w:rFonts w:ascii="Times New Roman" w:hAnsi="Times New Roman" w:cs="Times New Roman"/>
        </w:rPr>
        <w:t xml:space="preserve"> </w:t>
      </w:r>
      <w:r w:rsidR="00604E89" w:rsidRPr="007C7903">
        <w:rPr>
          <w:rFonts w:ascii="Times New Roman" w:hAnsi="Times New Roman" w:cs="Times New Roman"/>
        </w:rPr>
        <w:t xml:space="preserve">not only </w:t>
      </w:r>
      <w:r w:rsidR="00BA352A" w:rsidRPr="007C7903">
        <w:rPr>
          <w:rFonts w:ascii="Times New Roman" w:hAnsi="Times New Roman" w:cs="Times New Roman"/>
        </w:rPr>
        <w:t>talk as something genuine, rather than prefabricated</w:t>
      </w:r>
      <w:r w:rsidR="00194604" w:rsidRPr="007C7903">
        <w:rPr>
          <w:rFonts w:ascii="Times New Roman" w:hAnsi="Times New Roman" w:cs="Times New Roman"/>
        </w:rPr>
        <w:t>, for which the teachers should elucidate, objectify, and concretize concepts via a collaborative atmos</w:t>
      </w:r>
      <w:r w:rsidR="00604E89" w:rsidRPr="007C7903">
        <w:rPr>
          <w:rFonts w:ascii="Times New Roman" w:hAnsi="Times New Roman" w:cs="Times New Roman"/>
        </w:rPr>
        <w:t>phere, but also learners as major, active, prominent and contributive aspect of meaning-making process.</w:t>
      </w:r>
      <w:r w:rsidR="0086560F" w:rsidRPr="007C7903">
        <w:rPr>
          <w:rFonts w:ascii="Times New Roman" w:hAnsi="Times New Roman" w:cs="Times New Roman"/>
        </w:rPr>
        <w:t xml:space="preserve"> </w:t>
      </w:r>
    </w:p>
    <w:p w14:paraId="6F87DEDB" w14:textId="2CDD8869" w:rsidR="00373CE2" w:rsidRPr="007C7903" w:rsidRDefault="0083339F" w:rsidP="002A2666">
      <w:pPr>
        <w:autoSpaceDE w:val="0"/>
        <w:autoSpaceDN w:val="0"/>
        <w:bidi w:val="0"/>
        <w:adjustRightInd w:val="0"/>
        <w:spacing w:after="120" w:line="240" w:lineRule="auto"/>
        <w:ind w:left="115"/>
        <w:jc w:val="both"/>
        <w:rPr>
          <w:rFonts w:asciiTheme="majorBidi" w:eastAsiaTheme="minorHAnsi" w:hAnsiTheme="majorBidi" w:cstheme="majorBidi"/>
          <w:i/>
          <w:iCs/>
          <w:lang w:bidi="ar-SA"/>
        </w:rPr>
      </w:pPr>
      <w:r w:rsidRPr="007C7903">
        <w:rPr>
          <w:rFonts w:asciiTheme="majorBidi" w:eastAsiaTheme="minorHAnsi" w:hAnsiTheme="majorBidi" w:cstheme="majorBidi"/>
          <w:i/>
          <w:iCs/>
          <w:lang w:bidi="ar-SA"/>
        </w:rPr>
        <w:t>4</w:t>
      </w:r>
      <w:r w:rsidR="0087362F" w:rsidRPr="007C7903">
        <w:rPr>
          <w:rFonts w:asciiTheme="majorBidi" w:eastAsiaTheme="minorHAnsi" w:hAnsiTheme="majorBidi" w:cstheme="majorBidi"/>
          <w:i/>
          <w:iCs/>
          <w:lang w:bidi="ar-SA"/>
        </w:rPr>
        <w:t>.</w:t>
      </w:r>
      <w:r w:rsidR="00F32F84" w:rsidRPr="007C7903">
        <w:rPr>
          <w:rFonts w:asciiTheme="majorBidi" w:eastAsiaTheme="minorHAnsi" w:hAnsiTheme="majorBidi" w:cstheme="majorBidi"/>
          <w:i/>
          <w:iCs/>
          <w:lang w:bidi="ar-SA"/>
        </w:rPr>
        <w:t>2</w:t>
      </w:r>
      <w:r w:rsidR="002A2666" w:rsidRPr="007C7903">
        <w:rPr>
          <w:rFonts w:asciiTheme="majorBidi" w:eastAsiaTheme="minorHAnsi" w:hAnsiTheme="majorBidi" w:cstheme="majorBidi"/>
          <w:i/>
          <w:iCs/>
          <w:lang w:bidi="ar-SA"/>
        </w:rPr>
        <w:t>.</w:t>
      </w:r>
      <w:r w:rsidR="0087362F" w:rsidRPr="007C7903">
        <w:rPr>
          <w:rFonts w:asciiTheme="majorBidi" w:eastAsiaTheme="minorHAnsi" w:hAnsiTheme="majorBidi" w:cstheme="majorBidi"/>
          <w:i/>
          <w:iCs/>
          <w:lang w:bidi="ar-SA"/>
        </w:rPr>
        <w:t xml:space="preserve"> </w:t>
      </w:r>
      <w:r w:rsidR="00207961" w:rsidRPr="007C7903">
        <w:rPr>
          <w:rFonts w:asciiTheme="majorBidi" w:eastAsiaTheme="minorHAnsi" w:hAnsiTheme="majorBidi" w:cstheme="majorBidi"/>
          <w:i/>
          <w:iCs/>
          <w:lang w:bidi="ar-SA"/>
        </w:rPr>
        <w:t>I</w:t>
      </w:r>
      <w:r w:rsidR="0087362F" w:rsidRPr="007C7903">
        <w:rPr>
          <w:rFonts w:asciiTheme="majorBidi" w:eastAsiaTheme="minorHAnsi" w:hAnsiTheme="majorBidi" w:cstheme="majorBidi"/>
          <w:i/>
          <w:iCs/>
          <w:lang w:bidi="ar-SA"/>
        </w:rPr>
        <w:t>nterview</w:t>
      </w:r>
      <w:r w:rsidR="00207961" w:rsidRPr="007C7903">
        <w:rPr>
          <w:rFonts w:asciiTheme="majorBidi" w:eastAsiaTheme="minorHAnsi" w:hAnsiTheme="majorBidi" w:cstheme="majorBidi"/>
          <w:i/>
          <w:iCs/>
          <w:lang w:bidi="ar-SA"/>
        </w:rPr>
        <w:t>-based</w:t>
      </w:r>
      <w:r w:rsidR="002A2666" w:rsidRPr="007C7903">
        <w:rPr>
          <w:rFonts w:asciiTheme="majorBidi" w:eastAsiaTheme="minorHAnsi" w:hAnsiTheme="majorBidi" w:cstheme="majorBidi"/>
          <w:i/>
          <w:iCs/>
          <w:lang w:bidi="ar-SA"/>
        </w:rPr>
        <w:t xml:space="preserve"> R</w:t>
      </w:r>
      <w:r w:rsidR="0087362F" w:rsidRPr="007C7903">
        <w:rPr>
          <w:rFonts w:asciiTheme="majorBidi" w:eastAsiaTheme="minorHAnsi" w:hAnsiTheme="majorBidi" w:cstheme="majorBidi"/>
          <w:i/>
          <w:iCs/>
          <w:lang w:bidi="ar-SA"/>
        </w:rPr>
        <w:t>esult</w:t>
      </w:r>
      <w:r w:rsidR="00207961" w:rsidRPr="007C7903">
        <w:rPr>
          <w:rFonts w:asciiTheme="majorBidi" w:eastAsiaTheme="minorHAnsi" w:hAnsiTheme="majorBidi" w:cstheme="majorBidi"/>
          <w:i/>
          <w:iCs/>
          <w:lang w:bidi="ar-SA"/>
        </w:rPr>
        <w:t>s</w:t>
      </w:r>
      <w:r w:rsidR="005A5419" w:rsidRPr="007C7903">
        <w:rPr>
          <w:rFonts w:asciiTheme="majorBidi" w:eastAsiaTheme="minorHAnsi" w:hAnsiTheme="majorBidi" w:cstheme="majorBidi"/>
          <w:i/>
          <w:iCs/>
          <w:lang w:bidi="ar-SA"/>
        </w:rPr>
        <w:t xml:space="preserve"> </w:t>
      </w:r>
    </w:p>
    <w:p w14:paraId="4A7D7523" w14:textId="0A73FB56" w:rsidR="004012F8" w:rsidRPr="007C7903" w:rsidRDefault="00A15DA7" w:rsidP="001C2DEE">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Having categorized </w:t>
      </w:r>
      <w:r w:rsidR="00234C00" w:rsidRPr="007C7903">
        <w:rPr>
          <w:rFonts w:ascii="Times New Roman" w:hAnsi="Times New Roman" w:cs="Times New Roman"/>
        </w:rPr>
        <w:t>the transcribed</w:t>
      </w:r>
      <w:r w:rsidRPr="007C7903">
        <w:rPr>
          <w:rFonts w:ascii="Times New Roman" w:hAnsi="Times New Roman" w:cs="Times New Roman"/>
        </w:rPr>
        <w:t xml:space="preserve"> interview, </w:t>
      </w:r>
      <w:r w:rsidR="005E1365" w:rsidRPr="007C7903">
        <w:rPr>
          <w:rFonts w:ascii="Times New Roman" w:hAnsi="Times New Roman" w:cs="Times New Roman"/>
        </w:rPr>
        <w:t xml:space="preserve">through open coding, quite many primary themes and categories were </w:t>
      </w:r>
      <w:r w:rsidR="00C55C68" w:rsidRPr="007C7903">
        <w:rPr>
          <w:rFonts w:ascii="Times New Roman" w:hAnsi="Times New Roman" w:cs="Times New Roman"/>
        </w:rPr>
        <w:t xml:space="preserve">pinpointed. </w:t>
      </w:r>
      <w:r w:rsidR="00764480" w:rsidRPr="007C7903">
        <w:rPr>
          <w:rFonts w:ascii="Times New Roman" w:hAnsi="Times New Roman" w:cs="Times New Roman"/>
        </w:rPr>
        <w:t xml:space="preserve">Table </w:t>
      </w:r>
      <w:r w:rsidR="0087326D" w:rsidRPr="007C7903">
        <w:rPr>
          <w:rFonts w:ascii="Times New Roman" w:hAnsi="Times New Roman" w:cs="Times New Roman"/>
        </w:rPr>
        <w:t>6</w:t>
      </w:r>
      <w:r w:rsidR="00764480" w:rsidRPr="007C7903">
        <w:rPr>
          <w:rFonts w:ascii="Times New Roman" w:hAnsi="Times New Roman" w:cs="Times New Roman"/>
        </w:rPr>
        <w:t xml:space="preserve"> illustrate</w:t>
      </w:r>
      <w:r w:rsidR="00BB0477" w:rsidRPr="007C7903">
        <w:rPr>
          <w:rFonts w:ascii="Times New Roman" w:hAnsi="Times New Roman" w:cs="Times New Roman"/>
        </w:rPr>
        <w:t>s</w:t>
      </w:r>
      <w:r w:rsidR="00294666" w:rsidRPr="007C7903">
        <w:rPr>
          <w:rFonts w:ascii="Times New Roman" w:hAnsi="Times New Roman" w:cs="Times New Roman"/>
        </w:rPr>
        <w:t xml:space="preserve"> fifteen finalized </w:t>
      </w:r>
      <w:r w:rsidR="00074BB4" w:rsidRPr="007C7903">
        <w:rPr>
          <w:rFonts w:ascii="Times New Roman" w:hAnsi="Times New Roman" w:cs="Times New Roman"/>
        </w:rPr>
        <w:t xml:space="preserve">core themes emphasized and articulated by Iranian EFL teacher </w:t>
      </w:r>
      <w:r w:rsidR="00CF5C38" w:rsidRPr="007C7903">
        <w:rPr>
          <w:rFonts w:ascii="Times New Roman" w:hAnsi="Times New Roman" w:cs="Times New Roman"/>
        </w:rPr>
        <w:t>educators. A</w:t>
      </w:r>
      <w:r w:rsidR="00F54D9A" w:rsidRPr="007C7903">
        <w:rPr>
          <w:rFonts w:ascii="Times New Roman" w:hAnsi="Times New Roman" w:cs="Times New Roman"/>
        </w:rPr>
        <w:t xml:space="preserve">s </w:t>
      </w:r>
      <w:r w:rsidR="001C2DEE" w:rsidRPr="007C7903">
        <w:rPr>
          <w:rFonts w:ascii="Times New Roman" w:hAnsi="Times New Roman" w:cs="Times New Roman"/>
        </w:rPr>
        <w:t>Table 6</w:t>
      </w:r>
      <w:r w:rsidR="0065308B" w:rsidRPr="007C7903">
        <w:rPr>
          <w:rFonts w:ascii="Times New Roman" w:hAnsi="Times New Roman" w:cs="Times New Roman"/>
        </w:rPr>
        <w:t xml:space="preserve"> demonstrates</w:t>
      </w:r>
      <w:r w:rsidR="00C55C68" w:rsidRPr="007C7903">
        <w:rPr>
          <w:rFonts w:ascii="Times New Roman" w:hAnsi="Times New Roman" w:cs="Times New Roman"/>
        </w:rPr>
        <w:t>,</w:t>
      </w:r>
      <w:r w:rsidR="00542224" w:rsidRPr="007C7903">
        <w:rPr>
          <w:rFonts w:ascii="Times New Roman" w:hAnsi="Times New Roman" w:cs="Times New Roman"/>
        </w:rPr>
        <w:t xml:space="preserve"> many teacher</w:t>
      </w:r>
      <w:r w:rsidR="00D07303" w:rsidRPr="007C7903">
        <w:rPr>
          <w:rFonts w:ascii="Times New Roman" w:hAnsi="Times New Roman" w:cs="Times New Roman"/>
        </w:rPr>
        <w:t xml:space="preserve">s </w:t>
      </w:r>
      <w:r w:rsidR="009A3EDF" w:rsidRPr="007C7903">
        <w:rPr>
          <w:rFonts w:ascii="Times New Roman" w:hAnsi="Times New Roman" w:cs="Times New Roman"/>
        </w:rPr>
        <w:t xml:space="preserve">and teacher </w:t>
      </w:r>
      <w:r w:rsidR="00542224" w:rsidRPr="007C7903">
        <w:rPr>
          <w:rFonts w:ascii="Times New Roman" w:hAnsi="Times New Roman" w:cs="Times New Roman"/>
        </w:rPr>
        <w:t>educators maintained that dia</w:t>
      </w:r>
      <w:r w:rsidR="00692FC0" w:rsidRPr="007C7903">
        <w:rPr>
          <w:rFonts w:ascii="Times New Roman" w:hAnsi="Times New Roman" w:cs="Times New Roman"/>
        </w:rPr>
        <w:t>logism pave</w:t>
      </w:r>
      <w:r w:rsidR="001C2DEE" w:rsidRPr="007C7903">
        <w:rPr>
          <w:rFonts w:ascii="Times New Roman" w:hAnsi="Times New Roman" w:cs="Times New Roman"/>
        </w:rPr>
        <w:t>s</w:t>
      </w:r>
      <w:r w:rsidR="00692FC0" w:rsidRPr="007C7903">
        <w:rPr>
          <w:rFonts w:ascii="Times New Roman" w:hAnsi="Times New Roman" w:cs="Times New Roman"/>
        </w:rPr>
        <w:t xml:space="preserve"> the ways for further contribution and shouldering the responsibility for learning</w:t>
      </w:r>
      <w:r w:rsidR="00234C00" w:rsidRPr="007C7903">
        <w:rPr>
          <w:rFonts w:ascii="Times New Roman" w:hAnsi="Times New Roman" w:cs="Times New Roman"/>
        </w:rPr>
        <w:t>. They held that, although</w:t>
      </w:r>
      <w:r w:rsidR="00071047" w:rsidRPr="007C7903">
        <w:rPr>
          <w:rFonts w:ascii="Times New Roman" w:hAnsi="Times New Roman" w:cs="Times New Roman"/>
        </w:rPr>
        <w:t xml:space="preserve"> </w:t>
      </w:r>
      <w:r w:rsidR="00234C00" w:rsidRPr="007C7903">
        <w:rPr>
          <w:rFonts w:ascii="Times New Roman" w:hAnsi="Times New Roman" w:cs="Times New Roman"/>
        </w:rPr>
        <w:t>no easy to implement, dia</w:t>
      </w:r>
      <w:r w:rsidR="00AE7EBD" w:rsidRPr="007C7903">
        <w:rPr>
          <w:rFonts w:ascii="Times New Roman" w:hAnsi="Times New Roman" w:cs="Times New Roman"/>
        </w:rPr>
        <w:t>l</w:t>
      </w:r>
      <w:r w:rsidR="00234C00" w:rsidRPr="007C7903">
        <w:rPr>
          <w:rFonts w:ascii="Times New Roman" w:hAnsi="Times New Roman" w:cs="Times New Roman"/>
        </w:rPr>
        <w:t>ogic approach</w:t>
      </w:r>
      <w:r w:rsidR="00AE7EBD" w:rsidRPr="007C7903">
        <w:rPr>
          <w:rFonts w:ascii="Times New Roman" w:hAnsi="Times New Roman" w:cs="Times New Roman"/>
        </w:rPr>
        <w:t xml:space="preserve"> </w:t>
      </w:r>
      <w:r w:rsidR="00AE7EBD" w:rsidRPr="007C7903">
        <w:rPr>
          <w:rFonts w:ascii="Times New Roman" w:hAnsi="Times New Roman" w:cs="Times New Roman"/>
        </w:rPr>
        <w:lastRenderedPageBreak/>
        <w:t xml:space="preserve">facilitates learners' attempt to establish and construct </w:t>
      </w:r>
      <w:r w:rsidR="00BD6015" w:rsidRPr="007C7903">
        <w:rPr>
          <w:rFonts w:ascii="Times New Roman" w:hAnsi="Times New Roman" w:cs="Times New Roman"/>
        </w:rPr>
        <w:t xml:space="preserve">meaning since </w:t>
      </w:r>
      <w:r w:rsidR="001C2DEE" w:rsidRPr="007C7903">
        <w:rPr>
          <w:rFonts w:ascii="Times New Roman" w:hAnsi="Times New Roman" w:cs="Times New Roman"/>
        </w:rPr>
        <w:t xml:space="preserve">a </w:t>
      </w:r>
      <w:r w:rsidR="00BD6015" w:rsidRPr="007C7903">
        <w:rPr>
          <w:rFonts w:ascii="Times New Roman" w:hAnsi="Times New Roman" w:cs="Times New Roman"/>
        </w:rPr>
        <w:t xml:space="preserve">dialogic teacher does not assume them as passive learners. Rather, </w:t>
      </w:r>
      <w:r w:rsidR="00507055" w:rsidRPr="007C7903">
        <w:rPr>
          <w:rFonts w:ascii="Times New Roman" w:hAnsi="Times New Roman" w:cs="Times New Roman"/>
        </w:rPr>
        <w:t xml:space="preserve">the interviewees elaborated, </w:t>
      </w:r>
      <w:r w:rsidR="00586AB9" w:rsidRPr="007C7903">
        <w:rPr>
          <w:rFonts w:ascii="Times New Roman" w:hAnsi="Times New Roman" w:cs="Times New Roman"/>
        </w:rPr>
        <w:t>a dialogic teacher</w:t>
      </w:r>
      <w:r w:rsidR="00BD6015" w:rsidRPr="007C7903">
        <w:rPr>
          <w:rFonts w:ascii="Times New Roman" w:hAnsi="Times New Roman" w:cs="Times New Roman"/>
        </w:rPr>
        <w:t xml:space="preserve"> welcomes and values his students</w:t>
      </w:r>
      <w:r w:rsidR="00D07399" w:rsidRPr="007C7903">
        <w:rPr>
          <w:rFonts w:ascii="Times New Roman" w:hAnsi="Times New Roman" w:cs="Times New Roman"/>
        </w:rPr>
        <w:t>'</w:t>
      </w:r>
      <w:r w:rsidR="00BD6015" w:rsidRPr="007C7903">
        <w:rPr>
          <w:rFonts w:ascii="Times New Roman" w:hAnsi="Times New Roman" w:cs="Times New Roman"/>
        </w:rPr>
        <w:t xml:space="preserve"> </w:t>
      </w:r>
      <w:r w:rsidR="00586AB9" w:rsidRPr="007C7903">
        <w:rPr>
          <w:rFonts w:ascii="Times New Roman" w:hAnsi="Times New Roman" w:cs="Times New Roman"/>
        </w:rPr>
        <w:t xml:space="preserve">constructive </w:t>
      </w:r>
      <w:r w:rsidR="00BD6015" w:rsidRPr="007C7903">
        <w:rPr>
          <w:rFonts w:ascii="Times New Roman" w:hAnsi="Times New Roman" w:cs="Times New Roman"/>
        </w:rPr>
        <w:t xml:space="preserve">ideas and </w:t>
      </w:r>
      <w:r w:rsidR="00EF68C9" w:rsidRPr="007C7903">
        <w:rPr>
          <w:rFonts w:ascii="Times New Roman" w:hAnsi="Times New Roman" w:cs="Times New Roman"/>
        </w:rPr>
        <w:t xml:space="preserve">collaborative </w:t>
      </w:r>
      <w:r w:rsidR="00D07399" w:rsidRPr="007C7903">
        <w:rPr>
          <w:rFonts w:ascii="Times New Roman" w:hAnsi="Times New Roman" w:cs="Times New Roman"/>
        </w:rPr>
        <w:t>endeavors.</w:t>
      </w:r>
      <w:r w:rsidR="00507055" w:rsidRPr="007C7903">
        <w:rPr>
          <w:rFonts w:ascii="Times New Roman" w:hAnsi="Times New Roman" w:cs="Times New Roman"/>
        </w:rPr>
        <w:t xml:space="preserve"> Some </w:t>
      </w:r>
      <w:r w:rsidR="00886418" w:rsidRPr="007C7903">
        <w:rPr>
          <w:rFonts w:ascii="Times New Roman" w:hAnsi="Times New Roman" w:cs="Times New Roman"/>
        </w:rPr>
        <w:t xml:space="preserve">interviewees held the assumption that a distinguishing feature of </w:t>
      </w:r>
      <w:r w:rsidR="000637D2" w:rsidRPr="007C7903">
        <w:rPr>
          <w:rFonts w:ascii="Times New Roman" w:hAnsi="Times New Roman" w:cs="Times New Roman"/>
        </w:rPr>
        <w:t xml:space="preserve">dialogism is the emergent nature of answers rather than prefabricated. So, all learners should play a role in co-constructing of </w:t>
      </w:r>
      <w:r w:rsidR="00547514" w:rsidRPr="007C7903">
        <w:rPr>
          <w:rFonts w:ascii="Times New Roman" w:hAnsi="Times New Roman" w:cs="Times New Roman"/>
        </w:rPr>
        <w:t>meaning and proposition regarding the questions which are mentally-demanding</w:t>
      </w:r>
      <w:r w:rsidR="00975CAA" w:rsidRPr="007C7903">
        <w:rPr>
          <w:rFonts w:ascii="Times New Roman" w:hAnsi="Times New Roman" w:cs="Times New Roman"/>
        </w:rPr>
        <w:t xml:space="preserve"> and open</w:t>
      </w:r>
      <w:r w:rsidR="00366DA8" w:rsidRPr="007C7903">
        <w:rPr>
          <w:rFonts w:ascii="Times New Roman" w:hAnsi="Times New Roman" w:cs="Times New Roman"/>
        </w:rPr>
        <w:t xml:space="preserve">-ended. </w:t>
      </w:r>
      <w:r w:rsidR="00440499" w:rsidRPr="007C7903">
        <w:rPr>
          <w:rFonts w:ascii="Times New Roman" w:hAnsi="Times New Roman" w:cs="Times New Roman"/>
        </w:rPr>
        <w:t>Fu</w:t>
      </w:r>
      <w:r w:rsidR="000A7936" w:rsidRPr="007C7903">
        <w:rPr>
          <w:rFonts w:ascii="Times New Roman" w:hAnsi="Times New Roman" w:cs="Times New Roman"/>
        </w:rPr>
        <w:t>r</w:t>
      </w:r>
      <w:r w:rsidR="00440499" w:rsidRPr="007C7903">
        <w:rPr>
          <w:rFonts w:ascii="Times New Roman" w:hAnsi="Times New Roman" w:cs="Times New Roman"/>
        </w:rPr>
        <w:t>thermore, quite all of them em</w:t>
      </w:r>
      <w:r w:rsidR="002A3605" w:rsidRPr="007C7903">
        <w:rPr>
          <w:rFonts w:ascii="Times New Roman" w:hAnsi="Times New Roman" w:cs="Times New Roman"/>
        </w:rPr>
        <w:t>p</w:t>
      </w:r>
      <w:r w:rsidR="00440499" w:rsidRPr="007C7903">
        <w:rPr>
          <w:rFonts w:ascii="Times New Roman" w:hAnsi="Times New Roman" w:cs="Times New Roman"/>
        </w:rPr>
        <w:t>hasized that</w:t>
      </w:r>
      <w:r w:rsidR="002A3605" w:rsidRPr="007C7903">
        <w:rPr>
          <w:rFonts w:ascii="Times New Roman" w:hAnsi="Times New Roman" w:cs="Times New Roman"/>
        </w:rPr>
        <w:t xml:space="preserve"> students' ideas should be interrelated</w:t>
      </w:r>
      <w:r w:rsidR="000A7936" w:rsidRPr="007C7903">
        <w:rPr>
          <w:rFonts w:ascii="Times New Roman" w:hAnsi="Times New Roman" w:cs="Times New Roman"/>
        </w:rPr>
        <w:t xml:space="preserve"> and interconnected to make cohesion be felt and practiced by the s</w:t>
      </w:r>
      <w:r w:rsidR="000A494E" w:rsidRPr="007C7903">
        <w:rPr>
          <w:rFonts w:ascii="Times New Roman" w:hAnsi="Times New Roman" w:cs="Times New Roman"/>
        </w:rPr>
        <w:t>t</w:t>
      </w:r>
      <w:r w:rsidR="000A7936" w:rsidRPr="007C7903">
        <w:rPr>
          <w:rFonts w:ascii="Times New Roman" w:hAnsi="Times New Roman" w:cs="Times New Roman"/>
        </w:rPr>
        <w:t xml:space="preserve">udents instead of slicing their responses into some </w:t>
      </w:r>
      <w:r w:rsidR="000A494E" w:rsidRPr="007C7903">
        <w:rPr>
          <w:rFonts w:ascii="Times New Roman" w:hAnsi="Times New Roman" w:cs="Times New Roman"/>
        </w:rPr>
        <w:t>separate meaningless fragments.</w:t>
      </w:r>
      <w:r w:rsidR="002A3605" w:rsidRPr="007C7903">
        <w:rPr>
          <w:rFonts w:ascii="Times New Roman" w:hAnsi="Times New Roman" w:cs="Times New Roman"/>
        </w:rPr>
        <w:t xml:space="preserve"> </w:t>
      </w:r>
      <w:r w:rsidR="000A494E" w:rsidRPr="007C7903">
        <w:rPr>
          <w:rFonts w:ascii="Times New Roman" w:hAnsi="Times New Roman" w:cs="Times New Roman"/>
        </w:rPr>
        <w:t xml:space="preserve">Dialogic classes, according to the interviewees, </w:t>
      </w:r>
      <w:r w:rsidR="00AD69EB" w:rsidRPr="007C7903">
        <w:rPr>
          <w:rFonts w:ascii="Times New Roman" w:hAnsi="Times New Roman" w:cs="Times New Roman"/>
        </w:rPr>
        <w:t>provide opportunities for all the students to have a voice and contribution to learning</w:t>
      </w:r>
      <w:r w:rsidR="00240B49" w:rsidRPr="007C7903">
        <w:rPr>
          <w:rFonts w:ascii="Times New Roman" w:hAnsi="Times New Roman" w:cs="Times New Roman"/>
        </w:rPr>
        <w:t xml:space="preserve">. Consequently, </w:t>
      </w:r>
      <w:r w:rsidR="00C619BE" w:rsidRPr="007C7903">
        <w:rPr>
          <w:rFonts w:ascii="Times New Roman" w:hAnsi="Times New Roman" w:cs="Times New Roman"/>
        </w:rPr>
        <w:t>a dialogic teacher values and welcomes</w:t>
      </w:r>
      <w:r w:rsidR="00240B49" w:rsidRPr="007C7903">
        <w:rPr>
          <w:rFonts w:ascii="Times New Roman" w:hAnsi="Times New Roman" w:cs="Times New Roman"/>
        </w:rPr>
        <w:t xml:space="preserve"> all</w:t>
      </w:r>
      <w:r w:rsidR="00707637" w:rsidRPr="007C7903">
        <w:rPr>
          <w:rFonts w:ascii="Times New Roman" w:hAnsi="Times New Roman" w:cs="Times New Roman"/>
        </w:rPr>
        <w:t xml:space="preserve"> stud</w:t>
      </w:r>
      <w:r w:rsidR="00240B49" w:rsidRPr="007C7903">
        <w:rPr>
          <w:rFonts w:ascii="Times New Roman" w:hAnsi="Times New Roman" w:cs="Times New Roman"/>
        </w:rPr>
        <w:t>e</w:t>
      </w:r>
      <w:r w:rsidR="00707637" w:rsidRPr="007C7903">
        <w:rPr>
          <w:rFonts w:ascii="Times New Roman" w:hAnsi="Times New Roman" w:cs="Times New Roman"/>
        </w:rPr>
        <w:t>n</w:t>
      </w:r>
      <w:r w:rsidR="00240B49" w:rsidRPr="007C7903">
        <w:rPr>
          <w:rFonts w:ascii="Times New Roman" w:hAnsi="Times New Roman" w:cs="Times New Roman"/>
        </w:rPr>
        <w:t>ts</w:t>
      </w:r>
      <w:r w:rsidR="00616DAC" w:rsidRPr="007C7903">
        <w:rPr>
          <w:rFonts w:ascii="Times New Roman" w:hAnsi="Times New Roman" w:cs="Times New Roman"/>
        </w:rPr>
        <w:t>'</w:t>
      </w:r>
      <w:r w:rsidR="00707637" w:rsidRPr="007C7903">
        <w:rPr>
          <w:rFonts w:ascii="Times New Roman" w:hAnsi="Times New Roman" w:cs="Times New Roman"/>
        </w:rPr>
        <w:t xml:space="preserve"> contribution to learning and collaborative </w:t>
      </w:r>
      <w:r w:rsidR="00E93B7F" w:rsidRPr="007C7903">
        <w:rPr>
          <w:rFonts w:ascii="Times New Roman" w:hAnsi="Times New Roman" w:cs="Times New Roman"/>
        </w:rPr>
        <w:t xml:space="preserve">practices to </w:t>
      </w:r>
      <w:r w:rsidR="00CE7194" w:rsidRPr="007C7903">
        <w:rPr>
          <w:rFonts w:ascii="Times New Roman" w:hAnsi="Times New Roman" w:cs="Times New Roman"/>
        </w:rPr>
        <w:t>further</w:t>
      </w:r>
      <w:r w:rsidR="00AD21C2" w:rsidRPr="007C7903">
        <w:rPr>
          <w:rFonts w:ascii="Times New Roman" w:hAnsi="Times New Roman" w:cs="Times New Roman"/>
        </w:rPr>
        <w:t xml:space="preserve"> learning</w:t>
      </w:r>
      <w:r w:rsidR="00071047" w:rsidRPr="007C7903">
        <w:rPr>
          <w:rFonts w:ascii="Times New Roman" w:hAnsi="Times New Roman" w:cs="Times New Roman"/>
        </w:rPr>
        <w:t>.</w:t>
      </w:r>
      <w:r w:rsidR="00616DAC" w:rsidRPr="007C7903">
        <w:rPr>
          <w:rFonts w:ascii="Times New Roman" w:hAnsi="Times New Roman" w:cs="Times New Roman"/>
        </w:rPr>
        <w:t xml:space="preserve"> </w:t>
      </w:r>
      <w:r w:rsidR="001A223F" w:rsidRPr="007C7903">
        <w:rPr>
          <w:rFonts w:ascii="Times New Roman" w:hAnsi="Times New Roman" w:cs="Times New Roman"/>
        </w:rPr>
        <w:t xml:space="preserve">Not only, the interviewees held, </w:t>
      </w:r>
      <w:r w:rsidR="00CF5C27" w:rsidRPr="007C7903">
        <w:rPr>
          <w:rFonts w:ascii="Times New Roman" w:hAnsi="Times New Roman" w:cs="Times New Roman"/>
        </w:rPr>
        <w:t>does dialogism meet the scaffolding requ</w:t>
      </w:r>
      <w:r w:rsidR="00BB4510" w:rsidRPr="007C7903">
        <w:rPr>
          <w:rFonts w:ascii="Times New Roman" w:hAnsi="Times New Roman" w:cs="Times New Roman"/>
        </w:rPr>
        <w:t xml:space="preserve">irement, but also it deals with corrective feedback of the dialogic </w:t>
      </w:r>
      <w:r w:rsidR="00A93183" w:rsidRPr="007C7903">
        <w:rPr>
          <w:rFonts w:ascii="Times New Roman" w:hAnsi="Times New Roman" w:cs="Times New Roman"/>
        </w:rPr>
        <w:t xml:space="preserve">teacher to </w:t>
      </w:r>
      <w:r w:rsidR="001A4B3E" w:rsidRPr="007C7903">
        <w:rPr>
          <w:rFonts w:ascii="Times New Roman" w:hAnsi="Times New Roman" w:cs="Times New Roman"/>
        </w:rPr>
        <w:t>foster</w:t>
      </w:r>
      <w:r w:rsidR="00A93183" w:rsidRPr="007C7903">
        <w:rPr>
          <w:rFonts w:ascii="Times New Roman" w:hAnsi="Times New Roman" w:cs="Times New Roman"/>
        </w:rPr>
        <w:t xml:space="preserve"> and develop more courage and </w:t>
      </w:r>
      <w:r w:rsidR="00FE1503" w:rsidRPr="007C7903">
        <w:rPr>
          <w:rFonts w:ascii="Times New Roman" w:hAnsi="Times New Roman" w:cs="Times New Roman"/>
        </w:rPr>
        <w:t>agency for dialogic learners to be</w:t>
      </w:r>
    </w:p>
    <w:p w14:paraId="4A03AA0A" w14:textId="5E835ECF" w:rsidR="00C3196A" w:rsidRPr="007C7903" w:rsidRDefault="004012F8" w:rsidP="001C2DEE">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Likewise, they declared that although they like</w:t>
      </w:r>
      <w:r w:rsidR="005D6224" w:rsidRPr="007C7903">
        <w:rPr>
          <w:rFonts w:ascii="Times New Roman" w:hAnsi="Times New Roman" w:cs="Times New Roman"/>
        </w:rPr>
        <w:t>d</w:t>
      </w:r>
      <w:r w:rsidRPr="007C7903">
        <w:rPr>
          <w:rFonts w:ascii="Times New Roman" w:hAnsi="Times New Roman" w:cs="Times New Roman"/>
        </w:rPr>
        <w:t xml:space="preserve"> and wished to raise challenging open-ended question</w:t>
      </w:r>
      <w:r w:rsidR="005D6224" w:rsidRPr="007C7903">
        <w:rPr>
          <w:rFonts w:ascii="Times New Roman" w:hAnsi="Times New Roman" w:cs="Times New Roman"/>
        </w:rPr>
        <w:t xml:space="preserve"> (i.e. a distinguishing characteristic of dialogic teaching)</w:t>
      </w:r>
      <w:r w:rsidRPr="007C7903">
        <w:rPr>
          <w:rFonts w:ascii="Times New Roman" w:hAnsi="Times New Roman" w:cs="Times New Roman"/>
        </w:rPr>
        <w:t xml:space="preserve">, the burden of their classes </w:t>
      </w:r>
      <w:r w:rsidR="005D6224" w:rsidRPr="007C7903">
        <w:rPr>
          <w:rFonts w:ascii="Times New Roman" w:hAnsi="Times New Roman" w:cs="Times New Roman"/>
        </w:rPr>
        <w:t>was</w:t>
      </w:r>
      <w:r w:rsidRPr="007C7903">
        <w:rPr>
          <w:rFonts w:ascii="Times New Roman" w:hAnsi="Times New Roman" w:cs="Times New Roman"/>
        </w:rPr>
        <w:t xml:space="preserve"> intended</w:t>
      </w:r>
      <w:r w:rsidR="005D6224" w:rsidRPr="007C7903">
        <w:rPr>
          <w:rFonts w:ascii="Times New Roman" w:hAnsi="Times New Roman" w:cs="Times New Roman"/>
        </w:rPr>
        <w:t xml:space="preserve"> to, along with </w:t>
      </w:r>
      <w:r w:rsidR="001C2DEE" w:rsidRPr="007C7903">
        <w:rPr>
          <w:rFonts w:ascii="Times New Roman" w:hAnsi="Times New Roman" w:cs="Times New Roman"/>
        </w:rPr>
        <w:t>mono</w:t>
      </w:r>
      <w:r w:rsidR="005D6224" w:rsidRPr="007C7903">
        <w:rPr>
          <w:rFonts w:ascii="Times New Roman" w:hAnsi="Times New Roman" w:cs="Times New Roman"/>
        </w:rPr>
        <w:t>logism, deal with close-ended questions.</w:t>
      </w:r>
      <w:r w:rsidR="00CD2525" w:rsidRPr="007C7903">
        <w:rPr>
          <w:rFonts w:ascii="Times New Roman" w:hAnsi="Times New Roman" w:cs="Times New Roman"/>
        </w:rPr>
        <w:t xml:space="preserve"> Whereas the majority of the interviewees' ideas were dealing with questions and questioning, they also pinpointed other components of dialogism such as contribution, scaffolding, organization, discussion, talk, and feedback</w:t>
      </w:r>
      <w:r w:rsidR="001558DE" w:rsidRPr="007C7903">
        <w:rPr>
          <w:rFonts w:ascii="Times New Roman" w:hAnsi="Times New Roman" w:cs="Times New Roman"/>
        </w:rPr>
        <w:t>.</w:t>
      </w:r>
      <w:r w:rsidR="00CD2525" w:rsidRPr="007C7903">
        <w:rPr>
          <w:rFonts w:ascii="Times New Roman" w:hAnsi="Times New Roman" w:cs="Times New Roman"/>
        </w:rPr>
        <w:t xml:space="preserve"> </w:t>
      </w:r>
      <w:r w:rsidR="00071047" w:rsidRPr="007C7903">
        <w:rPr>
          <w:rFonts w:ascii="Times New Roman" w:hAnsi="Times New Roman" w:cs="Times New Roman"/>
        </w:rPr>
        <w:tab/>
      </w:r>
    </w:p>
    <w:p w14:paraId="711DF0E2" w14:textId="4F26D05D" w:rsidR="00120663" w:rsidRPr="007C7903" w:rsidRDefault="00071047" w:rsidP="001C2DEE">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H</w:t>
      </w:r>
      <w:r w:rsidR="00975CAA" w:rsidRPr="007C7903">
        <w:rPr>
          <w:rFonts w:ascii="Times New Roman" w:hAnsi="Times New Roman" w:cs="Times New Roman"/>
        </w:rPr>
        <w:t>oweve</w:t>
      </w:r>
      <w:r w:rsidR="00E66725" w:rsidRPr="007C7903">
        <w:rPr>
          <w:rFonts w:ascii="Times New Roman" w:hAnsi="Times New Roman" w:cs="Times New Roman"/>
        </w:rPr>
        <w:t>r, they believed that in most contexts and educational settings</w:t>
      </w:r>
      <w:r w:rsidR="00D332D6" w:rsidRPr="007C7903">
        <w:rPr>
          <w:rFonts w:ascii="Times New Roman" w:hAnsi="Times New Roman" w:cs="Times New Roman"/>
        </w:rPr>
        <w:t xml:space="preserve">, monologism is a common trend and priority. </w:t>
      </w:r>
      <w:r w:rsidR="00D55B1B" w:rsidRPr="007C7903">
        <w:rPr>
          <w:rFonts w:ascii="Times New Roman" w:hAnsi="Times New Roman" w:cs="Times New Roman"/>
        </w:rPr>
        <w:t>R</w:t>
      </w:r>
      <w:r w:rsidR="00F23CD4" w:rsidRPr="007C7903">
        <w:rPr>
          <w:rFonts w:ascii="Times New Roman" w:hAnsi="Times New Roman" w:cs="Times New Roman"/>
        </w:rPr>
        <w:t>egarding</w:t>
      </w:r>
      <w:r w:rsidR="00D55B1B" w:rsidRPr="007C7903">
        <w:rPr>
          <w:rFonts w:ascii="Times New Roman" w:hAnsi="Times New Roman" w:cs="Times New Roman"/>
        </w:rPr>
        <w:t xml:space="preserve"> m</w:t>
      </w:r>
      <w:r w:rsidR="00A17D84" w:rsidRPr="007C7903">
        <w:rPr>
          <w:rFonts w:ascii="Times New Roman" w:hAnsi="Times New Roman" w:cs="Times New Roman"/>
        </w:rPr>
        <w:t>ost</w:t>
      </w:r>
      <w:r w:rsidR="00F54D9A" w:rsidRPr="007C7903">
        <w:rPr>
          <w:rFonts w:ascii="Times New Roman" w:hAnsi="Times New Roman" w:cs="Times New Roman"/>
        </w:rPr>
        <w:t xml:space="preserve"> </w:t>
      </w:r>
      <w:r w:rsidR="00A17D84" w:rsidRPr="007C7903">
        <w:rPr>
          <w:rFonts w:ascii="Times New Roman" w:hAnsi="Times New Roman" w:cs="Times New Roman"/>
        </w:rPr>
        <w:t>interaction</w:t>
      </w:r>
      <w:r w:rsidR="001C2DEE" w:rsidRPr="007C7903">
        <w:rPr>
          <w:rFonts w:ascii="Times New Roman" w:hAnsi="Times New Roman" w:cs="Times New Roman"/>
        </w:rPr>
        <w:t>s</w:t>
      </w:r>
      <w:r w:rsidR="00A17D84" w:rsidRPr="007C7903">
        <w:rPr>
          <w:rFonts w:ascii="Times New Roman" w:hAnsi="Times New Roman" w:cs="Times New Roman"/>
        </w:rPr>
        <w:t xml:space="preserve"> atmospheres</w:t>
      </w:r>
      <w:r w:rsidR="00E8108D" w:rsidRPr="007C7903">
        <w:rPr>
          <w:rFonts w:ascii="Times New Roman" w:hAnsi="Times New Roman" w:cs="Times New Roman"/>
        </w:rPr>
        <w:t xml:space="preserve">, </w:t>
      </w:r>
      <w:r w:rsidR="00D55B1B" w:rsidRPr="007C7903">
        <w:rPr>
          <w:rFonts w:ascii="Times New Roman" w:hAnsi="Times New Roman" w:cs="Times New Roman"/>
        </w:rPr>
        <w:t xml:space="preserve">according to </w:t>
      </w:r>
      <w:r w:rsidR="00E8108D" w:rsidRPr="007C7903">
        <w:rPr>
          <w:rFonts w:ascii="Times New Roman" w:hAnsi="Times New Roman" w:cs="Times New Roman"/>
        </w:rPr>
        <w:t>most Iranian EFL teach</w:t>
      </w:r>
      <w:r w:rsidR="00D55B1B" w:rsidRPr="007C7903">
        <w:rPr>
          <w:rFonts w:ascii="Times New Roman" w:hAnsi="Times New Roman" w:cs="Times New Roman"/>
        </w:rPr>
        <w:t>er educators</w:t>
      </w:r>
      <w:r w:rsidR="002A0977" w:rsidRPr="007C7903">
        <w:rPr>
          <w:rFonts w:ascii="Times New Roman" w:hAnsi="Times New Roman" w:cs="Times New Roman"/>
        </w:rPr>
        <w:t xml:space="preserve">, </w:t>
      </w:r>
      <w:r w:rsidR="00D55B1B" w:rsidRPr="007C7903">
        <w:rPr>
          <w:rFonts w:ascii="Times New Roman" w:hAnsi="Times New Roman" w:cs="Times New Roman"/>
        </w:rPr>
        <w:t xml:space="preserve">there is a </w:t>
      </w:r>
      <w:r w:rsidR="00A17D84" w:rsidRPr="007C7903">
        <w:rPr>
          <w:rFonts w:ascii="Times New Roman" w:hAnsi="Times New Roman" w:cs="Times New Roman"/>
        </w:rPr>
        <w:t xml:space="preserve">lack </w:t>
      </w:r>
      <w:r w:rsidR="00D55B1B" w:rsidRPr="007C7903">
        <w:rPr>
          <w:rFonts w:ascii="Times New Roman" w:hAnsi="Times New Roman" w:cs="Times New Roman"/>
        </w:rPr>
        <w:t xml:space="preserve">of </w:t>
      </w:r>
      <w:r w:rsidR="00A17D84" w:rsidRPr="007C7903">
        <w:rPr>
          <w:rFonts w:ascii="Times New Roman" w:hAnsi="Times New Roman" w:cs="Times New Roman"/>
        </w:rPr>
        <w:t>scaffolding o</w:t>
      </w:r>
      <w:r w:rsidR="00E8108D" w:rsidRPr="007C7903">
        <w:rPr>
          <w:rFonts w:ascii="Times New Roman" w:hAnsi="Times New Roman" w:cs="Times New Roman"/>
        </w:rPr>
        <w:t>r</w:t>
      </w:r>
      <w:r w:rsidR="00A17D84" w:rsidRPr="007C7903">
        <w:rPr>
          <w:rFonts w:ascii="Times New Roman" w:hAnsi="Times New Roman" w:cs="Times New Roman"/>
        </w:rPr>
        <w:t>i</w:t>
      </w:r>
      <w:r w:rsidR="00E8108D" w:rsidRPr="007C7903">
        <w:rPr>
          <w:rFonts w:ascii="Times New Roman" w:hAnsi="Times New Roman" w:cs="Times New Roman"/>
        </w:rPr>
        <w:t>en</w:t>
      </w:r>
      <w:r w:rsidR="002A0977" w:rsidRPr="007C7903">
        <w:rPr>
          <w:rFonts w:ascii="Times New Roman" w:hAnsi="Times New Roman" w:cs="Times New Roman"/>
        </w:rPr>
        <w:t xml:space="preserve">tation due to </w:t>
      </w:r>
      <w:r w:rsidR="00D666C1" w:rsidRPr="007C7903">
        <w:rPr>
          <w:rFonts w:ascii="Times New Roman" w:hAnsi="Times New Roman" w:cs="Times New Roman"/>
        </w:rPr>
        <w:t xml:space="preserve">prevalent monologic approach in </w:t>
      </w:r>
      <w:r w:rsidR="002A0977" w:rsidRPr="007C7903">
        <w:rPr>
          <w:rFonts w:ascii="Times New Roman" w:hAnsi="Times New Roman" w:cs="Times New Roman"/>
        </w:rPr>
        <w:t>curricul</w:t>
      </w:r>
      <w:r w:rsidR="001C2DEE" w:rsidRPr="007C7903">
        <w:rPr>
          <w:rFonts w:ascii="Times New Roman" w:hAnsi="Times New Roman" w:cs="Times New Roman"/>
        </w:rPr>
        <w:t>um</w:t>
      </w:r>
      <w:r w:rsidR="002A0977" w:rsidRPr="007C7903">
        <w:rPr>
          <w:rFonts w:ascii="Times New Roman" w:hAnsi="Times New Roman" w:cs="Times New Roman"/>
        </w:rPr>
        <w:t xml:space="preserve"> development</w:t>
      </w:r>
      <w:r w:rsidR="00D666C1" w:rsidRPr="007C7903">
        <w:rPr>
          <w:rFonts w:ascii="Times New Roman" w:hAnsi="Times New Roman" w:cs="Times New Roman"/>
        </w:rPr>
        <w:t xml:space="preserve"> and syllabus design.</w:t>
      </w:r>
      <w:r w:rsidR="00023158" w:rsidRPr="007C7903">
        <w:rPr>
          <w:rFonts w:ascii="Times New Roman" w:hAnsi="Times New Roman" w:cs="Times New Roman"/>
        </w:rPr>
        <w:t xml:space="preserve"> Some </w:t>
      </w:r>
      <w:r w:rsidR="00A8121C" w:rsidRPr="007C7903">
        <w:rPr>
          <w:rFonts w:ascii="Times New Roman" w:hAnsi="Times New Roman" w:cs="Times New Roman"/>
        </w:rPr>
        <w:t xml:space="preserve">interviewees maintained that the majority of ELT practitioners </w:t>
      </w:r>
      <w:r w:rsidR="000C55BD" w:rsidRPr="007C7903">
        <w:rPr>
          <w:rFonts w:ascii="Times New Roman" w:hAnsi="Times New Roman" w:cs="Times New Roman"/>
        </w:rPr>
        <w:t xml:space="preserve">do not carry adequate mastery </w:t>
      </w:r>
      <w:r w:rsidR="004F5016" w:rsidRPr="007C7903">
        <w:rPr>
          <w:rFonts w:ascii="Times New Roman" w:hAnsi="Times New Roman" w:cs="Times New Roman"/>
        </w:rPr>
        <w:t xml:space="preserve">and scientific acquaintance to practice dialogic teaching. </w:t>
      </w:r>
      <w:r w:rsidR="00C402DB" w:rsidRPr="007C7903">
        <w:rPr>
          <w:rFonts w:ascii="Times New Roman" w:hAnsi="Times New Roman" w:cs="Times New Roman"/>
        </w:rPr>
        <w:t xml:space="preserve">That may be why </w:t>
      </w:r>
      <w:r w:rsidR="008A5C21" w:rsidRPr="007C7903">
        <w:rPr>
          <w:rFonts w:ascii="Times New Roman" w:hAnsi="Times New Roman" w:cs="Times New Roman"/>
        </w:rPr>
        <w:t>many teachers</w:t>
      </w:r>
      <w:r w:rsidR="00C402DB" w:rsidRPr="007C7903">
        <w:rPr>
          <w:rFonts w:ascii="Times New Roman" w:hAnsi="Times New Roman" w:cs="Times New Roman"/>
        </w:rPr>
        <w:t xml:space="preserve"> resort to monologism</w:t>
      </w:r>
      <w:r w:rsidR="00FB2F60" w:rsidRPr="007C7903">
        <w:rPr>
          <w:rFonts w:ascii="Times New Roman" w:hAnsi="Times New Roman" w:cs="Times New Roman"/>
        </w:rPr>
        <w:t xml:space="preserve"> since they are afraid of not being able to </w:t>
      </w:r>
      <w:r w:rsidR="008A5C21" w:rsidRPr="007C7903">
        <w:rPr>
          <w:rFonts w:ascii="Times New Roman" w:hAnsi="Times New Roman" w:cs="Times New Roman"/>
        </w:rPr>
        <w:t xml:space="preserve">truly implement dialogic principles. </w:t>
      </w:r>
      <w:r w:rsidR="007975C9" w:rsidRPr="007C7903">
        <w:rPr>
          <w:rFonts w:ascii="Times New Roman" w:hAnsi="Times New Roman" w:cs="Times New Roman"/>
        </w:rPr>
        <w:t xml:space="preserve">A few teacher educators </w:t>
      </w:r>
      <w:r w:rsidR="003F6072" w:rsidRPr="007C7903">
        <w:rPr>
          <w:rFonts w:ascii="Times New Roman" w:hAnsi="Times New Roman" w:cs="Times New Roman"/>
        </w:rPr>
        <w:t>held the assumption that dialogism may lead to heterogen</w:t>
      </w:r>
      <w:r w:rsidR="00D71356" w:rsidRPr="007C7903">
        <w:rPr>
          <w:rFonts w:ascii="Times New Roman" w:hAnsi="Times New Roman" w:cs="Times New Roman"/>
        </w:rPr>
        <w:t>e</w:t>
      </w:r>
      <w:r w:rsidR="003F6072" w:rsidRPr="007C7903">
        <w:rPr>
          <w:rFonts w:ascii="Times New Roman" w:hAnsi="Times New Roman" w:cs="Times New Roman"/>
        </w:rPr>
        <w:t>ous</w:t>
      </w:r>
      <w:r w:rsidR="00D71356" w:rsidRPr="007C7903">
        <w:rPr>
          <w:rFonts w:ascii="Times New Roman" w:hAnsi="Times New Roman" w:cs="Times New Roman"/>
        </w:rPr>
        <w:t xml:space="preserve"> </w:t>
      </w:r>
      <w:r w:rsidR="00147171" w:rsidRPr="007C7903">
        <w:rPr>
          <w:rFonts w:ascii="Times New Roman" w:hAnsi="Times New Roman" w:cs="Times New Roman"/>
        </w:rPr>
        <w:t xml:space="preserve">and </w:t>
      </w:r>
      <w:r w:rsidR="00D71356" w:rsidRPr="007C7903">
        <w:rPr>
          <w:rFonts w:ascii="Times New Roman" w:hAnsi="Times New Roman" w:cs="Times New Roman"/>
        </w:rPr>
        <w:t xml:space="preserve">scattered voices in the class atmosphere which can </w:t>
      </w:r>
      <w:r w:rsidR="00861723" w:rsidRPr="007C7903">
        <w:rPr>
          <w:rFonts w:ascii="Times New Roman" w:hAnsi="Times New Roman" w:cs="Times New Roman"/>
        </w:rPr>
        <w:t>be quite threatening</w:t>
      </w:r>
      <w:r w:rsidR="00096CB5" w:rsidRPr="007C7903">
        <w:rPr>
          <w:rFonts w:ascii="Times New Roman" w:hAnsi="Times New Roman" w:cs="Times New Roman"/>
        </w:rPr>
        <w:t xml:space="preserve"> </w:t>
      </w:r>
      <w:r w:rsidR="00D71356" w:rsidRPr="007C7903">
        <w:rPr>
          <w:rFonts w:ascii="Times New Roman" w:hAnsi="Times New Roman" w:cs="Times New Roman"/>
        </w:rPr>
        <w:t>for to</w:t>
      </w:r>
      <w:r w:rsidR="00096CB5" w:rsidRPr="007C7903">
        <w:rPr>
          <w:rFonts w:ascii="Times New Roman" w:hAnsi="Times New Roman" w:cs="Times New Roman"/>
        </w:rPr>
        <w:t xml:space="preserve"> the teacher's authority. </w:t>
      </w:r>
      <w:r w:rsidR="00147171" w:rsidRPr="007C7903">
        <w:rPr>
          <w:rFonts w:ascii="Times New Roman" w:hAnsi="Times New Roman" w:cs="Times New Roman"/>
        </w:rPr>
        <w:t>Few teacher educators found true dialogism</w:t>
      </w:r>
      <w:r w:rsidR="009F1601" w:rsidRPr="007C7903">
        <w:rPr>
          <w:rFonts w:ascii="Times New Roman" w:hAnsi="Times New Roman" w:cs="Times New Roman"/>
        </w:rPr>
        <w:t xml:space="preserve"> </w:t>
      </w:r>
      <w:r w:rsidR="009B4FE7" w:rsidRPr="007C7903">
        <w:rPr>
          <w:rFonts w:ascii="Times New Roman" w:hAnsi="Times New Roman" w:cs="Times New Roman"/>
        </w:rPr>
        <w:t xml:space="preserve">somehow </w:t>
      </w:r>
      <w:r w:rsidR="009F1601" w:rsidRPr="007C7903">
        <w:rPr>
          <w:rFonts w:ascii="Times New Roman" w:hAnsi="Times New Roman" w:cs="Times New Roman"/>
        </w:rPr>
        <w:t>difficult to adopt and employ in most Irani</w:t>
      </w:r>
      <w:r w:rsidR="00EE222F" w:rsidRPr="007C7903">
        <w:rPr>
          <w:rFonts w:ascii="Times New Roman" w:hAnsi="Times New Roman" w:cs="Times New Roman"/>
        </w:rPr>
        <w:t>an pedagogic contexts</w:t>
      </w:r>
      <w:r w:rsidR="009B4FE7" w:rsidRPr="007C7903">
        <w:rPr>
          <w:rFonts w:ascii="Times New Roman" w:hAnsi="Times New Roman" w:cs="Times New Roman"/>
        </w:rPr>
        <w:t xml:space="preserve"> to the </w:t>
      </w:r>
      <w:r w:rsidR="00811EC7" w:rsidRPr="007C7903">
        <w:rPr>
          <w:rFonts w:ascii="Times New Roman" w:hAnsi="Times New Roman" w:cs="Times New Roman"/>
        </w:rPr>
        <w:t xml:space="preserve">extent that they would call </w:t>
      </w:r>
      <w:r w:rsidR="009B4FE7" w:rsidRPr="007C7903">
        <w:rPr>
          <w:rFonts w:ascii="Times New Roman" w:hAnsi="Times New Roman" w:cs="Times New Roman"/>
        </w:rPr>
        <w:t>dialogism a utopia</w:t>
      </w:r>
      <w:r w:rsidR="00811EC7" w:rsidRPr="007C7903">
        <w:rPr>
          <w:rFonts w:ascii="Times New Roman" w:hAnsi="Times New Roman" w:cs="Times New Roman"/>
        </w:rPr>
        <w:t xml:space="preserve"> or too much idealistic. They contended that dialogism</w:t>
      </w:r>
      <w:r w:rsidR="008F4039" w:rsidRPr="007C7903">
        <w:rPr>
          <w:rFonts w:ascii="Times New Roman" w:hAnsi="Times New Roman" w:cs="Times New Roman"/>
        </w:rPr>
        <w:t xml:space="preserve">' potentials have </w:t>
      </w:r>
      <w:r w:rsidR="00811EC7" w:rsidRPr="007C7903">
        <w:rPr>
          <w:rFonts w:ascii="Times New Roman" w:hAnsi="Times New Roman" w:cs="Times New Roman"/>
        </w:rPr>
        <w:t xml:space="preserve">been </w:t>
      </w:r>
      <w:r w:rsidR="008F4039" w:rsidRPr="007C7903">
        <w:rPr>
          <w:rFonts w:ascii="Times New Roman" w:hAnsi="Times New Roman" w:cs="Times New Roman"/>
        </w:rPr>
        <w:t xml:space="preserve">overestimated and that it could </w:t>
      </w:r>
      <w:r w:rsidR="00022DEF" w:rsidRPr="007C7903">
        <w:rPr>
          <w:rFonts w:ascii="Times New Roman" w:hAnsi="Times New Roman" w:cs="Times New Roman"/>
        </w:rPr>
        <w:t>not</w:t>
      </w:r>
      <w:r w:rsidR="008F4039" w:rsidRPr="007C7903">
        <w:rPr>
          <w:rFonts w:ascii="Times New Roman" w:hAnsi="Times New Roman" w:cs="Times New Roman"/>
        </w:rPr>
        <w:t xml:space="preserve"> unlock the educational </w:t>
      </w:r>
      <w:r w:rsidR="00022DEF" w:rsidRPr="007C7903">
        <w:rPr>
          <w:rFonts w:ascii="Times New Roman" w:hAnsi="Times New Roman" w:cs="Times New Roman"/>
        </w:rPr>
        <w:t>predicaments in Iran</w:t>
      </w:r>
      <w:r w:rsidR="0027555A" w:rsidRPr="007C7903">
        <w:rPr>
          <w:rFonts w:ascii="Times New Roman" w:hAnsi="Times New Roman" w:cs="Times New Roman"/>
        </w:rPr>
        <w:t>'s pedagogy.</w:t>
      </w:r>
      <w:r w:rsidR="00022DEF" w:rsidRPr="007C7903">
        <w:rPr>
          <w:rFonts w:ascii="Times New Roman" w:hAnsi="Times New Roman" w:cs="Times New Roman"/>
        </w:rPr>
        <w:t xml:space="preserve"> </w:t>
      </w:r>
      <w:r w:rsidR="00264928" w:rsidRPr="007C7903">
        <w:rPr>
          <w:rFonts w:ascii="Times New Roman" w:hAnsi="Times New Roman" w:cs="Times New Roman"/>
        </w:rPr>
        <w:t xml:space="preserve">Few teacher educators maintained </w:t>
      </w:r>
      <w:r w:rsidR="004217E3" w:rsidRPr="007C7903">
        <w:rPr>
          <w:rFonts w:ascii="Times New Roman" w:hAnsi="Times New Roman" w:cs="Times New Roman"/>
        </w:rPr>
        <w:t xml:space="preserve">what is highly valued in most educational setting </w:t>
      </w:r>
      <w:r w:rsidR="00B908BA" w:rsidRPr="007C7903">
        <w:rPr>
          <w:rFonts w:ascii="Times New Roman" w:hAnsi="Times New Roman" w:cs="Times New Roman"/>
        </w:rPr>
        <w:t>can be referred to as t</w:t>
      </w:r>
      <w:r w:rsidR="007A63B4" w:rsidRPr="007C7903">
        <w:rPr>
          <w:rFonts w:ascii="Times New Roman" w:hAnsi="Times New Roman" w:cs="Times New Roman"/>
        </w:rPr>
        <w:t xml:space="preserve">eacher </w:t>
      </w:r>
      <w:r w:rsidR="00B908BA" w:rsidRPr="007C7903">
        <w:rPr>
          <w:rFonts w:ascii="Times New Roman" w:hAnsi="Times New Roman" w:cs="Times New Roman"/>
        </w:rPr>
        <w:t xml:space="preserve">authority. </w:t>
      </w:r>
    </w:p>
    <w:p w14:paraId="00D6EC0C" w14:textId="77777777" w:rsidR="00460BFB" w:rsidRPr="007C7903" w:rsidRDefault="009F1601" w:rsidP="00460BF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 </w:t>
      </w:r>
      <w:r w:rsidR="00D71356" w:rsidRPr="007C7903">
        <w:rPr>
          <w:rFonts w:ascii="Times New Roman" w:hAnsi="Times New Roman" w:cs="Times New Roman"/>
        </w:rPr>
        <w:t xml:space="preserve"> </w:t>
      </w:r>
      <w:r w:rsidR="003F6072" w:rsidRPr="007C7903">
        <w:rPr>
          <w:rFonts w:ascii="Times New Roman" w:hAnsi="Times New Roman" w:cs="Times New Roman"/>
        </w:rPr>
        <w:t xml:space="preserve"> </w:t>
      </w:r>
      <w:r w:rsidR="00C402DB" w:rsidRPr="007C7903">
        <w:rPr>
          <w:rFonts w:ascii="Times New Roman" w:hAnsi="Times New Roman" w:cs="Times New Roman"/>
        </w:rPr>
        <w:t xml:space="preserve"> </w:t>
      </w:r>
      <w:r w:rsidR="004F5016" w:rsidRPr="007C7903">
        <w:rPr>
          <w:rFonts w:ascii="Times New Roman" w:hAnsi="Times New Roman" w:cs="Times New Roman"/>
        </w:rPr>
        <w:t xml:space="preserve"> </w:t>
      </w:r>
    </w:p>
    <w:p w14:paraId="25D517FC" w14:textId="502A285A" w:rsidR="00807AD4" w:rsidRPr="007C7903" w:rsidRDefault="00CD69DF" w:rsidP="00460BF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sz w:val="20"/>
          <w:szCs w:val="20"/>
        </w:rPr>
        <w:t xml:space="preserve">Table </w:t>
      </w:r>
      <w:r w:rsidR="00B670E5" w:rsidRPr="007C7903">
        <w:rPr>
          <w:rFonts w:ascii="Times New Roman" w:hAnsi="Times New Roman" w:cs="Times New Roman"/>
          <w:sz w:val="20"/>
          <w:szCs w:val="20"/>
        </w:rPr>
        <w:t>6:</w:t>
      </w:r>
      <w:r w:rsidRPr="007C7903">
        <w:rPr>
          <w:rFonts w:ascii="Times New Roman" w:hAnsi="Times New Roman" w:cs="Times New Roman"/>
          <w:sz w:val="20"/>
          <w:szCs w:val="20"/>
        </w:rPr>
        <w:t xml:space="preserve"> </w:t>
      </w:r>
      <w:r w:rsidR="00BD661A" w:rsidRPr="007C7903">
        <w:rPr>
          <w:rFonts w:ascii="Times New Roman" w:hAnsi="Times New Roman" w:cs="Times New Roman"/>
          <w:sz w:val="20"/>
          <w:szCs w:val="20"/>
        </w:rPr>
        <w:t>T</w:t>
      </w:r>
      <w:r w:rsidR="00807AD4" w:rsidRPr="007C7903">
        <w:rPr>
          <w:rFonts w:ascii="Times New Roman" w:hAnsi="Times New Roman" w:cs="Times New Roman"/>
          <w:sz w:val="20"/>
          <w:szCs w:val="20"/>
        </w:rPr>
        <w:t>he Frequency of the Categories Decoded through Interview Transcription</w:t>
      </w:r>
    </w:p>
    <w:tbl>
      <w:tblPr>
        <w:tblStyle w:val="LightList"/>
        <w:tblW w:w="4801" w:type="pct"/>
        <w:jc w:val="center"/>
        <w:tblBorders>
          <w:left w:val="none" w:sz="0" w:space="0" w:color="auto"/>
          <w:right w:val="none" w:sz="0" w:space="0" w:color="auto"/>
        </w:tblBorders>
        <w:tblLook w:val="0620" w:firstRow="1" w:lastRow="0" w:firstColumn="0" w:lastColumn="0" w:noHBand="1" w:noVBand="1"/>
      </w:tblPr>
      <w:tblGrid>
        <w:gridCol w:w="461"/>
        <w:gridCol w:w="6791"/>
        <w:gridCol w:w="1415"/>
      </w:tblGrid>
      <w:tr w:rsidR="007C7903" w:rsidRPr="007C7903" w14:paraId="0F1CF2E2" w14:textId="77777777" w:rsidTr="00B670E5">
        <w:trPr>
          <w:cnfStyle w:val="100000000000" w:firstRow="1" w:lastRow="0" w:firstColumn="0" w:lastColumn="0" w:oddVBand="0" w:evenVBand="0" w:oddHBand="0" w:evenHBand="0" w:firstRowFirstColumn="0" w:firstRowLastColumn="0" w:lastRowFirstColumn="0" w:lastRowLastColumn="0"/>
          <w:jc w:val="center"/>
        </w:trPr>
        <w:tc>
          <w:tcPr>
            <w:tcW w:w="258" w:type="pct"/>
          </w:tcPr>
          <w:p w14:paraId="7B05E2CE" w14:textId="77777777" w:rsidR="00E153B3" w:rsidRPr="007C7903" w:rsidRDefault="00E153B3" w:rsidP="00EC0A54">
            <w:pPr>
              <w:bidi w:val="0"/>
              <w:spacing w:after="0" w:line="240" w:lineRule="auto"/>
              <w:jc w:val="center"/>
              <w:rPr>
                <w:rFonts w:ascii="Times New Roman" w:hAnsi="Times New Roman" w:cs="Times New Roman"/>
                <w:b w:val="0"/>
                <w:bCs w:val="0"/>
                <w:color w:val="auto"/>
                <w:sz w:val="20"/>
                <w:szCs w:val="20"/>
              </w:rPr>
            </w:pPr>
            <w:r w:rsidRPr="007C7903">
              <w:rPr>
                <w:rFonts w:ascii="Times New Roman" w:hAnsi="Times New Roman" w:cs="Times New Roman"/>
                <w:b w:val="0"/>
                <w:bCs w:val="0"/>
                <w:color w:val="auto"/>
                <w:sz w:val="20"/>
                <w:szCs w:val="20"/>
              </w:rPr>
              <w:t>No</w:t>
            </w:r>
          </w:p>
        </w:tc>
        <w:tc>
          <w:tcPr>
            <w:tcW w:w="3922" w:type="pct"/>
          </w:tcPr>
          <w:p w14:paraId="2BDAE4E2" w14:textId="77777777" w:rsidR="00E153B3" w:rsidRPr="007C7903" w:rsidRDefault="00E153B3" w:rsidP="00EC0A54">
            <w:pPr>
              <w:bidi w:val="0"/>
              <w:spacing w:after="0" w:line="240" w:lineRule="auto"/>
              <w:jc w:val="center"/>
              <w:rPr>
                <w:rFonts w:ascii="Times New Roman" w:hAnsi="Times New Roman" w:cs="Times New Roman"/>
                <w:b w:val="0"/>
                <w:bCs w:val="0"/>
                <w:color w:val="auto"/>
                <w:sz w:val="20"/>
                <w:szCs w:val="20"/>
              </w:rPr>
            </w:pPr>
            <w:r w:rsidRPr="007C7903">
              <w:rPr>
                <w:rFonts w:ascii="Times New Roman" w:hAnsi="Times New Roman" w:cs="Times New Roman"/>
                <w:b w:val="0"/>
                <w:bCs w:val="0"/>
                <w:color w:val="auto"/>
                <w:sz w:val="20"/>
                <w:szCs w:val="20"/>
              </w:rPr>
              <w:t>Category</w:t>
            </w:r>
          </w:p>
        </w:tc>
        <w:tc>
          <w:tcPr>
            <w:tcW w:w="820" w:type="pct"/>
          </w:tcPr>
          <w:p w14:paraId="078B893F" w14:textId="77777777" w:rsidR="00E153B3" w:rsidRPr="007C7903" w:rsidRDefault="00E153B3" w:rsidP="00EC0A54">
            <w:pPr>
              <w:bidi w:val="0"/>
              <w:spacing w:after="0" w:line="240" w:lineRule="auto"/>
              <w:jc w:val="center"/>
              <w:rPr>
                <w:rFonts w:ascii="Times New Roman" w:hAnsi="Times New Roman" w:cs="Times New Roman"/>
                <w:b w:val="0"/>
                <w:bCs w:val="0"/>
                <w:color w:val="auto"/>
                <w:sz w:val="20"/>
                <w:szCs w:val="20"/>
              </w:rPr>
            </w:pPr>
            <w:r w:rsidRPr="007C7903">
              <w:rPr>
                <w:rFonts w:ascii="Times New Roman" w:hAnsi="Times New Roman" w:cs="Times New Roman"/>
                <w:b w:val="0"/>
                <w:bCs w:val="0"/>
                <w:color w:val="auto"/>
                <w:sz w:val="20"/>
                <w:szCs w:val="20"/>
              </w:rPr>
              <w:t>Frequency</w:t>
            </w:r>
          </w:p>
        </w:tc>
      </w:tr>
      <w:tr w:rsidR="007C7903" w:rsidRPr="007C7903" w14:paraId="74BE167C" w14:textId="77777777" w:rsidTr="00B670E5">
        <w:trPr>
          <w:jc w:val="center"/>
        </w:trPr>
        <w:tc>
          <w:tcPr>
            <w:tcW w:w="258" w:type="pct"/>
          </w:tcPr>
          <w:p w14:paraId="649E7608"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w:t>
            </w:r>
          </w:p>
        </w:tc>
        <w:tc>
          <w:tcPr>
            <w:tcW w:w="3922" w:type="pct"/>
          </w:tcPr>
          <w:p w14:paraId="2E22F802"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Students' sharing major responsibility for the learning process</w:t>
            </w:r>
          </w:p>
        </w:tc>
        <w:tc>
          <w:tcPr>
            <w:tcW w:w="820" w:type="pct"/>
          </w:tcPr>
          <w:p w14:paraId="0E913C2C"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33</w:t>
            </w:r>
          </w:p>
        </w:tc>
      </w:tr>
      <w:tr w:rsidR="007C7903" w:rsidRPr="007C7903" w14:paraId="3CD16A21" w14:textId="77777777" w:rsidTr="00B670E5">
        <w:trPr>
          <w:jc w:val="center"/>
        </w:trPr>
        <w:tc>
          <w:tcPr>
            <w:tcW w:w="258" w:type="pct"/>
          </w:tcPr>
          <w:p w14:paraId="3B717D39"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w:t>
            </w:r>
          </w:p>
        </w:tc>
        <w:tc>
          <w:tcPr>
            <w:tcW w:w="3922" w:type="pct"/>
          </w:tcPr>
          <w:p w14:paraId="0BDDB606"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 xml:space="preserve">Co-construction of meaning </w:t>
            </w:r>
          </w:p>
        </w:tc>
        <w:tc>
          <w:tcPr>
            <w:tcW w:w="820" w:type="pct"/>
          </w:tcPr>
          <w:p w14:paraId="539CAE23"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32</w:t>
            </w:r>
          </w:p>
        </w:tc>
      </w:tr>
      <w:tr w:rsidR="007C7903" w:rsidRPr="007C7903" w14:paraId="6DC62A6A" w14:textId="77777777" w:rsidTr="00B670E5">
        <w:trPr>
          <w:jc w:val="center"/>
        </w:trPr>
        <w:tc>
          <w:tcPr>
            <w:tcW w:w="258" w:type="pct"/>
          </w:tcPr>
          <w:p w14:paraId="48E13FAA"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3</w:t>
            </w:r>
          </w:p>
        </w:tc>
        <w:tc>
          <w:tcPr>
            <w:tcW w:w="3922" w:type="pct"/>
          </w:tcPr>
          <w:p w14:paraId="04544822"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Emergent utterances rather than pre-determined or factual  answers</w:t>
            </w:r>
          </w:p>
        </w:tc>
        <w:tc>
          <w:tcPr>
            <w:tcW w:w="820" w:type="pct"/>
          </w:tcPr>
          <w:p w14:paraId="305FFEFE"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31</w:t>
            </w:r>
          </w:p>
        </w:tc>
      </w:tr>
      <w:tr w:rsidR="007C7903" w:rsidRPr="007C7903" w14:paraId="2B6A251D" w14:textId="77777777" w:rsidTr="00B670E5">
        <w:trPr>
          <w:jc w:val="center"/>
        </w:trPr>
        <w:tc>
          <w:tcPr>
            <w:tcW w:w="258" w:type="pct"/>
          </w:tcPr>
          <w:p w14:paraId="66562409"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4</w:t>
            </w:r>
          </w:p>
        </w:tc>
        <w:tc>
          <w:tcPr>
            <w:tcW w:w="3922" w:type="pct"/>
          </w:tcPr>
          <w:p w14:paraId="11B14D1B"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Making visible connection among students' ideas</w:t>
            </w:r>
          </w:p>
        </w:tc>
        <w:tc>
          <w:tcPr>
            <w:tcW w:w="820" w:type="pct"/>
          </w:tcPr>
          <w:p w14:paraId="59E7C47F"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30</w:t>
            </w:r>
          </w:p>
        </w:tc>
      </w:tr>
      <w:tr w:rsidR="007C7903" w:rsidRPr="007C7903" w14:paraId="27F1C657" w14:textId="77777777" w:rsidTr="00B670E5">
        <w:trPr>
          <w:jc w:val="center"/>
        </w:trPr>
        <w:tc>
          <w:tcPr>
            <w:tcW w:w="258" w:type="pct"/>
          </w:tcPr>
          <w:p w14:paraId="221E8F5F"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5</w:t>
            </w:r>
          </w:p>
        </w:tc>
        <w:tc>
          <w:tcPr>
            <w:tcW w:w="3922" w:type="pct"/>
          </w:tcPr>
          <w:p w14:paraId="096EEE15"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Open</w:t>
            </w:r>
            <w:r w:rsidR="00942AE7" w:rsidRPr="007C7903">
              <w:rPr>
                <w:rFonts w:ascii="Times New Roman" w:hAnsi="Times New Roman" w:cs="Times New Roman"/>
                <w:sz w:val="20"/>
                <w:szCs w:val="20"/>
              </w:rPr>
              <w:t>-</w:t>
            </w:r>
            <w:r w:rsidRPr="007C7903">
              <w:rPr>
                <w:rFonts w:ascii="Times New Roman" w:hAnsi="Times New Roman" w:cs="Times New Roman"/>
                <w:sz w:val="20"/>
                <w:szCs w:val="20"/>
              </w:rPr>
              <w:t xml:space="preserve"> ended questions requiring students to think deeply</w:t>
            </w:r>
          </w:p>
        </w:tc>
        <w:tc>
          <w:tcPr>
            <w:tcW w:w="820" w:type="pct"/>
          </w:tcPr>
          <w:p w14:paraId="7FB04270"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30</w:t>
            </w:r>
          </w:p>
        </w:tc>
      </w:tr>
      <w:tr w:rsidR="007C7903" w:rsidRPr="007C7903" w14:paraId="64D1357A" w14:textId="77777777" w:rsidTr="00B670E5">
        <w:trPr>
          <w:jc w:val="center"/>
        </w:trPr>
        <w:tc>
          <w:tcPr>
            <w:tcW w:w="258" w:type="pct"/>
          </w:tcPr>
          <w:p w14:paraId="0152B0A1"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6</w:t>
            </w:r>
          </w:p>
        </w:tc>
        <w:tc>
          <w:tcPr>
            <w:tcW w:w="3922" w:type="pct"/>
          </w:tcPr>
          <w:p w14:paraId="5C4ECCBB" w14:textId="56F02813"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The necessity of teacher education program</w:t>
            </w:r>
            <w:r w:rsidR="001C2DEE" w:rsidRPr="007C7903">
              <w:rPr>
                <w:rFonts w:ascii="Times New Roman" w:hAnsi="Times New Roman" w:cs="Times New Roman"/>
                <w:sz w:val="20"/>
                <w:szCs w:val="20"/>
              </w:rPr>
              <w:t>s</w:t>
            </w:r>
            <w:r w:rsidRPr="007C7903">
              <w:rPr>
                <w:rFonts w:ascii="Times New Roman" w:hAnsi="Times New Roman" w:cs="Times New Roman"/>
                <w:sz w:val="20"/>
                <w:szCs w:val="20"/>
              </w:rPr>
              <w:t xml:space="preserve"> to welcome dialogic teaching </w:t>
            </w:r>
          </w:p>
        </w:tc>
        <w:tc>
          <w:tcPr>
            <w:tcW w:w="820" w:type="pct"/>
          </w:tcPr>
          <w:p w14:paraId="5610FD45"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29</w:t>
            </w:r>
          </w:p>
        </w:tc>
      </w:tr>
      <w:tr w:rsidR="007C7903" w:rsidRPr="007C7903" w14:paraId="08AC64E6" w14:textId="77777777" w:rsidTr="00B670E5">
        <w:trPr>
          <w:jc w:val="center"/>
        </w:trPr>
        <w:tc>
          <w:tcPr>
            <w:tcW w:w="258" w:type="pct"/>
          </w:tcPr>
          <w:p w14:paraId="48FD7B5C"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7</w:t>
            </w:r>
          </w:p>
        </w:tc>
        <w:tc>
          <w:tcPr>
            <w:tcW w:w="3922" w:type="pct"/>
          </w:tcPr>
          <w:p w14:paraId="3F7263CB"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Providing opportunities for the students for scaffolded  engagement</w:t>
            </w:r>
          </w:p>
        </w:tc>
        <w:tc>
          <w:tcPr>
            <w:tcW w:w="820" w:type="pct"/>
          </w:tcPr>
          <w:p w14:paraId="226B47C0"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28</w:t>
            </w:r>
          </w:p>
        </w:tc>
      </w:tr>
      <w:tr w:rsidR="007C7903" w:rsidRPr="007C7903" w14:paraId="629A24EE" w14:textId="77777777" w:rsidTr="00B670E5">
        <w:trPr>
          <w:jc w:val="center"/>
        </w:trPr>
        <w:tc>
          <w:tcPr>
            <w:tcW w:w="258" w:type="pct"/>
          </w:tcPr>
          <w:p w14:paraId="58A77E5B"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8</w:t>
            </w:r>
          </w:p>
        </w:tc>
        <w:tc>
          <w:tcPr>
            <w:tcW w:w="3922" w:type="pct"/>
          </w:tcPr>
          <w:p w14:paraId="2CA748BE"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Valuing and welcoming all students contribution</w:t>
            </w:r>
          </w:p>
        </w:tc>
        <w:tc>
          <w:tcPr>
            <w:tcW w:w="820" w:type="pct"/>
          </w:tcPr>
          <w:p w14:paraId="289E7924"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26</w:t>
            </w:r>
          </w:p>
        </w:tc>
      </w:tr>
      <w:tr w:rsidR="007C7903" w:rsidRPr="007C7903" w14:paraId="7853FCC0" w14:textId="77777777" w:rsidTr="00B670E5">
        <w:trPr>
          <w:jc w:val="center"/>
        </w:trPr>
        <w:tc>
          <w:tcPr>
            <w:tcW w:w="258" w:type="pct"/>
          </w:tcPr>
          <w:p w14:paraId="4E87A9E8"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9</w:t>
            </w:r>
          </w:p>
        </w:tc>
        <w:tc>
          <w:tcPr>
            <w:tcW w:w="3922" w:type="pct"/>
          </w:tcPr>
          <w:p w14:paraId="458E1541"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Corrective feedback facilitating dialogic learning</w:t>
            </w:r>
          </w:p>
        </w:tc>
        <w:tc>
          <w:tcPr>
            <w:tcW w:w="820" w:type="pct"/>
          </w:tcPr>
          <w:p w14:paraId="76D22EA2"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25</w:t>
            </w:r>
          </w:p>
        </w:tc>
      </w:tr>
      <w:tr w:rsidR="007C7903" w:rsidRPr="007C7903" w14:paraId="7785E5BE" w14:textId="77777777" w:rsidTr="00B670E5">
        <w:trPr>
          <w:jc w:val="center"/>
        </w:trPr>
        <w:tc>
          <w:tcPr>
            <w:tcW w:w="258" w:type="pct"/>
          </w:tcPr>
          <w:p w14:paraId="4914545A"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10</w:t>
            </w:r>
          </w:p>
        </w:tc>
        <w:tc>
          <w:tcPr>
            <w:tcW w:w="3922" w:type="pct"/>
          </w:tcPr>
          <w:p w14:paraId="2BF4CB40"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 xml:space="preserve">Monologic orientation in curriculum design </w:t>
            </w:r>
          </w:p>
        </w:tc>
        <w:tc>
          <w:tcPr>
            <w:tcW w:w="820" w:type="pct"/>
          </w:tcPr>
          <w:p w14:paraId="692625D2"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22</w:t>
            </w:r>
          </w:p>
        </w:tc>
      </w:tr>
      <w:tr w:rsidR="007C7903" w:rsidRPr="007C7903" w14:paraId="08EF901E" w14:textId="77777777" w:rsidTr="00B670E5">
        <w:trPr>
          <w:jc w:val="center"/>
        </w:trPr>
        <w:tc>
          <w:tcPr>
            <w:tcW w:w="258" w:type="pct"/>
          </w:tcPr>
          <w:p w14:paraId="66CB9EE9"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11</w:t>
            </w:r>
          </w:p>
        </w:tc>
        <w:tc>
          <w:tcPr>
            <w:tcW w:w="3922" w:type="pct"/>
          </w:tcPr>
          <w:p w14:paraId="2C9C3846"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Monologic perspectives in syllabus design</w:t>
            </w:r>
          </w:p>
        </w:tc>
        <w:tc>
          <w:tcPr>
            <w:tcW w:w="820" w:type="pct"/>
          </w:tcPr>
          <w:p w14:paraId="002790ED"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21</w:t>
            </w:r>
          </w:p>
        </w:tc>
      </w:tr>
      <w:tr w:rsidR="007C7903" w:rsidRPr="007C7903" w14:paraId="69F39498" w14:textId="77777777" w:rsidTr="00B670E5">
        <w:trPr>
          <w:jc w:val="center"/>
        </w:trPr>
        <w:tc>
          <w:tcPr>
            <w:tcW w:w="258" w:type="pct"/>
          </w:tcPr>
          <w:p w14:paraId="69789555"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12</w:t>
            </w:r>
          </w:p>
        </w:tc>
        <w:tc>
          <w:tcPr>
            <w:tcW w:w="3922" w:type="pct"/>
          </w:tcPr>
          <w:p w14:paraId="5205BC34"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Lack of mastery and expertise among ELT practitioners to implement dialogism</w:t>
            </w:r>
          </w:p>
        </w:tc>
        <w:tc>
          <w:tcPr>
            <w:tcW w:w="820" w:type="pct"/>
          </w:tcPr>
          <w:p w14:paraId="4111FBBF"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20</w:t>
            </w:r>
          </w:p>
        </w:tc>
      </w:tr>
      <w:tr w:rsidR="007C7903" w:rsidRPr="007C7903" w14:paraId="7493915F" w14:textId="77777777" w:rsidTr="00B670E5">
        <w:trPr>
          <w:jc w:val="center"/>
        </w:trPr>
        <w:tc>
          <w:tcPr>
            <w:tcW w:w="258" w:type="pct"/>
          </w:tcPr>
          <w:p w14:paraId="40986CA0"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13</w:t>
            </w:r>
          </w:p>
        </w:tc>
        <w:tc>
          <w:tcPr>
            <w:tcW w:w="3922" w:type="pct"/>
          </w:tcPr>
          <w:p w14:paraId="328C150F"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The potential danger of creating too many voices</w:t>
            </w:r>
          </w:p>
        </w:tc>
        <w:tc>
          <w:tcPr>
            <w:tcW w:w="820" w:type="pct"/>
          </w:tcPr>
          <w:p w14:paraId="4310BF9C"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16</w:t>
            </w:r>
          </w:p>
        </w:tc>
      </w:tr>
      <w:tr w:rsidR="007C7903" w:rsidRPr="007C7903" w14:paraId="394F51DF" w14:textId="77777777" w:rsidTr="00B670E5">
        <w:trPr>
          <w:jc w:val="center"/>
        </w:trPr>
        <w:tc>
          <w:tcPr>
            <w:tcW w:w="258" w:type="pct"/>
          </w:tcPr>
          <w:p w14:paraId="5C3CD136"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14</w:t>
            </w:r>
          </w:p>
        </w:tc>
        <w:tc>
          <w:tcPr>
            <w:tcW w:w="3922" w:type="pct"/>
          </w:tcPr>
          <w:p w14:paraId="2432ED72"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Dialogism's being too idealistic to be truly implemented</w:t>
            </w:r>
          </w:p>
        </w:tc>
        <w:tc>
          <w:tcPr>
            <w:tcW w:w="820" w:type="pct"/>
          </w:tcPr>
          <w:p w14:paraId="50CBE64F"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13</w:t>
            </w:r>
          </w:p>
        </w:tc>
      </w:tr>
      <w:tr w:rsidR="007C7903" w:rsidRPr="007C7903" w14:paraId="0088F091" w14:textId="77777777" w:rsidTr="00B670E5">
        <w:trPr>
          <w:jc w:val="center"/>
        </w:trPr>
        <w:tc>
          <w:tcPr>
            <w:tcW w:w="258" w:type="pct"/>
          </w:tcPr>
          <w:p w14:paraId="3304A471"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15</w:t>
            </w:r>
          </w:p>
        </w:tc>
        <w:tc>
          <w:tcPr>
            <w:tcW w:w="3922" w:type="pct"/>
          </w:tcPr>
          <w:p w14:paraId="54254104" w14:textId="77777777" w:rsidR="00E153B3" w:rsidRPr="007C7903" w:rsidRDefault="00E153B3" w:rsidP="00B670E5">
            <w:pPr>
              <w:bidi w:val="0"/>
              <w:spacing w:after="0" w:line="240" w:lineRule="auto"/>
              <w:rPr>
                <w:rFonts w:ascii="Times New Roman" w:hAnsi="Times New Roman" w:cs="Times New Roman"/>
                <w:sz w:val="20"/>
                <w:szCs w:val="20"/>
              </w:rPr>
            </w:pPr>
            <w:r w:rsidRPr="007C7903">
              <w:rPr>
                <w:rFonts w:ascii="Times New Roman" w:hAnsi="Times New Roman" w:cs="Times New Roman"/>
                <w:sz w:val="20"/>
                <w:szCs w:val="20"/>
              </w:rPr>
              <w:t>The dominance of teacher's voice</w:t>
            </w:r>
          </w:p>
        </w:tc>
        <w:tc>
          <w:tcPr>
            <w:tcW w:w="820" w:type="pct"/>
          </w:tcPr>
          <w:p w14:paraId="343C189C" w14:textId="77777777" w:rsidR="00E153B3" w:rsidRPr="007C7903" w:rsidRDefault="00E153B3" w:rsidP="00EC0A54">
            <w:pPr>
              <w:bidi w:val="0"/>
              <w:spacing w:after="0" w:line="240" w:lineRule="auto"/>
              <w:jc w:val="center"/>
              <w:rPr>
                <w:rFonts w:ascii="Times New Roman" w:hAnsi="Times New Roman" w:cs="Times New Roman"/>
                <w:sz w:val="20"/>
                <w:szCs w:val="20"/>
              </w:rPr>
            </w:pPr>
            <w:r w:rsidRPr="007C7903">
              <w:rPr>
                <w:rFonts w:ascii="Times New Roman" w:hAnsi="Times New Roman" w:cs="Times New Roman"/>
                <w:sz w:val="20"/>
                <w:szCs w:val="20"/>
              </w:rPr>
              <w:t>10</w:t>
            </w:r>
          </w:p>
        </w:tc>
      </w:tr>
    </w:tbl>
    <w:p w14:paraId="2081A0A0" w14:textId="77777777" w:rsidR="00655FD3" w:rsidRPr="007C7903" w:rsidRDefault="00655FD3" w:rsidP="00EC0A54">
      <w:pPr>
        <w:pStyle w:val="ListParagraph"/>
        <w:autoSpaceDE w:val="0"/>
        <w:autoSpaceDN w:val="0"/>
        <w:bidi w:val="0"/>
        <w:adjustRightInd w:val="0"/>
        <w:spacing w:after="0" w:line="240" w:lineRule="auto"/>
        <w:ind w:left="270"/>
        <w:rPr>
          <w:rFonts w:ascii="Times New Roman" w:hAnsi="Times New Roman" w:cs="Times New Roman"/>
          <w:lang w:bidi="ar-SA"/>
        </w:rPr>
      </w:pPr>
    </w:p>
    <w:p w14:paraId="27FBEB93" w14:textId="7DA0E0B7" w:rsidR="00C52963" w:rsidRPr="007C7903" w:rsidRDefault="005C6681" w:rsidP="005C6681">
      <w:pPr>
        <w:pStyle w:val="Default"/>
        <w:ind w:left="115"/>
        <w:rPr>
          <w:rFonts w:ascii="Times New Roman" w:hAnsi="Times New Roman" w:cs="Times New Roman"/>
          <w:b/>
          <w:bCs/>
          <w:color w:val="auto"/>
          <w:sz w:val="22"/>
          <w:szCs w:val="22"/>
        </w:rPr>
      </w:pPr>
      <w:r w:rsidRPr="007C7903">
        <w:rPr>
          <w:rFonts w:ascii="Times New Roman" w:hAnsi="Times New Roman" w:cs="Times New Roman"/>
          <w:b/>
          <w:bCs/>
          <w:color w:val="auto"/>
          <w:sz w:val="22"/>
          <w:szCs w:val="22"/>
        </w:rPr>
        <w:lastRenderedPageBreak/>
        <w:t xml:space="preserve">5. </w:t>
      </w:r>
      <w:r w:rsidR="00FC41EC" w:rsidRPr="007C7903">
        <w:rPr>
          <w:rFonts w:ascii="Times New Roman" w:hAnsi="Times New Roman" w:cs="Times New Roman"/>
          <w:b/>
          <w:bCs/>
          <w:color w:val="auto"/>
          <w:sz w:val="22"/>
          <w:szCs w:val="22"/>
        </w:rPr>
        <w:t>Discussion</w:t>
      </w:r>
    </w:p>
    <w:p w14:paraId="58F85D33" w14:textId="528A06DD" w:rsidR="00A139D0" w:rsidRPr="007C7903" w:rsidRDefault="00FC41EC" w:rsidP="002A2666">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The present research planned to explore the</w:t>
      </w:r>
      <w:r w:rsidR="006C5021" w:rsidRPr="007C7903">
        <w:rPr>
          <w:rFonts w:ascii="Times New Roman" w:hAnsi="Times New Roman" w:cs="Times New Roman"/>
        </w:rPr>
        <w:t xml:space="preserve"> Iranian </w:t>
      </w:r>
      <w:r w:rsidRPr="007C7903">
        <w:rPr>
          <w:rFonts w:ascii="Times New Roman" w:hAnsi="Times New Roman" w:cs="Times New Roman"/>
        </w:rPr>
        <w:t>EFL teachers</w:t>
      </w:r>
      <w:r w:rsidR="006C5021" w:rsidRPr="007C7903">
        <w:rPr>
          <w:rFonts w:ascii="Times New Roman" w:hAnsi="Times New Roman" w:cs="Times New Roman"/>
        </w:rPr>
        <w:t xml:space="preserve">' and </w:t>
      </w:r>
      <w:r w:rsidR="00A329D6" w:rsidRPr="007C7903">
        <w:rPr>
          <w:rFonts w:ascii="Times New Roman" w:hAnsi="Times New Roman" w:cs="Times New Roman"/>
        </w:rPr>
        <w:t xml:space="preserve">teacher </w:t>
      </w:r>
      <w:r w:rsidR="006C5021" w:rsidRPr="007C7903">
        <w:rPr>
          <w:rFonts w:ascii="Times New Roman" w:hAnsi="Times New Roman" w:cs="Times New Roman"/>
        </w:rPr>
        <w:t>educators' ideas and orientation about dialogism and monologism</w:t>
      </w:r>
      <w:r w:rsidR="00BD6AB6" w:rsidRPr="007C7903">
        <w:rPr>
          <w:rFonts w:ascii="Times New Roman" w:hAnsi="Times New Roman" w:cs="Times New Roman"/>
        </w:rPr>
        <w:t>. It</w:t>
      </w:r>
      <w:r w:rsidR="002A2666" w:rsidRPr="007C7903">
        <w:rPr>
          <w:rFonts w:ascii="Times New Roman" w:hAnsi="Times New Roman" w:cs="Times New Roman"/>
        </w:rPr>
        <w:t xml:space="preserve"> was mainly after</w:t>
      </w:r>
      <w:r w:rsidR="00A30746" w:rsidRPr="007C7903">
        <w:rPr>
          <w:rFonts w:ascii="Times New Roman" w:hAnsi="Times New Roman" w:cs="Times New Roman"/>
        </w:rPr>
        <w:t xml:space="preserve"> </w:t>
      </w:r>
      <w:r w:rsidR="00112DFB" w:rsidRPr="007C7903">
        <w:rPr>
          <w:rFonts w:ascii="Times New Roman" w:hAnsi="Times New Roman" w:cs="Times New Roman"/>
        </w:rPr>
        <w:t xml:space="preserve">the </w:t>
      </w:r>
      <w:r w:rsidR="00BD6AB6" w:rsidRPr="007C7903">
        <w:rPr>
          <w:rFonts w:ascii="Times New Roman" w:hAnsi="Times New Roman" w:cs="Times New Roman"/>
        </w:rPr>
        <w:t>question</w:t>
      </w:r>
      <w:r w:rsidR="00112DFB" w:rsidRPr="007C7903">
        <w:rPr>
          <w:rFonts w:ascii="Times New Roman" w:hAnsi="Times New Roman" w:cs="Times New Roman"/>
        </w:rPr>
        <w:t>s of the study i.e., the evaluation of dialogism by English teachers and teacher educators, and their inclination to teach either dialogically or monologically.</w:t>
      </w:r>
      <w:r w:rsidR="00BD6AB6" w:rsidRPr="007C7903">
        <w:rPr>
          <w:rFonts w:ascii="Times New Roman" w:hAnsi="Times New Roman" w:cs="Times New Roman"/>
        </w:rPr>
        <w:t xml:space="preserve"> </w:t>
      </w:r>
      <w:r w:rsidR="00DF5327" w:rsidRPr="007C7903">
        <w:rPr>
          <w:rFonts w:ascii="Times New Roman" w:hAnsi="Times New Roman" w:cs="Times New Roman"/>
        </w:rPr>
        <w:t xml:space="preserve">Responding the </w:t>
      </w:r>
      <w:r w:rsidR="002D5003" w:rsidRPr="007C7903">
        <w:rPr>
          <w:rFonts w:ascii="Times New Roman" w:hAnsi="Times New Roman" w:cs="Times New Roman"/>
        </w:rPr>
        <w:t>question</w:t>
      </w:r>
      <w:r w:rsidR="00395C11" w:rsidRPr="007C7903">
        <w:rPr>
          <w:rFonts w:ascii="Times New Roman" w:hAnsi="Times New Roman" w:cs="Times New Roman"/>
        </w:rPr>
        <w:t>s</w:t>
      </w:r>
      <w:r w:rsidR="002D5003" w:rsidRPr="007C7903">
        <w:rPr>
          <w:rFonts w:ascii="Times New Roman" w:hAnsi="Times New Roman" w:cs="Times New Roman"/>
        </w:rPr>
        <w:t xml:space="preserve"> of the study, the </w:t>
      </w:r>
      <w:r w:rsidR="008C026F" w:rsidRPr="007C7903">
        <w:rPr>
          <w:rFonts w:ascii="Times New Roman" w:hAnsi="Times New Roman" w:cs="Times New Roman"/>
        </w:rPr>
        <w:t>themes</w:t>
      </w:r>
      <w:r w:rsidR="00362CE4" w:rsidRPr="007C7903">
        <w:rPr>
          <w:rFonts w:ascii="Times New Roman" w:hAnsi="Times New Roman" w:cs="Times New Roman"/>
        </w:rPr>
        <w:t>,</w:t>
      </w:r>
      <w:r w:rsidR="008C026F" w:rsidRPr="007C7903">
        <w:rPr>
          <w:rFonts w:ascii="Times New Roman" w:hAnsi="Times New Roman" w:cs="Times New Roman"/>
        </w:rPr>
        <w:t xml:space="preserve"> an</w:t>
      </w:r>
      <w:r w:rsidR="00C65C93" w:rsidRPr="007C7903">
        <w:rPr>
          <w:rFonts w:ascii="Times New Roman" w:hAnsi="Times New Roman" w:cs="Times New Roman"/>
        </w:rPr>
        <w:t>d concepts out of the interview</w:t>
      </w:r>
      <w:r w:rsidR="00A636FD" w:rsidRPr="007C7903">
        <w:rPr>
          <w:rFonts w:ascii="Times New Roman" w:hAnsi="Times New Roman" w:cs="Times New Roman"/>
        </w:rPr>
        <w:t xml:space="preserve">, </w:t>
      </w:r>
      <w:r w:rsidR="00C0775B" w:rsidRPr="007C7903">
        <w:rPr>
          <w:rFonts w:ascii="Times New Roman" w:hAnsi="Times New Roman" w:cs="Times New Roman"/>
        </w:rPr>
        <w:t xml:space="preserve">even though </w:t>
      </w:r>
      <w:r w:rsidR="008C026F" w:rsidRPr="007C7903">
        <w:rPr>
          <w:rFonts w:ascii="Times New Roman" w:hAnsi="Times New Roman" w:cs="Times New Roman"/>
        </w:rPr>
        <w:t xml:space="preserve">the minority of </w:t>
      </w:r>
      <w:r w:rsidR="00C0775B" w:rsidRPr="007C7903">
        <w:rPr>
          <w:rFonts w:ascii="Times New Roman" w:hAnsi="Times New Roman" w:cs="Times New Roman"/>
        </w:rPr>
        <w:t>English</w:t>
      </w:r>
      <w:r w:rsidR="0021777E" w:rsidRPr="007C7903">
        <w:rPr>
          <w:rFonts w:ascii="Times New Roman" w:hAnsi="Times New Roman" w:cs="Times New Roman"/>
        </w:rPr>
        <w:t xml:space="preserve"> teachers and </w:t>
      </w:r>
      <w:r w:rsidR="00C0775B" w:rsidRPr="007C7903">
        <w:rPr>
          <w:rFonts w:ascii="Times New Roman" w:hAnsi="Times New Roman" w:cs="Times New Roman"/>
        </w:rPr>
        <w:t>teacher educators believe</w:t>
      </w:r>
      <w:r w:rsidR="001558DE" w:rsidRPr="007C7903">
        <w:rPr>
          <w:rFonts w:ascii="Times New Roman" w:hAnsi="Times New Roman" w:cs="Times New Roman"/>
        </w:rPr>
        <w:t>d that dialogism w</w:t>
      </w:r>
      <w:r w:rsidR="001918F3" w:rsidRPr="007C7903">
        <w:rPr>
          <w:rFonts w:ascii="Times New Roman" w:hAnsi="Times New Roman" w:cs="Times New Roman"/>
        </w:rPr>
        <w:t>a</w:t>
      </w:r>
      <w:r w:rsidR="00C0775B" w:rsidRPr="007C7903">
        <w:rPr>
          <w:rFonts w:ascii="Times New Roman" w:hAnsi="Times New Roman" w:cs="Times New Roman"/>
        </w:rPr>
        <w:t>s difficult or impo</w:t>
      </w:r>
      <w:r w:rsidR="00B1547E" w:rsidRPr="007C7903">
        <w:rPr>
          <w:rFonts w:ascii="Times New Roman" w:hAnsi="Times New Roman" w:cs="Times New Roman"/>
        </w:rPr>
        <w:t>ssible to practice, quite many of them</w:t>
      </w:r>
      <w:r w:rsidR="001918F3" w:rsidRPr="007C7903">
        <w:rPr>
          <w:rFonts w:ascii="Times New Roman" w:hAnsi="Times New Roman" w:cs="Times New Roman"/>
        </w:rPr>
        <w:t xml:space="preserve"> did</w:t>
      </w:r>
      <w:r w:rsidR="00B1547E" w:rsidRPr="007C7903">
        <w:rPr>
          <w:rFonts w:ascii="Times New Roman" w:hAnsi="Times New Roman" w:cs="Times New Roman"/>
        </w:rPr>
        <w:t xml:space="preserve"> believe in it, view</w:t>
      </w:r>
      <w:r w:rsidR="001918F3" w:rsidRPr="007C7903">
        <w:rPr>
          <w:rFonts w:ascii="Times New Roman" w:hAnsi="Times New Roman" w:cs="Times New Roman"/>
        </w:rPr>
        <w:t>ed</w:t>
      </w:r>
      <w:r w:rsidR="00194139" w:rsidRPr="007C7903">
        <w:rPr>
          <w:rFonts w:ascii="Times New Roman" w:hAnsi="Times New Roman" w:cs="Times New Roman"/>
        </w:rPr>
        <w:t xml:space="preserve"> it enthusiastically, and strive</w:t>
      </w:r>
      <w:r w:rsidR="001918F3" w:rsidRPr="007C7903">
        <w:rPr>
          <w:rFonts w:ascii="Times New Roman" w:hAnsi="Times New Roman" w:cs="Times New Roman"/>
        </w:rPr>
        <w:t>d</w:t>
      </w:r>
      <w:r w:rsidR="00194139" w:rsidRPr="007C7903">
        <w:rPr>
          <w:rFonts w:ascii="Times New Roman" w:hAnsi="Times New Roman" w:cs="Times New Roman"/>
        </w:rPr>
        <w:t xml:space="preserve"> to implement it</w:t>
      </w:r>
      <w:r w:rsidR="00B1547E" w:rsidRPr="007C7903">
        <w:rPr>
          <w:rFonts w:ascii="Times New Roman" w:hAnsi="Times New Roman" w:cs="Times New Roman"/>
        </w:rPr>
        <w:t xml:space="preserve">. </w:t>
      </w:r>
    </w:p>
    <w:p w14:paraId="4B1C5EEE" w14:textId="68332490" w:rsidR="00CE686A" w:rsidRPr="007C7903" w:rsidRDefault="00A139D0" w:rsidP="00EF545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The finding</w:t>
      </w:r>
      <w:r w:rsidR="001C2DEE" w:rsidRPr="007C7903">
        <w:rPr>
          <w:rFonts w:ascii="Times New Roman" w:hAnsi="Times New Roman" w:cs="Times New Roman"/>
        </w:rPr>
        <w:t>s</w:t>
      </w:r>
      <w:r w:rsidRPr="007C7903">
        <w:rPr>
          <w:rFonts w:ascii="Times New Roman" w:hAnsi="Times New Roman" w:cs="Times New Roman"/>
        </w:rPr>
        <w:t xml:space="preserve"> of the study are in line with those of previous research </w:t>
      </w:r>
      <w:r w:rsidR="0027771C" w:rsidRPr="007C7903">
        <w:rPr>
          <w:rFonts w:ascii="Times New Roman" w:hAnsi="Times New Roman" w:cs="Times New Roman"/>
        </w:rPr>
        <w:t>(</w:t>
      </w:r>
      <w:r w:rsidR="008F5A46" w:rsidRPr="007C7903">
        <w:rPr>
          <w:rFonts w:ascii="Times New Roman" w:hAnsi="Times New Roman" w:cs="Times New Roman"/>
        </w:rPr>
        <w:t xml:space="preserve">Dafermos, 2018; </w:t>
      </w:r>
      <w:r w:rsidR="00EE7B7E" w:rsidRPr="007C7903">
        <w:rPr>
          <w:rFonts w:ascii="Times New Roman" w:hAnsi="Times New Roman" w:cs="Times New Roman"/>
        </w:rPr>
        <w:t>Alexander, 2017a,</w:t>
      </w:r>
      <w:r w:rsidR="00C95A32" w:rsidRPr="007C7903">
        <w:rPr>
          <w:rFonts w:ascii="Times New Roman" w:hAnsi="Times New Roman" w:cs="Times New Roman"/>
        </w:rPr>
        <w:t xml:space="preserve"> &amp;</w:t>
      </w:r>
      <w:r w:rsidR="00EE7B7E" w:rsidRPr="007C7903">
        <w:rPr>
          <w:rFonts w:ascii="Times New Roman" w:hAnsi="Times New Roman" w:cs="Times New Roman"/>
        </w:rPr>
        <w:t xml:space="preserve"> 2017b; </w:t>
      </w:r>
      <w:r w:rsidR="0027771C" w:rsidRPr="007C7903">
        <w:rPr>
          <w:rFonts w:ascii="Times New Roman" w:hAnsi="Times New Roman" w:cs="Times New Roman"/>
        </w:rPr>
        <w:t xml:space="preserve">Davies, </w:t>
      </w:r>
      <w:r w:rsidR="00C95A32" w:rsidRPr="007C7903">
        <w:rPr>
          <w:rFonts w:ascii="Times New Roman" w:hAnsi="Times New Roman" w:cs="Times New Roman"/>
        </w:rPr>
        <w:t>et.al,</w:t>
      </w:r>
      <w:r w:rsidR="0027771C" w:rsidRPr="007C7903">
        <w:rPr>
          <w:rFonts w:ascii="Times New Roman" w:hAnsi="Times New Roman" w:cs="Times New Roman"/>
        </w:rPr>
        <w:t xml:space="preserve"> 2017; </w:t>
      </w:r>
      <w:r w:rsidR="00C95A32" w:rsidRPr="007C7903">
        <w:rPr>
          <w:rFonts w:ascii="Times New Roman" w:hAnsi="Times New Roman" w:cs="Times New Roman"/>
        </w:rPr>
        <w:t xml:space="preserve">Skidmore &amp; </w:t>
      </w:r>
      <w:r w:rsidRPr="007C7903">
        <w:rPr>
          <w:rFonts w:ascii="Times New Roman" w:hAnsi="Times New Roman" w:cs="Times New Roman"/>
        </w:rPr>
        <w:t xml:space="preserve">Murakami, 2016; </w:t>
      </w:r>
      <w:r w:rsidR="0027771C" w:rsidRPr="007C7903">
        <w:rPr>
          <w:rFonts w:ascii="Times New Roman" w:hAnsi="Times New Roman" w:cs="Times New Roman"/>
        </w:rPr>
        <w:t>Gupta and Lee, 2015</w:t>
      </w:r>
      <w:r w:rsidR="00C95A32" w:rsidRPr="007C7903">
        <w:rPr>
          <w:rFonts w:ascii="Times New Roman" w:hAnsi="Times New Roman" w:cs="Times New Roman"/>
        </w:rPr>
        <w:t>; Lefstein &amp; Snell, 2014)</w:t>
      </w:r>
      <w:r w:rsidR="00C510BC" w:rsidRPr="007C7903">
        <w:rPr>
          <w:rFonts w:ascii="Times New Roman" w:hAnsi="Times New Roman" w:cs="Times New Roman"/>
        </w:rPr>
        <w:t>. In addition, the current research adds to the findings of previous research studies</w:t>
      </w:r>
      <w:r w:rsidR="00C7253C" w:rsidRPr="007C7903">
        <w:rPr>
          <w:rFonts w:ascii="Times New Roman" w:hAnsi="Times New Roman" w:cs="Times New Roman"/>
        </w:rPr>
        <w:t xml:space="preserve"> by demonstrating that</w:t>
      </w:r>
      <w:r w:rsidR="00542CAD" w:rsidRPr="007C7903">
        <w:rPr>
          <w:rFonts w:ascii="Times New Roman" w:hAnsi="Times New Roman" w:cs="Times New Roman"/>
        </w:rPr>
        <w:t xml:space="preserve"> dialogic approach needs some drastic changes in </w:t>
      </w:r>
      <w:r w:rsidR="0071755B" w:rsidRPr="007C7903">
        <w:rPr>
          <w:rFonts w:ascii="Times New Roman" w:hAnsi="Times New Roman" w:cs="Times New Roman"/>
        </w:rPr>
        <w:t xml:space="preserve">teacher education programs, material development, and in-service instruction. </w:t>
      </w:r>
      <w:r w:rsidR="00336131" w:rsidRPr="007C7903">
        <w:rPr>
          <w:rFonts w:ascii="Times New Roman" w:hAnsi="Times New Roman" w:cs="Times New Roman"/>
        </w:rPr>
        <w:t>The reason may be attributed to the chronic effects and output of traditional approach whi</w:t>
      </w:r>
      <w:r w:rsidR="00466D77" w:rsidRPr="007C7903">
        <w:rPr>
          <w:rFonts w:ascii="Times New Roman" w:hAnsi="Times New Roman" w:cs="Times New Roman"/>
        </w:rPr>
        <w:t>c</w:t>
      </w:r>
      <w:r w:rsidR="00336131" w:rsidRPr="007C7903">
        <w:rPr>
          <w:rFonts w:ascii="Times New Roman" w:hAnsi="Times New Roman" w:cs="Times New Roman"/>
        </w:rPr>
        <w:t xml:space="preserve">h </w:t>
      </w:r>
      <w:r w:rsidR="00466D77" w:rsidRPr="007C7903">
        <w:rPr>
          <w:rFonts w:ascii="Times New Roman" w:hAnsi="Times New Roman" w:cs="Times New Roman"/>
        </w:rPr>
        <w:t>has</w:t>
      </w:r>
      <w:r w:rsidR="006E7509" w:rsidRPr="007C7903">
        <w:rPr>
          <w:rFonts w:ascii="Times New Roman" w:hAnsi="Times New Roman" w:cs="Times New Roman"/>
        </w:rPr>
        <w:t xml:space="preserve"> </w:t>
      </w:r>
      <w:r w:rsidR="00466D77" w:rsidRPr="007C7903">
        <w:rPr>
          <w:rFonts w:ascii="Times New Roman" w:hAnsi="Times New Roman" w:cs="Times New Roman"/>
        </w:rPr>
        <w:t>been quite common</w:t>
      </w:r>
      <w:r w:rsidR="00336131" w:rsidRPr="007C7903">
        <w:rPr>
          <w:rFonts w:ascii="Times New Roman" w:hAnsi="Times New Roman" w:cs="Times New Roman"/>
        </w:rPr>
        <w:t>place</w:t>
      </w:r>
      <w:r w:rsidR="00466D77" w:rsidRPr="007C7903">
        <w:rPr>
          <w:rFonts w:ascii="Times New Roman" w:hAnsi="Times New Roman" w:cs="Times New Roman"/>
        </w:rPr>
        <w:t xml:space="preserve"> and</w:t>
      </w:r>
      <w:r w:rsidR="00336131" w:rsidRPr="007C7903">
        <w:rPr>
          <w:rFonts w:ascii="Times New Roman" w:hAnsi="Times New Roman" w:cs="Times New Roman"/>
        </w:rPr>
        <w:t xml:space="preserve"> acceptable standar</w:t>
      </w:r>
      <w:r w:rsidR="00466D77" w:rsidRPr="007C7903">
        <w:rPr>
          <w:rFonts w:ascii="Times New Roman" w:hAnsi="Times New Roman" w:cs="Times New Roman"/>
        </w:rPr>
        <w:t>d</w:t>
      </w:r>
      <w:r w:rsidR="006E7509" w:rsidRPr="007C7903">
        <w:rPr>
          <w:rFonts w:ascii="Times New Roman" w:hAnsi="Times New Roman" w:cs="Times New Roman"/>
        </w:rPr>
        <w:t xml:space="preserve"> in Iranian pedagogic setting. </w:t>
      </w:r>
      <w:r w:rsidR="00E54335" w:rsidRPr="007C7903">
        <w:rPr>
          <w:rFonts w:ascii="Times New Roman" w:hAnsi="Times New Roman" w:cs="Times New Roman"/>
        </w:rPr>
        <w:t>From one side</w:t>
      </w:r>
      <w:r w:rsidR="00FC4E2C" w:rsidRPr="007C7903">
        <w:rPr>
          <w:rFonts w:ascii="Times New Roman" w:hAnsi="Times New Roman" w:cs="Times New Roman"/>
        </w:rPr>
        <w:t xml:space="preserve">, </w:t>
      </w:r>
      <w:r w:rsidR="00543A84" w:rsidRPr="007C7903">
        <w:rPr>
          <w:rFonts w:ascii="Times New Roman" w:hAnsi="Times New Roman" w:cs="Times New Roman"/>
        </w:rPr>
        <w:t>some</w:t>
      </w:r>
      <w:r w:rsidR="0021777E" w:rsidRPr="007C7903">
        <w:rPr>
          <w:rFonts w:ascii="Times New Roman" w:hAnsi="Times New Roman" w:cs="Times New Roman"/>
        </w:rPr>
        <w:t xml:space="preserve"> EFL teachers and </w:t>
      </w:r>
      <w:r w:rsidR="00543A84" w:rsidRPr="007C7903">
        <w:rPr>
          <w:rFonts w:ascii="Times New Roman" w:hAnsi="Times New Roman" w:cs="Times New Roman"/>
        </w:rPr>
        <w:t xml:space="preserve"> teacher educators</w:t>
      </w:r>
      <w:r w:rsidR="0021777E" w:rsidRPr="007C7903">
        <w:rPr>
          <w:rFonts w:ascii="Times New Roman" w:hAnsi="Times New Roman" w:cs="Times New Roman"/>
        </w:rPr>
        <w:t xml:space="preserve"> and </w:t>
      </w:r>
      <w:r w:rsidR="00543A84" w:rsidRPr="007C7903">
        <w:rPr>
          <w:rFonts w:ascii="Times New Roman" w:hAnsi="Times New Roman" w:cs="Times New Roman"/>
        </w:rPr>
        <w:t xml:space="preserve"> believe that dialogism</w:t>
      </w:r>
      <w:r w:rsidR="000346DE" w:rsidRPr="007C7903">
        <w:rPr>
          <w:rFonts w:ascii="Times New Roman" w:hAnsi="Times New Roman" w:cs="Times New Roman"/>
        </w:rPr>
        <w:t xml:space="preserve"> or many-voicedness</w:t>
      </w:r>
      <w:r w:rsidR="00543A84" w:rsidRPr="007C7903">
        <w:rPr>
          <w:rFonts w:ascii="Times New Roman" w:hAnsi="Times New Roman" w:cs="Times New Roman"/>
        </w:rPr>
        <w:t xml:space="preserve"> may endanger the traditional authority of the </w:t>
      </w:r>
      <w:r w:rsidR="0055268C" w:rsidRPr="007C7903">
        <w:rPr>
          <w:rFonts w:ascii="Times New Roman" w:hAnsi="Times New Roman" w:cs="Times New Roman"/>
        </w:rPr>
        <w:t xml:space="preserve">class that, </w:t>
      </w:r>
      <w:r w:rsidR="005D6F97" w:rsidRPr="007C7903">
        <w:rPr>
          <w:rFonts w:ascii="Times New Roman" w:hAnsi="Times New Roman" w:cs="Times New Roman"/>
        </w:rPr>
        <w:t>according to many teachers</w:t>
      </w:r>
      <w:r w:rsidR="0055268C" w:rsidRPr="007C7903">
        <w:rPr>
          <w:rFonts w:ascii="Times New Roman" w:hAnsi="Times New Roman" w:cs="Times New Roman"/>
        </w:rPr>
        <w:t>, belongs to teachers, and causes chaos in the class</w:t>
      </w:r>
      <w:r w:rsidR="006E7509" w:rsidRPr="007C7903">
        <w:rPr>
          <w:rFonts w:ascii="Times New Roman" w:hAnsi="Times New Roman" w:cs="Times New Roman"/>
        </w:rPr>
        <w:t xml:space="preserve"> atm</w:t>
      </w:r>
      <w:r w:rsidR="00A07A68" w:rsidRPr="007C7903">
        <w:rPr>
          <w:rFonts w:ascii="Times New Roman" w:hAnsi="Times New Roman" w:cs="Times New Roman"/>
        </w:rPr>
        <w:t>o</w:t>
      </w:r>
      <w:r w:rsidR="006E7509" w:rsidRPr="007C7903">
        <w:rPr>
          <w:rFonts w:ascii="Times New Roman" w:hAnsi="Times New Roman" w:cs="Times New Roman"/>
        </w:rPr>
        <w:t>sphere</w:t>
      </w:r>
      <w:r w:rsidR="000346DE" w:rsidRPr="007C7903">
        <w:rPr>
          <w:rFonts w:ascii="Times New Roman" w:hAnsi="Times New Roman" w:cs="Times New Roman"/>
        </w:rPr>
        <w:t xml:space="preserve">. Meanwhile, some principles of dialogic teaching such as </w:t>
      </w:r>
      <w:r w:rsidR="00085DC2" w:rsidRPr="007C7903">
        <w:rPr>
          <w:rFonts w:ascii="Times New Roman" w:hAnsi="Times New Roman" w:cs="Times New Roman"/>
        </w:rPr>
        <w:t xml:space="preserve">corrective feedback, </w:t>
      </w:r>
      <w:r w:rsidR="009C5B34" w:rsidRPr="007C7903">
        <w:rPr>
          <w:rFonts w:ascii="Times New Roman" w:hAnsi="Times New Roman" w:cs="Times New Roman"/>
        </w:rPr>
        <w:t xml:space="preserve">making </w:t>
      </w:r>
      <w:r w:rsidR="00362CE4" w:rsidRPr="007C7903">
        <w:rPr>
          <w:rFonts w:ascii="Times New Roman" w:hAnsi="Times New Roman" w:cs="Times New Roman"/>
        </w:rPr>
        <w:t xml:space="preserve">the </w:t>
      </w:r>
      <w:r w:rsidR="009C5B34" w:rsidRPr="007C7903">
        <w:rPr>
          <w:rFonts w:ascii="Times New Roman" w:hAnsi="Times New Roman" w:cs="Times New Roman"/>
        </w:rPr>
        <w:t xml:space="preserve">visible connection among students' ideas, facilitating emergence to take place, </w:t>
      </w:r>
      <w:r w:rsidR="00E54335" w:rsidRPr="007C7903">
        <w:rPr>
          <w:rFonts w:ascii="Times New Roman" w:hAnsi="Times New Roman" w:cs="Times New Roman"/>
        </w:rPr>
        <w:t xml:space="preserve">scaffolding learning and teaching, </w:t>
      </w:r>
      <w:r w:rsidR="00085DC2" w:rsidRPr="007C7903">
        <w:rPr>
          <w:rFonts w:ascii="Times New Roman" w:hAnsi="Times New Roman" w:cs="Times New Roman"/>
        </w:rPr>
        <w:t>raising ope</w:t>
      </w:r>
      <w:r w:rsidR="009E40CE" w:rsidRPr="007C7903">
        <w:rPr>
          <w:rFonts w:ascii="Times New Roman" w:hAnsi="Times New Roman" w:cs="Times New Roman"/>
        </w:rPr>
        <w:t xml:space="preserve">n-ended and in-depth questions </w:t>
      </w:r>
      <w:r w:rsidR="00085DC2" w:rsidRPr="007C7903">
        <w:rPr>
          <w:rFonts w:ascii="Times New Roman" w:hAnsi="Times New Roman" w:cs="Times New Roman"/>
        </w:rPr>
        <w:t>are quite lengthy and</w:t>
      </w:r>
      <w:r w:rsidR="009E40CE" w:rsidRPr="007C7903">
        <w:rPr>
          <w:rFonts w:ascii="Times New Roman" w:hAnsi="Times New Roman" w:cs="Times New Roman"/>
        </w:rPr>
        <w:t xml:space="preserve"> sometimes is an over-expectation to happen.</w:t>
      </w:r>
      <w:r w:rsidR="00466D77" w:rsidRPr="007C7903">
        <w:rPr>
          <w:rFonts w:ascii="Times New Roman" w:hAnsi="Times New Roman" w:cs="Times New Roman"/>
        </w:rPr>
        <w:t xml:space="preserve"> </w:t>
      </w:r>
      <w:r w:rsidR="006F2489" w:rsidRPr="007C7903">
        <w:rPr>
          <w:rFonts w:ascii="Times New Roman" w:hAnsi="Times New Roman" w:cs="Times New Roman"/>
        </w:rPr>
        <w:t>From the other side, many English</w:t>
      </w:r>
      <w:r w:rsidR="00670513" w:rsidRPr="007C7903">
        <w:rPr>
          <w:rFonts w:ascii="Times New Roman" w:hAnsi="Times New Roman" w:cs="Times New Roman"/>
        </w:rPr>
        <w:t xml:space="preserve"> teachers and</w:t>
      </w:r>
      <w:r w:rsidR="006F2489" w:rsidRPr="007C7903">
        <w:rPr>
          <w:rFonts w:ascii="Times New Roman" w:hAnsi="Times New Roman" w:cs="Times New Roman"/>
        </w:rPr>
        <w:t xml:space="preserve"> teacher educators</w:t>
      </w:r>
      <w:r w:rsidR="00B872E7" w:rsidRPr="007C7903">
        <w:rPr>
          <w:rFonts w:ascii="Times New Roman" w:hAnsi="Times New Roman" w:cs="Times New Roman"/>
        </w:rPr>
        <w:t xml:space="preserve"> maintained that dialogic principles are </w:t>
      </w:r>
      <w:r w:rsidR="0097327F" w:rsidRPr="007C7903">
        <w:rPr>
          <w:rFonts w:ascii="Times New Roman" w:hAnsi="Times New Roman" w:cs="Times New Roman"/>
        </w:rPr>
        <w:t xml:space="preserve">vitally </w:t>
      </w:r>
      <w:r w:rsidR="00B872E7" w:rsidRPr="007C7903">
        <w:rPr>
          <w:rFonts w:ascii="Times New Roman" w:hAnsi="Times New Roman" w:cs="Times New Roman"/>
        </w:rPr>
        <w:t xml:space="preserve">necessary for the modern classes to experience and practice. </w:t>
      </w:r>
      <w:r w:rsidR="0097327F" w:rsidRPr="007C7903">
        <w:rPr>
          <w:rFonts w:ascii="Times New Roman" w:hAnsi="Times New Roman" w:cs="Times New Roman"/>
        </w:rPr>
        <w:t xml:space="preserve">Quite all of them confessed that students </w:t>
      </w:r>
      <w:r w:rsidR="00D122E1" w:rsidRPr="007C7903">
        <w:rPr>
          <w:rFonts w:ascii="Times New Roman" w:hAnsi="Times New Roman" w:cs="Times New Roman"/>
        </w:rPr>
        <w:t xml:space="preserve">should be encouraged to share major responsibility for the learning process, co-construct the meaning and truth, </w:t>
      </w:r>
      <w:r w:rsidR="00F329F9" w:rsidRPr="007C7903">
        <w:rPr>
          <w:rFonts w:ascii="Times New Roman" w:hAnsi="Times New Roman" w:cs="Times New Roman"/>
        </w:rPr>
        <w:t xml:space="preserve">make the concepts and utterances to be gradually emerged, interrelate their ideas </w:t>
      </w:r>
      <w:r w:rsidR="000B6693" w:rsidRPr="007C7903">
        <w:rPr>
          <w:rFonts w:ascii="Times New Roman" w:hAnsi="Times New Roman" w:cs="Times New Roman"/>
        </w:rPr>
        <w:t>together, deal with open</w:t>
      </w:r>
      <w:r w:rsidR="00362CE4" w:rsidRPr="007C7903">
        <w:rPr>
          <w:rFonts w:ascii="Times New Roman" w:hAnsi="Times New Roman" w:cs="Times New Roman"/>
        </w:rPr>
        <w:t>-</w:t>
      </w:r>
      <w:r w:rsidR="000B6693" w:rsidRPr="007C7903">
        <w:rPr>
          <w:rFonts w:ascii="Times New Roman" w:hAnsi="Times New Roman" w:cs="Times New Roman"/>
        </w:rPr>
        <w:t xml:space="preserve"> ended questions, </w:t>
      </w:r>
      <w:r w:rsidR="0091041F" w:rsidRPr="007C7903">
        <w:rPr>
          <w:rFonts w:ascii="Times New Roman" w:hAnsi="Times New Roman" w:cs="Times New Roman"/>
        </w:rPr>
        <w:t xml:space="preserve">and </w:t>
      </w:r>
      <w:r w:rsidR="000B6693" w:rsidRPr="007C7903">
        <w:rPr>
          <w:rFonts w:ascii="Times New Roman" w:hAnsi="Times New Roman" w:cs="Times New Roman"/>
        </w:rPr>
        <w:t xml:space="preserve">make more opportunity for themselves </w:t>
      </w:r>
      <w:r w:rsidR="0091041F" w:rsidRPr="007C7903">
        <w:rPr>
          <w:rFonts w:ascii="Times New Roman" w:hAnsi="Times New Roman" w:cs="Times New Roman"/>
        </w:rPr>
        <w:t>to get engaged in and contribute to true learning.</w:t>
      </w:r>
      <w:r w:rsidR="00540894" w:rsidRPr="007C7903">
        <w:rPr>
          <w:rFonts w:ascii="Times New Roman" w:hAnsi="Times New Roman" w:cs="Times New Roman"/>
        </w:rPr>
        <w:t xml:space="preserve"> They overemphasized </w:t>
      </w:r>
      <w:r w:rsidR="00327AD3" w:rsidRPr="007C7903">
        <w:rPr>
          <w:rFonts w:ascii="Times New Roman" w:hAnsi="Times New Roman" w:cs="Times New Roman"/>
        </w:rPr>
        <w:t>that teacher education program</w:t>
      </w:r>
      <w:r w:rsidR="00B17C00" w:rsidRPr="007C7903">
        <w:rPr>
          <w:rFonts w:ascii="Times New Roman" w:hAnsi="Times New Roman" w:cs="Times New Roman"/>
        </w:rPr>
        <w:t>s</w:t>
      </w:r>
      <w:r w:rsidR="00327AD3" w:rsidRPr="007C7903">
        <w:rPr>
          <w:rFonts w:ascii="Times New Roman" w:hAnsi="Times New Roman" w:cs="Times New Roman"/>
        </w:rPr>
        <w:t xml:space="preserve"> should eradicate this misconception that </w:t>
      </w:r>
      <w:r w:rsidR="00F55199" w:rsidRPr="007C7903">
        <w:rPr>
          <w:rFonts w:ascii="Times New Roman" w:hAnsi="Times New Roman" w:cs="Times New Roman"/>
        </w:rPr>
        <w:t xml:space="preserve">dialogism is too idealistic to be completely practiced, </w:t>
      </w:r>
      <w:r w:rsidR="00221358" w:rsidRPr="007C7903">
        <w:rPr>
          <w:rFonts w:ascii="Times New Roman" w:hAnsi="Times New Roman" w:cs="Times New Roman"/>
        </w:rPr>
        <w:t>and instead concentrate on equipping Engli</w:t>
      </w:r>
      <w:r w:rsidR="00C10724" w:rsidRPr="007C7903">
        <w:rPr>
          <w:rFonts w:ascii="Times New Roman" w:hAnsi="Times New Roman" w:cs="Times New Roman"/>
        </w:rPr>
        <w:t>sh teachers with adequate and thorough mastery and expertise to implement dialogism.</w:t>
      </w:r>
      <w:r w:rsidR="009D5EB1" w:rsidRPr="007C7903">
        <w:rPr>
          <w:rFonts w:ascii="Times New Roman" w:hAnsi="Times New Roman" w:cs="Times New Roman"/>
        </w:rPr>
        <w:t xml:space="preserve"> They also maintained that althoug</w:t>
      </w:r>
      <w:r w:rsidR="00032944" w:rsidRPr="007C7903">
        <w:rPr>
          <w:rFonts w:ascii="Times New Roman" w:hAnsi="Times New Roman" w:cs="Times New Roman"/>
        </w:rPr>
        <w:t>h many EFL</w:t>
      </w:r>
      <w:r w:rsidR="009D5EB1" w:rsidRPr="007C7903">
        <w:rPr>
          <w:rFonts w:ascii="Times New Roman" w:hAnsi="Times New Roman" w:cs="Times New Roman"/>
        </w:rPr>
        <w:t xml:space="preserve"> practitioners and teacher educators</w:t>
      </w:r>
      <w:r w:rsidR="00032944" w:rsidRPr="007C7903">
        <w:rPr>
          <w:rFonts w:ascii="Times New Roman" w:hAnsi="Times New Roman" w:cs="Times New Roman"/>
        </w:rPr>
        <w:t xml:space="preserve"> eventually prefer to employ dialogic approach in their actual teaching, they feel they are obliged to have a monologic orientation in </w:t>
      </w:r>
      <w:r w:rsidR="000A0A11" w:rsidRPr="007C7903">
        <w:rPr>
          <w:rFonts w:ascii="Times New Roman" w:hAnsi="Times New Roman" w:cs="Times New Roman"/>
        </w:rPr>
        <w:t xml:space="preserve">their pedagogic endeavors and instruct their students mostly through monologism. This may be due to their hesitation and reluctance to incorporating dialogism, </w:t>
      </w:r>
      <w:r w:rsidR="00B76928" w:rsidRPr="007C7903">
        <w:rPr>
          <w:rFonts w:ascii="Times New Roman" w:hAnsi="Times New Roman" w:cs="Times New Roman"/>
        </w:rPr>
        <w:t>the expectation of language program dev</w:t>
      </w:r>
      <w:r w:rsidR="00FF2145" w:rsidRPr="007C7903">
        <w:rPr>
          <w:rFonts w:ascii="Times New Roman" w:hAnsi="Times New Roman" w:cs="Times New Roman"/>
        </w:rPr>
        <w:t>elopers to teach monologically,</w:t>
      </w:r>
      <w:r w:rsidR="000A0A11" w:rsidRPr="007C7903">
        <w:rPr>
          <w:rFonts w:ascii="Times New Roman" w:hAnsi="Times New Roman" w:cs="Times New Roman"/>
        </w:rPr>
        <w:t xml:space="preserve"> </w:t>
      </w:r>
      <w:r w:rsidR="00B76928" w:rsidRPr="007C7903">
        <w:rPr>
          <w:rFonts w:ascii="Times New Roman" w:hAnsi="Times New Roman" w:cs="Times New Roman"/>
        </w:rPr>
        <w:t xml:space="preserve">the avoidance to take any risk </w:t>
      </w:r>
      <w:r w:rsidR="00B22C3C" w:rsidRPr="007C7903">
        <w:rPr>
          <w:rFonts w:ascii="Times New Roman" w:hAnsi="Times New Roman" w:cs="Times New Roman"/>
        </w:rPr>
        <w:t xml:space="preserve">while pioneering a new paradigm, and their traditional resistance to change. </w:t>
      </w:r>
      <w:r w:rsidR="000A0A11" w:rsidRPr="007C7903">
        <w:rPr>
          <w:rFonts w:ascii="Times New Roman" w:hAnsi="Times New Roman" w:cs="Times New Roman"/>
        </w:rPr>
        <w:t xml:space="preserve"> </w:t>
      </w:r>
      <w:r w:rsidR="00032944" w:rsidRPr="007C7903">
        <w:rPr>
          <w:rFonts w:ascii="Times New Roman" w:hAnsi="Times New Roman" w:cs="Times New Roman"/>
        </w:rPr>
        <w:t xml:space="preserve"> </w:t>
      </w:r>
      <w:r w:rsidR="009D5EB1" w:rsidRPr="007C7903">
        <w:rPr>
          <w:rFonts w:ascii="Times New Roman" w:hAnsi="Times New Roman" w:cs="Times New Roman"/>
        </w:rPr>
        <w:t xml:space="preserve"> </w:t>
      </w:r>
    </w:p>
    <w:p w14:paraId="3E5AA25B" w14:textId="7CE4D25E" w:rsidR="00486F7B" w:rsidRPr="007C7903" w:rsidRDefault="00CE686A" w:rsidP="00446CC2">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Like many scholars and instructional experts, most language</w:t>
      </w:r>
      <w:r w:rsidR="00670513" w:rsidRPr="007C7903">
        <w:rPr>
          <w:rFonts w:ascii="Times New Roman" w:hAnsi="Times New Roman" w:cs="Times New Roman"/>
        </w:rPr>
        <w:t xml:space="preserve"> teachers and</w:t>
      </w:r>
      <w:r w:rsidRPr="007C7903">
        <w:rPr>
          <w:rFonts w:ascii="Times New Roman" w:hAnsi="Times New Roman" w:cs="Times New Roman"/>
        </w:rPr>
        <w:t xml:space="preserve"> teacher educators</w:t>
      </w:r>
      <w:r w:rsidR="00522967" w:rsidRPr="007C7903">
        <w:rPr>
          <w:rFonts w:ascii="Times New Roman" w:hAnsi="Times New Roman" w:cs="Times New Roman"/>
        </w:rPr>
        <w:t xml:space="preserve"> </w:t>
      </w:r>
      <w:r w:rsidR="00DB6086" w:rsidRPr="007C7903">
        <w:rPr>
          <w:rFonts w:ascii="Times New Roman" w:hAnsi="Times New Roman" w:cs="Times New Roman"/>
        </w:rPr>
        <w:t>believed</w:t>
      </w:r>
      <w:r w:rsidR="00FA5F51" w:rsidRPr="007C7903">
        <w:rPr>
          <w:rFonts w:ascii="Times New Roman" w:hAnsi="Times New Roman" w:cs="Times New Roman"/>
        </w:rPr>
        <w:t xml:space="preserve"> the authority shift</w:t>
      </w:r>
      <w:r w:rsidR="007F4553" w:rsidRPr="007C7903">
        <w:rPr>
          <w:rFonts w:ascii="Times New Roman" w:hAnsi="Times New Roman" w:cs="Times New Roman"/>
        </w:rPr>
        <w:t xml:space="preserve">, </w:t>
      </w:r>
      <w:r w:rsidR="00362CE4" w:rsidRPr="007C7903">
        <w:rPr>
          <w:rFonts w:ascii="Times New Roman" w:hAnsi="Times New Roman" w:cs="Times New Roman"/>
        </w:rPr>
        <w:t xml:space="preserve">the </w:t>
      </w:r>
      <w:r w:rsidR="007F4553" w:rsidRPr="007C7903">
        <w:rPr>
          <w:rFonts w:ascii="Times New Roman" w:hAnsi="Times New Roman" w:cs="Times New Roman"/>
        </w:rPr>
        <w:t xml:space="preserve">prevalent dominance of teachers' voice and the position and relationship between instructors and pupils are </w:t>
      </w:r>
      <w:r w:rsidR="001C2DEE" w:rsidRPr="007C7903">
        <w:rPr>
          <w:rFonts w:ascii="Times New Roman" w:hAnsi="Times New Roman" w:cs="Times New Roman"/>
        </w:rPr>
        <w:t xml:space="preserve">too </w:t>
      </w:r>
      <w:r w:rsidR="00362CE4" w:rsidRPr="007C7903">
        <w:rPr>
          <w:rFonts w:ascii="Times New Roman" w:hAnsi="Times New Roman" w:cs="Times New Roman"/>
        </w:rPr>
        <w:t>time</w:t>
      </w:r>
      <w:r w:rsidR="007B5AE9" w:rsidRPr="007C7903">
        <w:rPr>
          <w:rFonts w:ascii="Times New Roman" w:hAnsi="Times New Roman" w:cs="Times New Roman"/>
        </w:rPr>
        <w:t>-consuming to be vanished or at least diminished.</w:t>
      </w:r>
      <w:r w:rsidR="00B670E5" w:rsidRPr="007C7903">
        <w:rPr>
          <w:rFonts w:ascii="Times New Roman" w:hAnsi="Times New Roman" w:cs="Times New Roman"/>
        </w:rPr>
        <w:t xml:space="preserve"> </w:t>
      </w:r>
      <w:r w:rsidR="00486F7B" w:rsidRPr="007C7903">
        <w:rPr>
          <w:rFonts w:ascii="Times New Roman" w:hAnsi="Times New Roman" w:cs="Times New Roman"/>
        </w:rPr>
        <w:t xml:space="preserve">Four interviewees contended that since students’ autonomy can potentially endanger the teachers’ authority in the class management, they do not try to develop it at all. </w:t>
      </w:r>
      <w:r w:rsidR="00362CE4" w:rsidRPr="007C7903">
        <w:rPr>
          <w:rFonts w:ascii="Times New Roman" w:hAnsi="Times New Roman" w:cs="Times New Roman"/>
        </w:rPr>
        <w:t>Also</w:t>
      </w:r>
      <w:r w:rsidR="00486F7B" w:rsidRPr="007C7903">
        <w:rPr>
          <w:rFonts w:ascii="Times New Roman" w:hAnsi="Times New Roman" w:cs="Times New Roman"/>
        </w:rPr>
        <w:t xml:space="preserve">, there were some other teachers who asserted if they plan to teach dialogically, </w:t>
      </w:r>
      <w:r w:rsidR="009F1567" w:rsidRPr="007C7903">
        <w:rPr>
          <w:rFonts w:ascii="Times New Roman" w:hAnsi="Times New Roman" w:cs="Times New Roman"/>
        </w:rPr>
        <w:t>they</w:t>
      </w:r>
      <w:r w:rsidR="00486F7B" w:rsidRPr="007C7903">
        <w:rPr>
          <w:rFonts w:ascii="Times New Roman" w:hAnsi="Times New Roman" w:cs="Times New Roman"/>
        </w:rPr>
        <w:t xml:space="preserve"> are required to be well-equipped with high expertise and proficiency.</w:t>
      </w:r>
      <w:r w:rsidR="009128E0" w:rsidRPr="007C7903">
        <w:rPr>
          <w:rFonts w:ascii="Times New Roman" w:hAnsi="Times New Roman" w:cs="Times New Roman"/>
        </w:rPr>
        <w:t xml:space="preserve"> </w:t>
      </w:r>
      <w:r w:rsidR="00486F7B" w:rsidRPr="007C7903">
        <w:rPr>
          <w:rFonts w:ascii="Times New Roman" w:hAnsi="Times New Roman" w:cs="Times New Roman"/>
        </w:rPr>
        <w:t>Similar to Lyle (200a), quite all participants held the assumption that dominance of the teacher's voice is quite widespread. It seems to be not so easy to make a drastic change in teachers' approach and orientation toward pedagogy.</w:t>
      </w:r>
      <w:r w:rsidR="009128E0" w:rsidRPr="007C7903">
        <w:rPr>
          <w:rFonts w:ascii="Times New Roman" w:hAnsi="Times New Roman" w:cs="Times New Roman"/>
        </w:rPr>
        <w:t xml:space="preserve"> W</w:t>
      </w:r>
      <w:r w:rsidR="00486F7B" w:rsidRPr="007C7903">
        <w:rPr>
          <w:rFonts w:ascii="Times New Roman" w:hAnsi="Times New Roman" w:cs="Times New Roman"/>
        </w:rPr>
        <w:t>hat Matusov (2007) worries about regarding the creation of too many voices out of dialogism correspond</w:t>
      </w:r>
      <w:r w:rsidR="001C2DEE" w:rsidRPr="007C7903">
        <w:rPr>
          <w:rFonts w:ascii="Times New Roman" w:hAnsi="Times New Roman" w:cs="Times New Roman"/>
        </w:rPr>
        <w:t>s</w:t>
      </w:r>
      <w:r w:rsidR="00486F7B" w:rsidRPr="007C7903">
        <w:rPr>
          <w:rFonts w:ascii="Times New Roman" w:hAnsi="Times New Roman" w:cs="Times New Roman"/>
        </w:rPr>
        <w:t xml:space="preserve"> to some of the interviewees' </w:t>
      </w:r>
      <w:r w:rsidR="009128E0" w:rsidRPr="007C7903">
        <w:rPr>
          <w:rFonts w:ascii="Times New Roman" w:hAnsi="Times New Roman" w:cs="Times New Roman"/>
        </w:rPr>
        <w:t>conception</w:t>
      </w:r>
      <w:r w:rsidR="003F67F4" w:rsidRPr="007C7903">
        <w:rPr>
          <w:rFonts w:ascii="Times New Roman" w:hAnsi="Times New Roman" w:cs="Times New Roman"/>
        </w:rPr>
        <w:t>.</w:t>
      </w:r>
      <w:r w:rsidR="00486F7B" w:rsidRPr="007C7903">
        <w:rPr>
          <w:rFonts w:ascii="Times New Roman" w:hAnsi="Times New Roman" w:cs="Times New Roman"/>
        </w:rPr>
        <w:t xml:space="preserve"> They maintain that letting all the students talk and comment make the</w:t>
      </w:r>
      <w:r w:rsidR="00446CC2" w:rsidRPr="007C7903">
        <w:rPr>
          <w:rFonts w:ascii="Times New Roman" w:hAnsi="Times New Roman" w:cs="Times New Roman"/>
        </w:rPr>
        <w:t xml:space="preserve"> management of the</w:t>
      </w:r>
      <w:r w:rsidR="00486F7B" w:rsidRPr="007C7903">
        <w:rPr>
          <w:rFonts w:ascii="Times New Roman" w:hAnsi="Times New Roman" w:cs="Times New Roman"/>
        </w:rPr>
        <w:t xml:space="preserve"> class difficult</w:t>
      </w:r>
      <w:r w:rsidR="009128E0" w:rsidRPr="007C7903">
        <w:rPr>
          <w:rFonts w:ascii="Times New Roman" w:hAnsi="Times New Roman" w:cs="Times New Roman"/>
        </w:rPr>
        <w:t xml:space="preserve">. </w:t>
      </w:r>
      <w:r w:rsidR="00486F7B" w:rsidRPr="007C7903">
        <w:rPr>
          <w:rFonts w:ascii="Times New Roman" w:hAnsi="Times New Roman" w:cs="Times New Roman"/>
        </w:rPr>
        <w:t>Furthermore, just like Sedova et al. (2014), quite</w:t>
      </w:r>
      <w:r w:rsidR="00362CE4" w:rsidRPr="007C7903">
        <w:rPr>
          <w:rFonts w:ascii="Times New Roman" w:hAnsi="Times New Roman" w:cs="Times New Roman"/>
        </w:rPr>
        <w:t xml:space="preserve"> a</w:t>
      </w:r>
      <w:r w:rsidR="00486F7B" w:rsidRPr="007C7903">
        <w:rPr>
          <w:rFonts w:ascii="Times New Roman" w:hAnsi="Times New Roman" w:cs="Times New Roman"/>
        </w:rPr>
        <w:t xml:space="preserve"> few teachers witnessed their educational disability, lack of mastery</w:t>
      </w:r>
      <w:r w:rsidR="00446CC2" w:rsidRPr="007C7903">
        <w:rPr>
          <w:rFonts w:ascii="Times New Roman" w:hAnsi="Times New Roman" w:cs="Times New Roman"/>
        </w:rPr>
        <w:t xml:space="preserve"> and </w:t>
      </w:r>
      <w:r w:rsidR="00486F7B" w:rsidRPr="007C7903">
        <w:rPr>
          <w:rFonts w:ascii="Times New Roman" w:hAnsi="Times New Roman" w:cs="Times New Roman"/>
        </w:rPr>
        <w:t>expertise to practice dialogic principles in their actual classroom activities. Quite surprisingly, for few teachers dialogism</w:t>
      </w:r>
      <w:r w:rsidR="00362CE4" w:rsidRPr="007C7903">
        <w:rPr>
          <w:rFonts w:ascii="Times New Roman" w:hAnsi="Times New Roman" w:cs="Times New Roman"/>
        </w:rPr>
        <w:t>,</w:t>
      </w:r>
      <w:r w:rsidR="00486F7B" w:rsidRPr="007C7903">
        <w:rPr>
          <w:rFonts w:ascii="Times New Roman" w:hAnsi="Times New Roman" w:cs="Times New Roman"/>
        </w:rPr>
        <w:t xml:space="preserve"> would lead to chaos in the teaching/learning procedures.</w:t>
      </w:r>
    </w:p>
    <w:p w14:paraId="36136343" w14:textId="4DCD3699" w:rsidR="00486F7B" w:rsidRPr="007C7903" w:rsidRDefault="00446CC2" w:rsidP="00446CC2">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        </w:t>
      </w:r>
      <w:r w:rsidR="00486F7B" w:rsidRPr="007C7903">
        <w:rPr>
          <w:rFonts w:ascii="Times New Roman" w:hAnsi="Times New Roman" w:cs="Times New Roman"/>
        </w:rPr>
        <w:t>Some interviewee's contention resembles Sedova et al</w:t>
      </w:r>
      <w:r w:rsidR="00362CE4" w:rsidRPr="007C7903">
        <w:rPr>
          <w:rFonts w:ascii="Times New Roman" w:hAnsi="Times New Roman" w:cs="Times New Roman"/>
        </w:rPr>
        <w:t>.</w:t>
      </w:r>
      <w:r w:rsidR="00486F7B" w:rsidRPr="007C7903">
        <w:rPr>
          <w:rFonts w:ascii="Times New Roman" w:hAnsi="Times New Roman" w:cs="Times New Roman"/>
        </w:rPr>
        <w:t xml:space="preserve"> (2014) due to the embryonic forms of dialogism. That is, some language </w:t>
      </w:r>
      <w:r w:rsidR="00670513" w:rsidRPr="007C7903">
        <w:rPr>
          <w:rFonts w:ascii="Times New Roman" w:hAnsi="Times New Roman" w:cs="Times New Roman"/>
        </w:rPr>
        <w:t xml:space="preserve">teachers and </w:t>
      </w:r>
      <w:r w:rsidR="00486F7B" w:rsidRPr="007C7903">
        <w:rPr>
          <w:rFonts w:ascii="Times New Roman" w:hAnsi="Times New Roman" w:cs="Times New Roman"/>
        </w:rPr>
        <w:t xml:space="preserve">teacher educators asserted that </w:t>
      </w:r>
      <w:r w:rsidRPr="007C7903">
        <w:rPr>
          <w:rFonts w:ascii="Times New Roman" w:hAnsi="Times New Roman" w:cs="Times New Roman"/>
        </w:rPr>
        <w:t>many</w:t>
      </w:r>
      <w:r w:rsidR="009F1567" w:rsidRPr="007C7903">
        <w:rPr>
          <w:rFonts w:ascii="Times New Roman" w:hAnsi="Times New Roman" w:cs="Times New Roman"/>
        </w:rPr>
        <w:t xml:space="preserve"> of</w:t>
      </w:r>
      <w:r w:rsidR="00486F7B" w:rsidRPr="007C7903">
        <w:rPr>
          <w:rFonts w:ascii="Times New Roman" w:hAnsi="Times New Roman" w:cs="Times New Roman"/>
        </w:rPr>
        <w:t xml:space="preserve"> these early or </w:t>
      </w:r>
      <w:r w:rsidR="00486F7B" w:rsidRPr="007C7903">
        <w:rPr>
          <w:rFonts w:ascii="Times New Roman" w:hAnsi="Times New Roman" w:cs="Times New Roman"/>
        </w:rPr>
        <w:lastRenderedPageBreak/>
        <w:t>primitive forms of teaching practice are too far to be called dialogic teaching. Not only can they function valuably</w:t>
      </w:r>
      <w:proofErr w:type="gramStart"/>
      <w:r w:rsidR="00486F7B" w:rsidRPr="007C7903">
        <w:rPr>
          <w:rFonts w:ascii="Times New Roman" w:hAnsi="Times New Roman" w:cs="Times New Roman"/>
        </w:rPr>
        <w:t xml:space="preserve">, </w:t>
      </w:r>
      <w:r w:rsidR="00362CE4" w:rsidRPr="007C7903">
        <w:rPr>
          <w:rFonts w:ascii="Times New Roman" w:hAnsi="Times New Roman" w:cs="Times New Roman"/>
        </w:rPr>
        <w:t xml:space="preserve"> but</w:t>
      </w:r>
      <w:proofErr w:type="gramEnd"/>
      <w:r w:rsidR="00362CE4" w:rsidRPr="007C7903">
        <w:rPr>
          <w:rFonts w:ascii="Times New Roman" w:hAnsi="Times New Roman" w:cs="Times New Roman"/>
        </w:rPr>
        <w:t xml:space="preserve"> </w:t>
      </w:r>
      <w:r w:rsidR="00486F7B" w:rsidRPr="007C7903">
        <w:rPr>
          <w:rFonts w:ascii="Times New Roman" w:hAnsi="Times New Roman" w:cs="Times New Roman"/>
        </w:rPr>
        <w:t>they</w:t>
      </w:r>
      <w:r w:rsidR="00362CE4" w:rsidRPr="007C7903">
        <w:rPr>
          <w:rFonts w:ascii="Times New Roman" w:hAnsi="Times New Roman" w:cs="Times New Roman"/>
        </w:rPr>
        <w:t xml:space="preserve"> also</w:t>
      </w:r>
      <w:r w:rsidR="00486F7B" w:rsidRPr="007C7903">
        <w:rPr>
          <w:rFonts w:ascii="Times New Roman" w:hAnsi="Times New Roman" w:cs="Times New Roman"/>
        </w:rPr>
        <w:t xml:space="preserve"> reflect that instructors are interested in sporadic, rather than continuous and planned practices</w:t>
      </w:r>
      <w:r w:rsidRPr="007C7903">
        <w:rPr>
          <w:rFonts w:ascii="Times New Roman" w:hAnsi="Times New Roman" w:cs="Times New Roman"/>
        </w:rPr>
        <w:t xml:space="preserve"> of</w:t>
      </w:r>
      <w:r w:rsidR="00486F7B" w:rsidRPr="007C7903">
        <w:rPr>
          <w:rFonts w:ascii="Times New Roman" w:hAnsi="Times New Roman" w:cs="Times New Roman"/>
        </w:rPr>
        <w:t xml:space="preserve"> those features which are attributed to dialogic teaching which do not suffice to be called true dialogism.  </w:t>
      </w:r>
    </w:p>
    <w:p w14:paraId="7927D56B" w14:textId="6ADE5127" w:rsidR="00486F7B" w:rsidRPr="007C7903" w:rsidRDefault="00446CC2" w:rsidP="00446CC2">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 xml:space="preserve">          </w:t>
      </w:r>
      <w:r w:rsidR="00486F7B" w:rsidRPr="007C7903">
        <w:rPr>
          <w:rFonts w:ascii="Times New Roman" w:hAnsi="Times New Roman" w:cs="Times New Roman"/>
        </w:rPr>
        <w:t>Likewise, as pointed by both scholars such as Matusov et al</w:t>
      </w:r>
      <w:r w:rsidR="00362CE4" w:rsidRPr="007C7903">
        <w:rPr>
          <w:rFonts w:ascii="Times New Roman" w:hAnsi="Times New Roman" w:cs="Times New Roman"/>
        </w:rPr>
        <w:t>.</w:t>
      </w:r>
      <w:r w:rsidR="00486F7B" w:rsidRPr="007C7903">
        <w:rPr>
          <w:rFonts w:ascii="Times New Roman" w:hAnsi="Times New Roman" w:cs="Times New Roman"/>
        </w:rPr>
        <w:t xml:space="preserve"> (2016), and the participants of the study, it is somehow difficult to distinguish pseudo-dialogism or so-called dialogism, which is orchestrated by the conventional standard-based agency-free banking education, from true dialogism that focuses on authorial agency and problem-posing education. </w:t>
      </w:r>
      <w:r w:rsidR="00B22C3C" w:rsidRPr="007C7903">
        <w:rPr>
          <w:rFonts w:ascii="Times New Roman" w:hAnsi="Times New Roman" w:cs="Times New Roman"/>
        </w:rPr>
        <w:t>Another challenging</w:t>
      </w:r>
      <w:r w:rsidR="00486F7B" w:rsidRPr="007C7903">
        <w:rPr>
          <w:rFonts w:ascii="Times New Roman" w:hAnsi="Times New Roman" w:cs="Times New Roman"/>
        </w:rPr>
        <w:t xml:space="preserve"> feature on which scholars such as Lefstein (2010) on one side and some participants on the other, agree is that even though most recent studies have tried to introduce and argue for dialogism as a total resolution for many instructional problems, in reality</w:t>
      </w:r>
      <w:r w:rsidR="00804CD6" w:rsidRPr="007C7903">
        <w:rPr>
          <w:rFonts w:ascii="Times New Roman" w:hAnsi="Times New Roman" w:cs="Times New Roman"/>
        </w:rPr>
        <w:t>,</w:t>
      </w:r>
      <w:r w:rsidR="00486F7B" w:rsidRPr="007C7903">
        <w:rPr>
          <w:rFonts w:ascii="Times New Roman" w:hAnsi="Times New Roman" w:cs="Times New Roman"/>
        </w:rPr>
        <w:t xml:space="preserve"> it is not the case. Dialogism is required to be more theoretically and pedagogically well-established and –elucidated inasmuch as the current literature is so idealized that it is very difficult to thoroughly employ dialogism. Different from Alexander (200</w:t>
      </w:r>
      <w:r w:rsidR="009E6B3E" w:rsidRPr="007C7903">
        <w:rPr>
          <w:rFonts w:ascii="Times New Roman" w:hAnsi="Times New Roman" w:cs="Times New Roman"/>
        </w:rPr>
        <w:t>8</w:t>
      </w:r>
      <w:r w:rsidR="00486F7B" w:rsidRPr="007C7903">
        <w:rPr>
          <w:rFonts w:ascii="Times New Roman" w:hAnsi="Times New Roman" w:cs="Times New Roman"/>
        </w:rPr>
        <w:t>), who nominates some certain characteristic features for dialogic teaching, one of the interviewees believe the principles of dialogism are too intricate and too interrelated to be distinguished and separately met. This is what Sedova et</w:t>
      </w:r>
      <w:r w:rsidR="00804CD6" w:rsidRPr="007C7903">
        <w:rPr>
          <w:rFonts w:ascii="Times New Roman" w:hAnsi="Times New Roman" w:cs="Times New Roman"/>
        </w:rPr>
        <w:t xml:space="preserve"> </w:t>
      </w:r>
      <w:r w:rsidR="00486F7B" w:rsidRPr="007C7903">
        <w:rPr>
          <w:rFonts w:ascii="Times New Roman" w:hAnsi="Times New Roman" w:cs="Times New Roman"/>
        </w:rPr>
        <w:t>al</w:t>
      </w:r>
      <w:r w:rsidR="00804CD6" w:rsidRPr="007C7903">
        <w:rPr>
          <w:rFonts w:ascii="Times New Roman" w:hAnsi="Times New Roman" w:cs="Times New Roman"/>
        </w:rPr>
        <w:t>.</w:t>
      </w:r>
      <w:r w:rsidR="00486F7B" w:rsidRPr="007C7903">
        <w:rPr>
          <w:rFonts w:ascii="Times New Roman" w:hAnsi="Times New Roman" w:cs="Times New Roman"/>
        </w:rPr>
        <w:t xml:space="preserve">  (2007) asserts about Ukrainian teachers in secondary education.  </w:t>
      </w:r>
    </w:p>
    <w:p w14:paraId="08334F8D" w14:textId="0117B75C" w:rsidR="00486F7B" w:rsidRPr="007C7903" w:rsidRDefault="00486F7B" w:rsidP="00446CC2">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Many teacher educators as the interviewees tended to blame educational policy-makers, for, according to them, they do not expect or encourage the teachers to follow dialogism. Three interviewees demanded the administration of more educational supplementary activities such as workshops, seminars, and conferences to acquaint more and more teachers with exploratory teaching. </w:t>
      </w:r>
      <w:r w:rsidR="00446CC2" w:rsidRPr="007C7903">
        <w:rPr>
          <w:rFonts w:ascii="Times New Roman" w:hAnsi="Times New Roman" w:cs="Times New Roman"/>
        </w:rPr>
        <w:t>F</w:t>
      </w:r>
      <w:r w:rsidRPr="007C7903">
        <w:rPr>
          <w:rFonts w:ascii="Times New Roman" w:hAnsi="Times New Roman" w:cs="Times New Roman"/>
        </w:rPr>
        <w:t>ewer number of teacher justified the problem via the shortage of educational facilities available for dialogic teaching.</w:t>
      </w:r>
      <w:r w:rsidR="00B70FCC" w:rsidRPr="007C7903">
        <w:rPr>
          <w:rFonts w:ascii="Times New Roman" w:hAnsi="Times New Roman" w:cs="Times New Roman"/>
        </w:rPr>
        <w:t xml:space="preserve"> A</w:t>
      </w:r>
      <w:r w:rsidRPr="007C7903">
        <w:rPr>
          <w:rFonts w:ascii="Times New Roman" w:hAnsi="Times New Roman" w:cs="Times New Roman"/>
        </w:rPr>
        <w:t xml:space="preserve">nother justification that two interviewees, corresponding to Dafermos (2018), made was the fact that too much employment of dialogism may lead the class to pay attention solely to language use rather than language forms and levels occasionally. </w:t>
      </w:r>
    </w:p>
    <w:p w14:paraId="41544F5E" w14:textId="035D728B" w:rsidR="002D34F3" w:rsidRPr="007C7903" w:rsidRDefault="002D34F3" w:rsidP="00446CC2">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As far as the themes decoded out of the interview </w:t>
      </w:r>
      <w:r w:rsidR="00446CC2" w:rsidRPr="007C7903">
        <w:rPr>
          <w:rFonts w:ascii="Times New Roman" w:hAnsi="Times New Roman" w:cs="Times New Roman"/>
        </w:rPr>
        <w:t>were</w:t>
      </w:r>
      <w:r w:rsidRPr="007C7903">
        <w:rPr>
          <w:rFonts w:ascii="Times New Roman" w:hAnsi="Times New Roman" w:cs="Times New Roman"/>
        </w:rPr>
        <w:t xml:space="preserve"> concerned, sharing major responsibility and co-construction of meaning were considered as </w:t>
      </w:r>
      <w:r w:rsidR="00804CD6" w:rsidRPr="007C7903">
        <w:rPr>
          <w:rFonts w:ascii="Times New Roman" w:hAnsi="Times New Roman" w:cs="Times New Roman"/>
        </w:rPr>
        <w:t>pivotal features</w:t>
      </w:r>
      <w:r w:rsidRPr="007C7903">
        <w:rPr>
          <w:rFonts w:ascii="Times New Roman" w:hAnsi="Times New Roman" w:cs="Times New Roman"/>
        </w:rPr>
        <w:t xml:space="preserve"> of dialogism. This is an agreed-upon assumption held by all dialogic educationist in their elaboration in the field such as Dafermos (2018), Alexander (2017a &amp; b), Matusov et</w:t>
      </w:r>
      <w:r w:rsidR="00804CD6" w:rsidRPr="007C7903">
        <w:rPr>
          <w:rFonts w:ascii="Times New Roman" w:hAnsi="Times New Roman" w:cs="Times New Roman"/>
        </w:rPr>
        <w:t xml:space="preserve"> </w:t>
      </w:r>
      <w:r w:rsidRPr="007C7903">
        <w:rPr>
          <w:rFonts w:ascii="Times New Roman" w:hAnsi="Times New Roman" w:cs="Times New Roman"/>
        </w:rPr>
        <w:t xml:space="preserve">al. (2016), and Skidmore and Murakami (2016). The next most agreed-upon principle of dialogic teaching </w:t>
      </w:r>
      <w:r w:rsidR="00BB3B2D" w:rsidRPr="007C7903">
        <w:rPr>
          <w:rFonts w:ascii="Times New Roman" w:hAnsi="Times New Roman" w:cs="Times New Roman"/>
        </w:rPr>
        <w:t xml:space="preserve">is </w:t>
      </w:r>
      <w:r w:rsidRPr="007C7903">
        <w:rPr>
          <w:rFonts w:ascii="Times New Roman" w:hAnsi="Times New Roman" w:cs="Times New Roman"/>
        </w:rPr>
        <w:t xml:space="preserve">that truth is a shared concept that is to emerge </w:t>
      </w:r>
      <w:r w:rsidR="00804CD6" w:rsidRPr="007C7903">
        <w:rPr>
          <w:rFonts w:ascii="Times New Roman" w:hAnsi="Times New Roman" w:cs="Times New Roman"/>
        </w:rPr>
        <w:t>from</w:t>
      </w:r>
      <w:r w:rsidRPr="007C7903">
        <w:rPr>
          <w:rFonts w:ascii="Times New Roman" w:hAnsi="Times New Roman" w:cs="Times New Roman"/>
        </w:rPr>
        <w:t xml:space="preserve"> a myriad of ideas rather than a pre-fabricated conception in the head of mentor which students should strive to attain. </w:t>
      </w:r>
      <w:r w:rsidR="005F2F04" w:rsidRPr="007C7903">
        <w:rPr>
          <w:rFonts w:ascii="Times New Roman" w:hAnsi="Times New Roman" w:cs="Times New Roman"/>
        </w:rPr>
        <w:t>L</w:t>
      </w:r>
      <w:r w:rsidRPr="007C7903">
        <w:rPr>
          <w:rFonts w:ascii="Times New Roman" w:hAnsi="Times New Roman" w:cs="Times New Roman"/>
        </w:rPr>
        <w:t>ike Davies et</w:t>
      </w:r>
      <w:r w:rsidR="00804CD6" w:rsidRPr="007C7903">
        <w:rPr>
          <w:rFonts w:ascii="Times New Roman" w:hAnsi="Times New Roman" w:cs="Times New Roman"/>
        </w:rPr>
        <w:t xml:space="preserve"> </w:t>
      </w:r>
      <w:r w:rsidRPr="007C7903">
        <w:rPr>
          <w:rFonts w:ascii="Times New Roman" w:hAnsi="Times New Roman" w:cs="Times New Roman"/>
        </w:rPr>
        <w:t>al</w:t>
      </w:r>
      <w:r w:rsidR="00804CD6" w:rsidRPr="007C7903">
        <w:rPr>
          <w:rFonts w:ascii="Times New Roman" w:hAnsi="Times New Roman" w:cs="Times New Roman"/>
        </w:rPr>
        <w:t>.</w:t>
      </w:r>
      <w:r w:rsidRPr="007C7903">
        <w:rPr>
          <w:rFonts w:ascii="Times New Roman" w:hAnsi="Times New Roman" w:cs="Times New Roman"/>
        </w:rPr>
        <w:t xml:space="preserve"> (2017), most interviewees maintained that if high-quality questions are practiced and taught to the teachers in teacher training programs, it will certainly lead to the same approach and orientation in real classroom practices.</w:t>
      </w:r>
    </w:p>
    <w:p w14:paraId="5A75A815" w14:textId="2193B40F" w:rsidR="00B96206" w:rsidRPr="007C7903" w:rsidRDefault="00B96206" w:rsidP="00EF545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Furthermore, correlational analyses of the variables indicated some interesting points as well. As stated before, the items indicated different kinds of correlational relationship. </w:t>
      </w:r>
      <w:r w:rsidR="00C539A4" w:rsidRPr="007C7903">
        <w:rPr>
          <w:rFonts w:ascii="Times New Roman" w:hAnsi="Times New Roman" w:cs="Times New Roman"/>
        </w:rPr>
        <w:t>As a whole, the items were a mix of both mon</w:t>
      </w:r>
      <w:r w:rsidR="00F3603A" w:rsidRPr="007C7903">
        <w:rPr>
          <w:rFonts w:ascii="Times New Roman" w:hAnsi="Times New Roman" w:cs="Times New Roman"/>
        </w:rPr>
        <w:t xml:space="preserve">ologic and dialogic principles. </w:t>
      </w:r>
      <w:r w:rsidRPr="007C7903">
        <w:rPr>
          <w:rFonts w:ascii="Times New Roman" w:hAnsi="Times New Roman" w:cs="Times New Roman"/>
        </w:rPr>
        <w:t xml:space="preserve">As such, there was a negative correlation among the </w:t>
      </w:r>
      <w:r w:rsidR="00F3603A" w:rsidRPr="007C7903">
        <w:rPr>
          <w:rFonts w:ascii="Times New Roman" w:hAnsi="Times New Roman" w:cs="Times New Roman"/>
        </w:rPr>
        <w:t>features introducing dialogism and monologism</w:t>
      </w:r>
      <w:r w:rsidRPr="007C7903">
        <w:rPr>
          <w:rFonts w:ascii="Times New Roman" w:hAnsi="Times New Roman" w:cs="Times New Roman"/>
        </w:rPr>
        <w:t xml:space="preserve">. However, there was </w:t>
      </w:r>
      <w:r w:rsidR="00F52DEF" w:rsidRPr="007C7903">
        <w:rPr>
          <w:rFonts w:ascii="Times New Roman" w:hAnsi="Times New Roman" w:cs="Times New Roman"/>
        </w:rPr>
        <w:t xml:space="preserve">a </w:t>
      </w:r>
      <w:r w:rsidRPr="007C7903">
        <w:rPr>
          <w:rFonts w:ascii="Times New Roman" w:hAnsi="Times New Roman" w:cs="Times New Roman"/>
        </w:rPr>
        <w:t xml:space="preserve">positive relationship between the items introducing either </w:t>
      </w:r>
      <w:r w:rsidR="009A5FE7" w:rsidRPr="007C7903">
        <w:rPr>
          <w:rFonts w:ascii="Times New Roman" w:hAnsi="Times New Roman" w:cs="Times New Roman"/>
        </w:rPr>
        <w:t>monologism</w:t>
      </w:r>
      <w:r w:rsidRPr="007C7903">
        <w:rPr>
          <w:rFonts w:ascii="Times New Roman" w:hAnsi="Times New Roman" w:cs="Times New Roman"/>
        </w:rPr>
        <w:t xml:space="preserve"> or </w:t>
      </w:r>
      <w:r w:rsidR="009A5FE7" w:rsidRPr="007C7903">
        <w:rPr>
          <w:rFonts w:ascii="Times New Roman" w:hAnsi="Times New Roman" w:cs="Times New Roman"/>
        </w:rPr>
        <w:t>dialogism</w:t>
      </w:r>
      <w:r w:rsidRPr="007C7903">
        <w:rPr>
          <w:rFonts w:ascii="Times New Roman" w:hAnsi="Times New Roman" w:cs="Times New Roman"/>
        </w:rPr>
        <w:t>. Some of them were as positively and significantly correlated (such as “</w:t>
      </w:r>
      <w:r w:rsidR="009A5FE7" w:rsidRPr="007C7903">
        <w:rPr>
          <w:rFonts w:ascii="Times New Roman" w:hAnsi="Times New Roman" w:cs="Times New Roman"/>
        </w:rPr>
        <w:t>students' sharing responsibility</w:t>
      </w:r>
      <w:r w:rsidR="000A3BCA" w:rsidRPr="007C7903">
        <w:rPr>
          <w:rFonts w:ascii="Times New Roman" w:hAnsi="Times New Roman" w:cs="Times New Roman"/>
        </w:rPr>
        <w:t xml:space="preserve">, raising open-ended questions, co-constructing of </w:t>
      </w:r>
      <w:r w:rsidR="00F52DEF" w:rsidRPr="007C7903">
        <w:rPr>
          <w:rFonts w:ascii="Times New Roman" w:hAnsi="Times New Roman" w:cs="Times New Roman"/>
        </w:rPr>
        <w:t xml:space="preserve">the </w:t>
      </w:r>
      <w:r w:rsidR="000A3BCA" w:rsidRPr="007C7903">
        <w:rPr>
          <w:rFonts w:ascii="Times New Roman" w:hAnsi="Times New Roman" w:cs="Times New Roman"/>
        </w:rPr>
        <w:t>meaning</w:t>
      </w:r>
      <w:r w:rsidRPr="007C7903">
        <w:rPr>
          <w:rFonts w:ascii="Times New Roman" w:hAnsi="Times New Roman" w:cs="Times New Roman"/>
        </w:rPr>
        <w:t>)</w:t>
      </w:r>
      <w:r w:rsidR="00446CC2" w:rsidRPr="007C7903">
        <w:rPr>
          <w:rFonts w:ascii="Times New Roman" w:hAnsi="Times New Roman" w:cs="Times New Roman"/>
        </w:rPr>
        <w:t>,</w:t>
      </w:r>
      <w:r w:rsidRPr="007C7903">
        <w:rPr>
          <w:rFonts w:ascii="Times New Roman" w:hAnsi="Times New Roman" w:cs="Times New Roman"/>
        </w:rPr>
        <w:t xml:space="preserve"> but some other principles showed a h</w:t>
      </w:r>
      <w:r w:rsidR="00971E39" w:rsidRPr="007C7903">
        <w:rPr>
          <w:rFonts w:ascii="Times New Roman" w:hAnsi="Times New Roman" w:cs="Times New Roman"/>
        </w:rPr>
        <w:t>ighly negative correlation (i.e. the items featuring monologism and the one belonging to dialogism</w:t>
      </w:r>
      <w:r w:rsidRPr="007C7903">
        <w:rPr>
          <w:rFonts w:ascii="Times New Roman" w:hAnsi="Times New Roman" w:cs="Times New Roman"/>
        </w:rPr>
        <w:t xml:space="preserve">). </w:t>
      </w:r>
    </w:p>
    <w:p w14:paraId="6EBE0CC9" w14:textId="0504BB56" w:rsidR="004743D4" w:rsidRPr="007C7903" w:rsidRDefault="00937CFD" w:rsidP="00EF545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Considering the </w:t>
      </w:r>
      <w:r w:rsidR="00454131" w:rsidRPr="007C7903">
        <w:rPr>
          <w:rFonts w:ascii="Times New Roman" w:hAnsi="Times New Roman" w:cs="Times New Roman"/>
        </w:rPr>
        <w:t xml:space="preserve">finalized themes and codes in </w:t>
      </w:r>
      <w:r w:rsidR="00D9607D" w:rsidRPr="007C7903">
        <w:rPr>
          <w:rFonts w:ascii="Times New Roman" w:hAnsi="Times New Roman" w:cs="Times New Roman"/>
        </w:rPr>
        <w:t>the interviewee,</w:t>
      </w:r>
      <w:r w:rsidR="00454131" w:rsidRPr="007C7903">
        <w:rPr>
          <w:rFonts w:ascii="Times New Roman" w:hAnsi="Times New Roman" w:cs="Times New Roman"/>
        </w:rPr>
        <w:t xml:space="preserve"> there were some considerable points which are worth discussing.</w:t>
      </w:r>
      <w:r w:rsidR="00D9607D" w:rsidRPr="007C7903">
        <w:rPr>
          <w:rFonts w:ascii="Times New Roman" w:hAnsi="Times New Roman" w:cs="Times New Roman"/>
        </w:rPr>
        <w:t xml:space="preserve"> </w:t>
      </w:r>
      <w:r w:rsidR="002254AB" w:rsidRPr="007C7903">
        <w:rPr>
          <w:rFonts w:ascii="Times New Roman" w:hAnsi="Times New Roman" w:cs="Times New Roman"/>
        </w:rPr>
        <w:t xml:space="preserve">For instance, many </w:t>
      </w:r>
      <w:r w:rsidR="0009624D" w:rsidRPr="007C7903">
        <w:rPr>
          <w:rFonts w:ascii="Times New Roman" w:hAnsi="Times New Roman" w:cs="Times New Roman"/>
        </w:rPr>
        <w:t xml:space="preserve">EFL </w:t>
      </w:r>
      <w:r w:rsidR="002254AB" w:rsidRPr="007C7903">
        <w:rPr>
          <w:rFonts w:ascii="Times New Roman" w:hAnsi="Times New Roman" w:cs="Times New Roman"/>
        </w:rPr>
        <w:t>teachers</w:t>
      </w:r>
      <w:r w:rsidR="0009624D" w:rsidRPr="007C7903">
        <w:rPr>
          <w:rFonts w:ascii="Times New Roman" w:hAnsi="Times New Roman" w:cs="Times New Roman"/>
        </w:rPr>
        <w:t xml:space="preserve"> and teacher educators </w:t>
      </w:r>
      <w:r w:rsidR="002254AB" w:rsidRPr="007C7903">
        <w:rPr>
          <w:rFonts w:ascii="Times New Roman" w:hAnsi="Times New Roman" w:cs="Times New Roman"/>
        </w:rPr>
        <w:t xml:space="preserve">believed that the majority of Iranian contexts require them to follow </w:t>
      </w:r>
      <w:r w:rsidR="00D23F34" w:rsidRPr="007C7903">
        <w:rPr>
          <w:rFonts w:ascii="Times New Roman" w:hAnsi="Times New Roman" w:cs="Times New Roman"/>
        </w:rPr>
        <w:t>monolo</w:t>
      </w:r>
      <w:r w:rsidR="00964AFE" w:rsidRPr="007C7903">
        <w:rPr>
          <w:rFonts w:ascii="Times New Roman" w:hAnsi="Times New Roman" w:cs="Times New Roman"/>
        </w:rPr>
        <w:t>g</w:t>
      </w:r>
      <w:r w:rsidR="00D23F34" w:rsidRPr="007C7903">
        <w:rPr>
          <w:rFonts w:ascii="Times New Roman" w:hAnsi="Times New Roman" w:cs="Times New Roman"/>
        </w:rPr>
        <w:t>ic</w:t>
      </w:r>
      <w:r w:rsidR="002254AB" w:rsidRPr="007C7903">
        <w:rPr>
          <w:rFonts w:ascii="Times New Roman" w:hAnsi="Times New Roman" w:cs="Times New Roman"/>
        </w:rPr>
        <w:t xml:space="preserve"> perspective due to conform</w:t>
      </w:r>
      <w:r w:rsidR="00F52DEF" w:rsidRPr="007C7903">
        <w:rPr>
          <w:rFonts w:ascii="Times New Roman" w:hAnsi="Times New Roman" w:cs="Times New Roman"/>
        </w:rPr>
        <w:t>ing</w:t>
      </w:r>
      <w:r w:rsidR="002254AB" w:rsidRPr="007C7903">
        <w:rPr>
          <w:rFonts w:ascii="Times New Roman" w:hAnsi="Times New Roman" w:cs="Times New Roman"/>
        </w:rPr>
        <w:t>, expertise, and content of the textbook. Some others argued that most teachers naturally incline to teach based on traditional approaches</w:t>
      </w:r>
      <w:r w:rsidR="00964AFE" w:rsidRPr="007C7903">
        <w:rPr>
          <w:rFonts w:ascii="Times New Roman" w:hAnsi="Times New Roman" w:cs="Times New Roman"/>
        </w:rPr>
        <w:t xml:space="preserve"> and accordingly welcome monologism</w:t>
      </w:r>
      <w:r w:rsidR="002153AD" w:rsidRPr="007C7903">
        <w:rPr>
          <w:rFonts w:ascii="Times New Roman" w:hAnsi="Times New Roman" w:cs="Times New Roman"/>
        </w:rPr>
        <w:t xml:space="preserve"> since this is the approach they are quite familiar with and trained by.</w:t>
      </w:r>
      <w:r w:rsidR="00893662" w:rsidRPr="007C7903">
        <w:rPr>
          <w:rFonts w:ascii="Times New Roman" w:hAnsi="Times New Roman" w:cs="Times New Roman"/>
        </w:rPr>
        <w:t xml:space="preserve"> </w:t>
      </w:r>
      <w:r w:rsidR="00E8200E" w:rsidRPr="007C7903">
        <w:rPr>
          <w:rFonts w:ascii="Times New Roman" w:hAnsi="Times New Roman" w:cs="Times New Roman"/>
        </w:rPr>
        <w:t xml:space="preserve">Most language </w:t>
      </w:r>
      <w:r w:rsidR="0009624D" w:rsidRPr="007C7903">
        <w:rPr>
          <w:rFonts w:ascii="Times New Roman" w:hAnsi="Times New Roman" w:cs="Times New Roman"/>
        </w:rPr>
        <w:t xml:space="preserve">teachers and </w:t>
      </w:r>
      <w:r w:rsidR="00E8200E" w:rsidRPr="007C7903">
        <w:rPr>
          <w:rFonts w:ascii="Times New Roman" w:hAnsi="Times New Roman" w:cs="Times New Roman"/>
        </w:rPr>
        <w:t>teacher</w:t>
      </w:r>
      <w:r w:rsidR="00BB7EC7" w:rsidRPr="007C7903">
        <w:rPr>
          <w:rFonts w:ascii="Times New Roman" w:hAnsi="Times New Roman" w:cs="Times New Roman"/>
        </w:rPr>
        <w:t xml:space="preserve"> educators</w:t>
      </w:r>
      <w:r w:rsidR="00F52DEF" w:rsidRPr="007C7903">
        <w:rPr>
          <w:rFonts w:ascii="Times New Roman" w:hAnsi="Times New Roman" w:cs="Times New Roman"/>
        </w:rPr>
        <w:t>,</w:t>
      </w:r>
      <w:r w:rsidR="00BB7EC7" w:rsidRPr="007C7903">
        <w:rPr>
          <w:rFonts w:ascii="Times New Roman" w:hAnsi="Times New Roman" w:cs="Times New Roman"/>
        </w:rPr>
        <w:t xml:space="preserve"> </w:t>
      </w:r>
      <w:r w:rsidR="0092595C" w:rsidRPr="007C7903">
        <w:rPr>
          <w:rFonts w:ascii="Times New Roman" w:hAnsi="Times New Roman" w:cs="Times New Roman"/>
        </w:rPr>
        <w:t>i.e.</w:t>
      </w:r>
      <w:r w:rsidR="00F52DEF" w:rsidRPr="007C7903">
        <w:rPr>
          <w:rFonts w:ascii="Times New Roman" w:hAnsi="Times New Roman" w:cs="Times New Roman"/>
        </w:rPr>
        <w:t>,</w:t>
      </w:r>
      <w:r w:rsidR="00BB7EC7" w:rsidRPr="007C7903">
        <w:rPr>
          <w:rFonts w:ascii="Times New Roman" w:hAnsi="Times New Roman" w:cs="Times New Roman"/>
        </w:rPr>
        <w:t xml:space="preserve"> participants </w:t>
      </w:r>
      <w:r w:rsidR="00E8200E" w:rsidRPr="007C7903">
        <w:rPr>
          <w:rFonts w:ascii="Times New Roman" w:hAnsi="Times New Roman" w:cs="Times New Roman"/>
        </w:rPr>
        <w:t>of the study</w:t>
      </w:r>
      <w:r w:rsidR="00446CC2" w:rsidRPr="007C7903">
        <w:rPr>
          <w:rFonts w:ascii="Times New Roman" w:hAnsi="Times New Roman" w:cs="Times New Roman"/>
        </w:rPr>
        <w:t>,</w:t>
      </w:r>
      <w:r w:rsidR="00E8200E" w:rsidRPr="007C7903">
        <w:rPr>
          <w:rFonts w:ascii="Times New Roman" w:hAnsi="Times New Roman" w:cs="Times New Roman"/>
        </w:rPr>
        <w:t xml:space="preserve"> evaluated </w:t>
      </w:r>
      <w:r w:rsidR="00F52DEF" w:rsidRPr="007C7903">
        <w:rPr>
          <w:rFonts w:ascii="Times New Roman" w:hAnsi="Times New Roman" w:cs="Times New Roman"/>
        </w:rPr>
        <w:t xml:space="preserve">a </w:t>
      </w:r>
      <w:r w:rsidR="00E8200E" w:rsidRPr="007C7903">
        <w:rPr>
          <w:rFonts w:ascii="Times New Roman" w:hAnsi="Times New Roman" w:cs="Times New Roman"/>
        </w:rPr>
        <w:t>dialogic approach to teaching positively; n</w:t>
      </w:r>
      <w:r w:rsidR="00EA3306" w:rsidRPr="007C7903">
        <w:rPr>
          <w:rFonts w:ascii="Times New Roman" w:hAnsi="Times New Roman" w:cs="Times New Roman"/>
        </w:rPr>
        <w:t>otwithstanding</w:t>
      </w:r>
      <w:r w:rsidR="00E8200E" w:rsidRPr="007C7903">
        <w:rPr>
          <w:rFonts w:ascii="Times New Roman" w:hAnsi="Times New Roman" w:cs="Times New Roman"/>
        </w:rPr>
        <w:t>,</w:t>
      </w:r>
      <w:r w:rsidR="007A1788" w:rsidRPr="007C7903">
        <w:rPr>
          <w:rFonts w:ascii="Times New Roman" w:hAnsi="Times New Roman" w:cs="Times New Roman"/>
        </w:rPr>
        <w:t xml:space="preserve"> they raised some challenges and potential obstacles which </w:t>
      </w:r>
      <w:r w:rsidR="00BB7EC7" w:rsidRPr="007C7903">
        <w:rPr>
          <w:rFonts w:ascii="Times New Roman" w:hAnsi="Times New Roman" w:cs="Times New Roman"/>
        </w:rPr>
        <w:t xml:space="preserve">may </w:t>
      </w:r>
      <w:r w:rsidR="007A1788" w:rsidRPr="007C7903">
        <w:rPr>
          <w:rFonts w:ascii="Times New Roman" w:hAnsi="Times New Roman" w:cs="Times New Roman"/>
        </w:rPr>
        <w:t>impede true di</w:t>
      </w:r>
      <w:r w:rsidR="0075740C" w:rsidRPr="007C7903">
        <w:rPr>
          <w:rFonts w:ascii="Times New Roman" w:hAnsi="Times New Roman" w:cs="Times New Roman"/>
        </w:rPr>
        <w:t>al</w:t>
      </w:r>
      <w:r w:rsidR="007A1788" w:rsidRPr="007C7903">
        <w:rPr>
          <w:rFonts w:ascii="Times New Roman" w:hAnsi="Times New Roman" w:cs="Times New Roman"/>
        </w:rPr>
        <w:t>ogic practice</w:t>
      </w:r>
      <w:r w:rsidR="0075740C" w:rsidRPr="007C7903">
        <w:rPr>
          <w:rFonts w:ascii="Times New Roman" w:hAnsi="Times New Roman" w:cs="Times New Roman"/>
        </w:rPr>
        <w:t xml:space="preserve">s. </w:t>
      </w:r>
    </w:p>
    <w:p w14:paraId="0BFD6F16" w14:textId="54F16D71" w:rsidR="001A2409" w:rsidRPr="007C7903" w:rsidRDefault="007C6AD6" w:rsidP="00446CC2">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lastRenderedPageBreak/>
        <w:t>Along with Caughlan et.al (2013), t</w:t>
      </w:r>
      <w:r w:rsidR="004743D4" w:rsidRPr="007C7903">
        <w:rPr>
          <w:rFonts w:ascii="Times New Roman" w:hAnsi="Times New Roman" w:cs="Times New Roman"/>
        </w:rPr>
        <w:t>hey maintained that in most setting</w:t>
      </w:r>
      <w:r w:rsidR="00446CC2" w:rsidRPr="007C7903">
        <w:rPr>
          <w:rFonts w:ascii="Times New Roman" w:hAnsi="Times New Roman" w:cs="Times New Roman"/>
        </w:rPr>
        <w:t>s</w:t>
      </w:r>
      <w:r w:rsidR="004743D4" w:rsidRPr="007C7903">
        <w:rPr>
          <w:rFonts w:ascii="Times New Roman" w:hAnsi="Times New Roman" w:cs="Times New Roman"/>
        </w:rPr>
        <w:t>, they expect their students to give their teachers back what exactly others think</w:t>
      </w:r>
      <w:r w:rsidR="00446CC2" w:rsidRPr="007C7903">
        <w:rPr>
          <w:rFonts w:ascii="Times New Roman" w:hAnsi="Times New Roman" w:cs="Times New Roman"/>
        </w:rPr>
        <w:t>,</w:t>
      </w:r>
      <w:r w:rsidR="00E8200E" w:rsidRPr="007C7903">
        <w:rPr>
          <w:rFonts w:ascii="Times New Roman" w:hAnsi="Times New Roman" w:cs="Times New Roman"/>
        </w:rPr>
        <w:t xml:space="preserve"> </w:t>
      </w:r>
      <w:r w:rsidR="004743D4" w:rsidRPr="007C7903">
        <w:rPr>
          <w:rFonts w:ascii="Times New Roman" w:hAnsi="Times New Roman" w:cs="Times New Roman"/>
        </w:rPr>
        <w:t xml:space="preserve">instead of encouraging them to express what they themselves </w:t>
      </w:r>
      <w:r w:rsidR="00781CA1" w:rsidRPr="007C7903">
        <w:rPr>
          <w:rFonts w:ascii="Times New Roman" w:hAnsi="Times New Roman" w:cs="Times New Roman"/>
        </w:rPr>
        <w:t xml:space="preserve">believe. So, it is quite difficult to foster their learners' reasoning ability or their tolerance of opposite ideas (i.e. a principal feature of dialogism). </w:t>
      </w:r>
      <w:r w:rsidRPr="007C7903">
        <w:rPr>
          <w:rFonts w:ascii="Times New Roman" w:hAnsi="Times New Roman" w:cs="Times New Roman"/>
        </w:rPr>
        <w:t xml:space="preserve">The amount of student talk in the class does not seem to be adequate and needs delicate supervision and remedy. </w:t>
      </w:r>
      <w:r w:rsidR="00644A80" w:rsidRPr="007C7903">
        <w:rPr>
          <w:rFonts w:ascii="Times New Roman" w:hAnsi="Times New Roman" w:cs="Times New Roman"/>
        </w:rPr>
        <w:t xml:space="preserve">As Reznitskaya and Gregory (2013) highlight, dialogism </w:t>
      </w:r>
      <w:r w:rsidR="00BB71FB" w:rsidRPr="007C7903">
        <w:rPr>
          <w:rFonts w:ascii="Times New Roman" w:hAnsi="Times New Roman" w:cs="Times New Roman"/>
        </w:rPr>
        <w:t xml:space="preserve">requires and necessitates raising deepening, enlightening, and authentic questions which are posed by </w:t>
      </w:r>
      <w:r w:rsidR="00446CC2" w:rsidRPr="007C7903">
        <w:rPr>
          <w:rFonts w:ascii="Times New Roman" w:hAnsi="Times New Roman" w:cs="Times New Roman"/>
        </w:rPr>
        <w:t>the</w:t>
      </w:r>
      <w:r w:rsidR="00BB71FB" w:rsidRPr="007C7903">
        <w:rPr>
          <w:rFonts w:ascii="Times New Roman" w:hAnsi="Times New Roman" w:cs="Times New Roman"/>
        </w:rPr>
        <w:t xml:space="preserve"> students and the teachers.</w:t>
      </w:r>
      <w:r w:rsidRPr="007C7903">
        <w:rPr>
          <w:rFonts w:ascii="Times New Roman" w:hAnsi="Times New Roman" w:cs="Times New Roman"/>
        </w:rPr>
        <w:t xml:space="preserve">  </w:t>
      </w:r>
      <w:r w:rsidR="00781CA1" w:rsidRPr="007C7903">
        <w:rPr>
          <w:rFonts w:ascii="Times New Roman" w:hAnsi="Times New Roman" w:cs="Times New Roman"/>
        </w:rPr>
        <w:t xml:space="preserve">  </w:t>
      </w:r>
      <w:r w:rsidR="004743D4" w:rsidRPr="007C7903">
        <w:rPr>
          <w:rFonts w:ascii="Times New Roman" w:hAnsi="Times New Roman" w:cs="Times New Roman"/>
        </w:rPr>
        <w:t xml:space="preserve"> </w:t>
      </w:r>
      <w:r w:rsidR="00EA3306" w:rsidRPr="007C7903">
        <w:rPr>
          <w:rFonts w:ascii="Times New Roman" w:hAnsi="Times New Roman" w:cs="Times New Roman"/>
        </w:rPr>
        <w:t xml:space="preserve">  </w:t>
      </w:r>
    </w:p>
    <w:p w14:paraId="27CE3F36" w14:textId="1B18D87E" w:rsidR="00C74641" w:rsidRPr="007C7903" w:rsidRDefault="005C6681" w:rsidP="005C6681">
      <w:pPr>
        <w:pStyle w:val="Default"/>
        <w:ind w:left="115"/>
        <w:rPr>
          <w:rFonts w:ascii="Times New Roman" w:hAnsi="Times New Roman" w:cs="Times New Roman"/>
          <w:b/>
          <w:bCs/>
          <w:color w:val="auto"/>
          <w:sz w:val="22"/>
          <w:szCs w:val="22"/>
        </w:rPr>
      </w:pPr>
      <w:r w:rsidRPr="007C7903">
        <w:rPr>
          <w:rFonts w:ascii="Times New Roman" w:hAnsi="Times New Roman" w:cs="Times New Roman"/>
          <w:b/>
          <w:bCs/>
          <w:color w:val="auto"/>
          <w:sz w:val="22"/>
          <w:szCs w:val="22"/>
        </w:rPr>
        <w:t>6. Conclusion</w:t>
      </w:r>
    </w:p>
    <w:p w14:paraId="2E5BD4C2" w14:textId="4995E7D2" w:rsidR="00273BED" w:rsidRPr="007C7903" w:rsidRDefault="001E35C2" w:rsidP="00B670E5">
      <w:pPr>
        <w:bidi w:val="0"/>
        <w:spacing w:after="120" w:line="240" w:lineRule="auto"/>
        <w:ind w:left="115" w:right="72"/>
        <w:jc w:val="both"/>
        <w:rPr>
          <w:rFonts w:ascii="Times New Roman" w:hAnsi="Times New Roman" w:cs="Times New Roman"/>
        </w:rPr>
      </w:pPr>
      <w:r w:rsidRPr="007C7903">
        <w:rPr>
          <w:rFonts w:ascii="Times New Roman" w:hAnsi="Times New Roman" w:cs="Times New Roman"/>
        </w:rPr>
        <w:t>Just like many other settings, the ELT</w:t>
      </w:r>
      <w:r w:rsidR="003616B6" w:rsidRPr="007C7903">
        <w:rPr>
          <w:rFonts w:ascii="Times New Roman" w:hAnsi="Times New Roman" w:cs="Times New Roman"/>
        </w:rPr>
        <w:t xml:space="preserve"> attempt</w:t>
      </w:r>
      <w:r w:rsidR="00282E4C" w:rsidRPr="007C7903">
        <w:rPr>
          <w:rFonts w:ascii="Times New Roman" w:hAnsi="Times New Roman" w:cs="Times New Roman"/>
        </w:rPr>
        <w:t>s</w:t>
      </w:r>
      <w:r w:rsidR="003616B6" w:rsidRPr="007C7903">
        <w:rPr>
          <w:rFonts w:ascii="Times New Roman" w:hAnsi="Times New Roman" w:cs="Times New Roman"/>
        </w:rPr>
        <w:t xml:space="preserve"> in Iran </w:t>
      </w:r>
      <w:r w:rsidR="00282E4C" w:rsidRPr="007C7903">
        <w:rPr>
          <w:rFonts w:ascii="Times New Roman" w:hAnsi="Times New Roman" w:cs="Times New Roman"/>
        </w:rPr>
        <w:t>have</w:t>
      </w:r>
      <w:r w:rsidRPr="007C7903">
        <w:rPr>
          <w:rFonts w:ascii="Times New Roman" w:hAnsi="Times New Roman" w:cs="Times New Roman"/>
        </w:rPr>
        <w:t xml:space="preserve"> been pivoting </w:t>
      </w:r>
      <w:r w:rsidR="003616B6" w:rsidRPr="007C7903">
        <w:rPr>
          <w:rFonts w:ascii="Times New Roman" w:hAnsi="Times New Roman" w:cs="Times New Roman"/>
        </w:rPr>
        <w:t>around monologic approach</w:t>
      </w:r>
      <w:r w:rsidRPr="007C7903">
        <w:rPr>
          <w:rFonts w:ascii="Times New Roman" w:hAnsi="Times New Roman" w:cs="Times New Roman"/>
        </w:rPr>
        <w:t xml:space="preserve">. That is to say, </w:t>
      </w:r>
      <w:r w:rsidR="00923038" w:rsidRPr="007C7903">
        <w:rPr>
          <w:rFonts w:ascii="Times New Roman" w:hAnsi="Times New Roman" w:cs="Times New Roman"/>
        </w:rPr>
        <w:t xml:space="preserve">those involved in Iranian EFL pedagogy have been pursuing a traditional or monologic approach which is far from </w:t>
      </w:r>
      <w:r w:rsidR="00282E4C" w:rsidRPr="007C7903">
        <w:rPr>
          <w:rFonts w:ascii="Times New Roman" w:hAnsi="Times New Roman" w:cs="Times New Roman"/>
        </w:rPr>
        <w:t>dialogism</w:t>
      </w:r>
      <w:r w:rsidR="00446CC2" w:rsidRPr="007C7903">
        <w:rPr>
          <w:rFonts w:ascii="Times New Roman" w:hAnsi="Times New Roman" w:cs="Times New Roman"/>
        </w:rPr>
        <w:t>,</w:t>
      </w:r>
      <w:r w:rsidR="00282E4C" w:rsidRPr="007C7903">
        <w:rPr>
          <w:rFonts w:ascii="Times New Roman" w:hAnsi="Times New Roman" w:cs="Times New Roman"/>
        </w:rPr>
        <w:t xml:space="preserve"> welcoming</w:t>
      </w:r>
      <w:r w:rsidR="00F656FB" w:rsidRPr="007C7903">
        <w:rPr>
          <w:rFonts w:ascii="Times New Roman" w:hAnsi="Times New Roman" w:cs="Times New Roman"/>
        </w:rPr>
        <w:t xml:space="preserve"> </w:t>
      </w:r>
      <w:r w:rsidR="00923038" w:rsidRPr="007C7903">
        <w:rPr>
          <w:rFonts w:ascii="Times New Roman" w:hAnsi="Times New Roman" w:cs="Times New Roman"/>
        </w:rPr>
        <w:t>collaborative teaching</w:t>
      </w:r>
      <w:r w:rsidR="00F656FB" w:rsidRPr="007C7903">
        <w:rPr>
          <w:rFonts w:ascii="Times New Roman" w:hAnsi="Times New Roman" w:cs="Times New Roman"/>
        </w:rPr>
        <w:t xml:space="preserve"> as well as </w:t>
      </w:r>
      <w:r w:rsidR="00DB2A4C" w:rsidRPr="007C7903">
        <w:rPr>
          <w:rFonts w:ascii="Times New Roman" w:hAnsi="Times New Roman" w:cs="Times New Roman"/>
        </w:rPr>
        <w:t xml:space="preserve">shared co-constructing of meaning and concepts </w:t>
      </w:r>
      <w:r w:rsidR="00835406" w:rsidRPr="007C7903">
        <w:rPr>
          <w:rFonts w:ascii="Times New Roman" w:hAnsi="Times New Roman" w:cs="Times New Roman"/>
        </w:rPr>
        <w:t>among students and teachers. Textbook compilation and material preparation practices in Iran can be partially blamed</w:t>
      </w:r>
      <w:r w:rsidR="00DB784D" w:rsidRPr="007C7903">
        <w:rPr>
          <w:rFonts w:ascii="Times New Roman" w:hAnsi="Times New Roman" w:cs="Times New Roman"/>
        </w:rPr>
        <w:t xml:space="preserve">; however, the majority </w:t>
      </w:r>
      <w:r w:rsidR="00363660" w:rsidRPr="007C7903">
        <w:rPr>
          <w:rFonts w:ascii="Times New Roman" w:hAnsi="Times New Roman" w:cs="Times New Roman"/>
        </w:rPr>
        <w:t>of</w:t>
      </w:r>
      <w:r w:rsidR="00DB784D" w:rsidRPr="007C7903">
        <w:rPr>
          <w:rFonts w:ascii="Times New Roman" w:hAnsi="Times New Roman" w:cs="Times New Roman"/>
        </w:rPr>
        <w:t xml:space="preserve"> concern can be traced in</w:t>
      </w:r>
      <w:r w:rsidR="00363660" w:rsidRPr="007C7903">
        <w:rPr>
          <w:rFonts w:ascii="Times New Roman" w:hAnsi="Times New Roman" w:cs="Times New Roman"/>
        </w:rPr>
        <w:t xml:space="preserve"> teacher education program</w:t>
      </w:r>
      <w:r w:rsidR="00446CC2" w:rsidRPr="007C7903">
        <w:rPr>
          <w:rFonts w:ascii="Times New Roman" w:hAnsi="Times New Roman" w:cs="Times New Roman"/>
        </w:rPr>
        <w:t>s</w:t>
      </w:r>
      <w:r w:rsidR="00363660" w:rsidRPr="007C7903">
        <w:rPr>
          <w:rFonts w:ascii="Times New Roman" w:hAnsi="Times New Roman" w:cs="Times New Roman"/>
        </w:rPr>
        <w:t xml:space="preserve">. Accordingly, </w:t>
      </w:r>
      <w:r w:rsidR="008C58EA" w:rsidRPr="007C7903">
        <w:rPr>
          <w:rFonts w:ascii="Times New Roman" w:hAnsi="Times New Roman" w:cs="Times New Roman"/>
        </w:rPr>
        <w:t xml:space="preserve">students are not truly valued and expected to share </w:t>
      </w:r>
      <w:r w:rsidR="00F52DEF" w:rsidRPr="007C7903">
        <w:rPr>
          <w:rFonts w:ascii="Times New Roman" w:hAnsi="Times New Roman" w:cs="Times New Roman"/>
        </w:rPr>
        <w:t xml:space="preserve">the </w:t>
      </w:r>
      <w:r w:rsidR="008C58EA" w:rsidRPr="007C7903">
        <w:rPr>
          <w:rFonts w:ascii="Times New Roman" w:hAnsi="Times New Roman" w:cs="Times New Roman"/>
        </w:rPr>
        <w:t xml:space="preserve">considerable burden </w:t>
      </w:r>
      <w:r w:rsidR="009D5494" w:rsidRPr="007C7903">
        <w:rPr>
          <w:rFonts w:ascii="Times New Roman" w:hAnsi="Times New Roman" w:cs="Times New Roman"/>
        </w:rPr>
        <w:t xml:space="preserve">of </w:t>
      </w:r>
      <w:r w:rsidR="00F52DEF" w:rsidRPr="007C7903">
        <w:rPr>
          <w:rFonts w:ascii="Times New Roman" w:hAnsi="Times New Roman" w:cs="Times New Roman"/>
        </w:rPr>
        <w:t xml:space="preserve">the </w:t>
      </w:r>
      <w:r w:rsidR="009D5494" w:rsidRPr="007C7903">
        <w:rPr>
          <w:rFonts w:ascii="Times New Roman" w:hAnsi="Times New Roman" w:cs="Times New Roman"/>
        </w:rPr>
        <w:t>meaning-</w:t>
      </w:r>
      <w:r w:rsidR="008C58EA" w:rsidRPr="007C7903">
        <w:rPr>
          <w:rFonts w:ascii="Times New Roman" w:hAnsi="Times New Roman" w:cs="Times New Roman"/>
        </w:rPr>
        <w:t>making process</w:t>
      </w:r>
      <w:r w:rsidR="000B248C" w:rsidRPr="007C7903">
        <w:rPr>
          <w:rFonts w:ascii="Times New Roman" w:hAnsi="Times New Roman" w:cs="Times New Roman"/>
        </w:rPr>
        <w:t xml:space="preserve"> since they are not believed to have a distinguishing </w:t>
      </w:r>
      <w:r w:rsidR="009F1567" w:rsidRPr="007C7903">
        <w:rPr>
          <w:rFonts w:ascii="Times New Roman" w:hAnsi="Times New Roman" w:cs="Times New Roman"/>
        </w:rPr>
        <w:t>voice</w:t>
      </w:r>
      <w:r w:rsidR="000B248C" w:rsidRPr="007C7903">
        <w:rPr>
          <w:rFonts w:ascii="Times New Roman" w:hAnsi="Times New Roman" w:cs="Times New Roman"/>
        </w:rPr>
        <w:t xml:space="preserve">. </w:t>
      </w:r>
      <w:r w:rsidR="007551FB" w:rsidRPr="007C7903">
        <w:rPr>
          <w:rFonts w:ascii="Times New Roman" w:hAnsi="Times New Roman" w:cs="Times New Roman"/>
        </w:rPr>
        <w:t>Dialogism is a</w:t>
      </w:r>
      <w:r w:rsidR="004400B9" w:rsidRPr="007C7903">
        <w:rPr>
          <w:rFonts w:ascii="Times New Roman" w:hAnsi="Times New Roman" w:cs="Times New Roman"/>
        </w:rPr>
        <w:t xml:space="preserve">n instructional </w:t>
      </w:r>
      <w:r w:rsidR="007C44BB" w:rsidRPr="007C7903">
        <w:rPr>
          <w:rFonts w:ascii="Times New Roman" w:hAnsi="Times New Roman" w:cs="Times New Roman"/>
        </w:rPr>
        <w:t>at</w:t>
      </w:r>
      <w:r w:rsidR="00273BED" w:rsidRPr="007C7903">
        <w:rPr>
          <w:rFonts w:ascii="Times New Roman" w:hAnsi="Times New Roman" w:cs="Times New Roman"/>
        </w:rPr>
        <w:t xml:space="preserve">tempt </w:t>
      </w:r>
      <w:r w:rsidR="00FB1744" w:rsidRPr="007C7903">
        <w:rPr>
          <w:rFonts w:ascii="Times New Roman" w:hAnsi="Times New Roman" w:cs="Times New Roman"/>
        </w:rPr>
        <w:t xml:space="preserve">or opportunity </w:t>
      </w:r>
      <w:r w:rsidR="00273BED" w:rsidRPr="007C7903">
        <w:rPr>
          <w:rFonts w:ascii="Times New Roman" w:hAnsi="Times New Roman" w:cs="Times New Roman"/>
        </w:rPr>
        <w:t xml:space="preserve">for students to be </w:t>
      </w:r>
      <w:r w:rsidR="009F1567" w:rsidRPr="007C7903">
        <w:rPr>
          <w:rFonts w:ascii="Times New Roman" w:hAnsi="Times New Roman" w:cs="Times New Roman"/>
        </w:rPr>
        <w:t>heard</w:t>
      </w:r>
      <w:r w:rsidR="00273BED" w:rsidRPr="007C7903">
        <w:rPr>
          <w:rFonts w:ascii="Times New Roman" w:hAnsi="Times New Roman" w:cs="Times New Roman"/>
        </w:rPr>
        <w:t xml:space="preserve">. </w:t>
      </w:r>
    </w:p>
    <w:p w14:paraId="13FDDDA9" w14:textId="39FFFBBD" w:rsidR="00AE0D16" w:rsidRPr="007C7903" w:rsidRDefault="00273BED" w:rsidP="00362E54">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Similarly, educational researchers have challenged recitation or IRF</w:t>
      </w:r>
      <w:r w:rsidR="004400B9" w:rsidRPr="007C7903">
        <w:rPr>
          <w:rFonts w:ascii="Times New Roman" w:hAnsi="Times New Roman" w:cs="Times New Roman"/>
        </w:rPr>
        <w:t xml:space="preserve"> approach as the most widespread educational perspective</w:t>
      </w:r>
      <w:r w:rsidR="00B53631" w:rsidRPr="007C7903">
        <w:rPr>
          <w:rFonts w:ascii="Times New Roman" w:hAnsi="Times New Roman" w:cs="Times New Roman"/>
        </w:rPr>
        <w:t xml:space="preserve"> even for conducting g</w:t>
      </w:r>
      <w:r w:rsidR="00F44C79" w:rsidRPr="007C7903">
        <w:rPr>
          <w:rFonts w:ascii="Times New Roman" w:hAnsi="Times New Roman" w:cs="Times New Roman"/>
        </w:rPr>
        <w:t>roup discussions of assigned speaking, listening, writing, and reading. Instead of asking known</w:t>
      </w:r>
      <w:r w:rsidR="00362E54" w:rsidRPr="007C7903">
        <w:rPr>
          <w:rFonts w:ascii="Times New Roman" w:hAnsi="Times New Roman" w:cs="Times New Roman"/>
        </w:rPr>
        <w:t>, and</w:t>
      </w:r>
      <w:r w:rsidR="00F44C79" w:rsidRPr="007C7903">
        <w:rPr>
          <w:rFonts w:ascii="Times New Roman" w:hAnsi="Times New Roman" w:cs="Times New Roman"/>
        </w:rPr>
        <w:t xml:space="preserve"> information question</w:t>
      </w:r>
      <w:r w:rsidR="00597E42" w:rsidRPr="007C7903">
        <w:rPr>
          <w:rFonts w:ascii="Times New Roman" w:hAnsi="Times New Roman" w:cs="Times New Roman"/>
        </w:rPr>
        <w:t xml:space="preserve"> and controll</w:t>
      </w:r>
      <w:r w:rsidR="00085E13" w:rsidRPr="007C7903">
        <w:rPr>
          <w:rFonts w:ascii="Times New Roman" w:hAnsi="Times New Roman" w:cs="Times New Roman"/>
        </w:rPr>
        <w:t xml:space="preserve">ing </w:t>
      </w:r>
      <w:r w:rsidR="00362E54" w:rsidRPr="007C7903">
        <w:rPr>
          <w:rFonts w:ascii="Times New Roman" w:hAnsi="Times New Roman" w:cs="Times New Roman"/>
        </w:rPr>
        <w:t xml:space="preserve">the </w:t>
      </w:r>
      <w:r w:rsidR="00085E13" w:rsidRPr="007C7903">
        <w:rPr>
          <w:rFonts w:ascii="Times New Roman" w:hAnsi="Times New Roman" w:cs="Times New Roman"/>
        </w:rPr>
        <w:t xml:space="preserve">key aspect of communication which indeed impede students' engagement </w:t>
      </w:r>
      <w:r w:rsidR="000C3ECC" w:rsidRPr="007C7903">
        <w:rPr>
          <w:rFonts w:ascii="Times New Roman" w:hAnsi="Times New Roman" w:cs="Times New Roman"/>
        </w:rPr>
        <w:t>and learning particularly at higher level of cognitive complexity (Reznitskaya, 2012)</w:t>
      </w:r>
      <w:r w:rsidR="00085E13" w:rsidRPr="007C7903">
        <w:rPr>
          <w:rFonts w:ascii="Times New Roman" w:hAnsi="Times New Roman" w:cs="Times New Roman"/>
        </w:rPr>
        <w:t xml:space="preserve">, </w:t>
      </w:r>
      <w:r w:rsidR="00597E42" w:rsidRPr="007C7903">
        <w:rPr>
          <w:rFonts w:ascii="Times New Roman" w:hAnsi="Times New Roman" w:cs="Times New Roman"/>
        </w:rPr>
        <w:t xml:space="preserve">teacher should welcome dialogism </w:t>
      </w:r>
      <w:r w:rsidR="00322ACE" w:rsidRPr="007C7903">
        <w:rPr>
          <w:rFonts w:ascii="Times New Roman" w:hAnsi="Times New Roman" w:cs="Times New Roman"/>
        </w:rPr>
        <w:t>through</w:t>
      </w:r>
      <w:r w:rsidR="00597E42" w:rsidRPr="007C7903">
        <w:rPr>
          <w:rFonts w:ascii="Times New Roman" w:hAnsi="Times New Roman" w:cs="Times New Roman"/>
        </w:rPr>
        <w:t xml:space="preserve"> which </w:t>
      </w:r>
      <w:r w:rsidR="00E8489D" w:rsidRPr="007C7903">
        <w:rPr>
          <w:rFonts w:ascii="Times New Roman" w:hAnsi="Times New Roman" w:cs="Times New Roman"/>
        </w:rPr>
        <w:t xml:space="preserve">synergism takes place, students get enough courage to </w:t>
      </w:r>
      <w:r w:rsidR="003F4BB3" w:rsidRPr="007C7903">
        <w:rPr>
          <w:rFonts w:ascii="Times New Roman" w:hAnsi="Times New Roman" w:cs="Times New Roman"/>
        </w:rPr>
        <w:t xml:space="preserve">have a voice and share their utterances, comments, </w:t>
      </w:r>
      <w:r w:rsidR="00F52DEF" w:rsidRPr="007C7903">
        <w:rPr>
          <w:rFonts w:ascii="Times New Roman" w:hAnsi="Times New Roman" w:cs="Times New Roman"/>
        </w:rPr>
        <w:t>a</w:t>
      </w:r>
      <w:r w:rsidR="003F4BB3" w:rsidRPr="007C7903">
        <w:rPr>
          <w:rFonts w:ascii="Times New Roman" w:hAnsi="Times New Roman" w:cs="Times New Roman"/>
        </w:rPr>
        <w:t xml:space="preserve"> perspective </w:t>
      </w:r>
      <w:r w:rsidR="006823B0" w:rsidRPr="007C7903">
        <w:rPr>
          <w:rFonts w:ascii="Times New Roman" w:hAnsi="Times New Roman" w:cs="Times New Roman"/>
        </w:rPr>
        <w:t>which</w:t>
      </w:r>
      <w:r w:rsidR="003F4BB3" w:rsidRPr="007C7903">
        <w:rPr>
          <w:rFonts w:ascii="Times New Roman" w:hAnsi="Times New Roman" w:cs="Times New Roman"/>
        </w:rPr>
        <w:t xml:space="preserve"> help</w:t>
      </w:r>
      <w:r w:rsidR="00362E54" w:rsidRPr="007C7903">
        <w:rPr>
          <w:rFonts w:ascii="Times New Roman" w:hAnsi="Times New Roman" w:cs="Times New Roman"/>
        </w:rPr>
        <w:t>s</w:t>
      </w:r>
      <w:r w:rsidR="003F4BB3" w:rsidRPr="007C7903">
        <w:rPr>
          <w:rFonts w:ascii="Times New Roman" w:hAnsi="Times New Roman" w:cs="Times New Roman"/>
        </w:rPr>
        <w:t xml:space="preserve"> truth to emerg</w:t>
      </w:r>
      <w:r w:rsidR="00362E54" w:rsidRPr="007C7903">
        <w:rPr>
          <w:rFonts w:ascii="Times New Roman" w:hAnsi="Times New Roman" w:cs="Times New Roman"/>
        </w:rPr>
        <w:t>e</w:t>
      </w:r>
      <w:r w:rsidR="003F4BB3" w:rsidRPr="007C7903">
        <w:rPr>
          <w:rFonts w:ascii="Times New Roman" w:hAnsi="Times New Roman" w:cs="Times New Roman"/>
        </w:rPr>
        <w:t xml:space="preserve">. </w:t>
      </w:r>
      <w:r w:rsidR="006823B0" w:rsidRPr="007C7903">
        <w:rPr>
          <w:rFonts w:ascii="Times New Roman" w:hAnsi="Times New Roman" w:cs="Times New Roman"/>
        </w:rPr>
        <w:t xml:space="preserve"> </w:t>
      </w:r>
    </w:p>
    <w:p w14:paraId="21940AB3" w14:textId="4E80A762" w:rsidR="00BC2078" w:rsidRPr="007C7903" w:rsidRDefault="00AE0D16" w:rsidP="00EF545B">
      <w:pPr>
        <w:bidi w:val="0"/>
        <w:spacing w:after="120" w:line="240" w:lineRule="auto"/>
        <w:ind w:left="115" w:right="72" w:firstLine="562"/>
        <w:jc w:val="both"/>
        <w:rPr>
          <w:rFonts w:ascii="Times New Roman" w:hAnsi="Times New Roman" w:cs="Times New Roman"/>
        </w:rPr>
      </w:pPr>
      <w:r w:rsidRPr="007C7903">
        <w:rPr>
          <w:rFonts w:ascii="Times New Roman" w:hAnsi="Times New Roman" w:cs="Times New Roman"/>
        </w:rPr>
        <w:t xml:space="preserve">Nowadays, there are multiple persuasive </w:t>
      </w:r>
      <w:r w:rsidR="006823B0" w:rsidRPr="007C7903">
        <w:rPr>
          <w:rFonts w:ascii="Times New Roman" w:hAnsi="Times New Roman" w:cs="Times New Roman"/>
        </w:rPr>
        <w:t>theoretical</w:t>
      </w:r>
      <w:r w:rsidR="00696B79" w:rsidRPr="007C7903">
        <w:rPr>
          <w:rFonts w:ascii="Times New Roman" w:hAnsi="Times New Roman" w:cs="Times New Roman"/>
        </w:rPr>
        <w:t xml:space="preserve"> </w:t>
      </w:r>
      <w:r w:rsidRPr="007C7903">
        <w:rPr>
          <w:rFonts w:ascii="Times New Roman" w:hAnsi="Times New Roman" w:cs="Times New Roman"/>
        </w:rPr>
        <w:t>underpinnings</w:t>
      </w:r>
      <w:r w:rsidR="006823B0" w:rsidRPr="007C7903">
        <w:rPr>
          <w:rFonts w:ascii="Times New Roman" w:hAnsi="Times New Roman" w:cs="Times New Roman"/>
        </w:rPr>
        <w:t xml:space="preserve"> of dialogic teaching (Mercer</w:t>
      </w:r>
      <w:r w:rsidR="00696B79" w:rsidRPr="007C7903">
        <w:rPr>
          <w:rFonts w:ascii="Times New Roman" w:hAnsi="Times New Roman" w:cs="Times New Roman"/>
        </w:rPr>
        <w:t xml:space="preserve"> </w:t>
      </w:r>
      <w:r w:rsidR="006823B0" w:rsidRPr="007C7903">
        <w:rPr>
          <w:rFonts w:ascii="Times New Roman" w:hAnsi="Times New Roman" w:cs="Times New Roman"/>
        </w:rPr>
        <w:t>&amp; Littleton, 2007</w:t>
      </w:r>
      <w:r w:rsidR="00AD03E5" w:rsidRPr="007C7903">
        <w:rPr>
          <w:rFonts w:ascii="Times New Roman" w:hAnsi="Times New Roman" w:cs="Times New Roman"/>
        </w:rPr>
        <w:t>, Skidmore &amp; Murakami, 2016</w:t>
      </w:r>
      <w:r w:rsidR="006823B0" w:rsidRPr="007C7903">
        <w:rPr>
          <w:rFonts w:ascii="Times New Roman" w:hAnsi="Times New Roman" w:cs="Times New Roman"/>
        </w:rPr>
        <w:t>), as well as empirical</w:t>
      </w:r>
      <w:r w:rsidR="00AD03E5" w:rsidRPr="007C7903">
        <w:rPr>
          <w:rFonts w:ascii="Times New Roman" w:hAnsi="Times New Roman" w:cs="Times New Roman"/>
        </w:rPr>
        <w:t xml:space="preserve"> </w:t>
      </w:r>
      <w:r w:rsidR="006823B0" w:rsidRPr="007C7903">
        <w:rPr>
          <w:rFonts w:ascii="Times New Roman" w:hAnsi="Times New Roman" w:cs="Times New Roman"/>
        </w:rPr>
        <w:t xml:space="preserve">evidence </w:t>
      </w:r>
      <w:r w:rsidR="00AD03E5" w:rsidRPr="007C7903">
        <w:rPr>
          <w:rFonts w:ascii="Times New Roman" w:hAnsi="Times New Roman" w:cs="Times New Roman"/>
        </w:rPr>
        <w:t>attributing</w:t>
      </w:r>
      <w:r w:rsidR="006823B0" w:rsidRPr="007C7903">
        <w:rPr>
          <w:rFonts w:ascii="Times New Roman" w:hAnsi="Times New Roman" w:cs="Times New Roman"/>
        </w:rPr>
        <w:t xml:space="preserve"> it to </w:t>
      </w:r>
      <w:r w:rsidR="009A4997" w:rsidRPr="007C7903">
        <w:rPr>
          <w:rFonts w:ascii="Times New Roman" w:hAnsi="Times New Roman" w:cs="Times New Roman"/>
        </w:rPr>
        <w:t>significant</w:t>
      </w:r>
      <w:r w:rsidR="006823B0" w:rsidRPr="007C7903">
        <w:rPr>
          <w:rFonts w:ascii="Times New Roman" w:hAnsi="Times New Roman" w:cs="Times New Roman"/>
        </w:rPr>
        <w:t xml:space="preserve"> learning outcomes</w:t>
      </w:r>
      <w:r w:rsidR="00696B79" w:rsidRPr="007C7903">
        <w:rPr>
          <w:rFonts w:ascii="Times New Roman" w:hAnsi="Times New Roman" w:cs="Times New Roman"/>
        </w:rPr>
        <w:t xml:space="preserve"> </w:t>
      </w:r>
      <w:r w:rsidR="006823B0" w:rsidRPr="007C7903">
        <w:rPr>
          <w:rFonts w:ascii="Times New Roman" w:hAnsi="Times New Roman" w:cs="Times New Roman"/>
        </w:rPr>
        <w:t>(</w:t>
      </w:r>
      <w:r w:rsidR="00696B79" w:rsidRPr="007C7903">
        <w:rPr>
          <w:rFonts w:ascii="Times New Roman" w:hAnsi="Times New Roman" w:cs="Times New Roman"/>
        </w:rPr>
        <w:t xml:space="preserve">Reznitskaya et al., 2009; </w:t>
      </w:r>
      <w:r w:rsidR="006823B0" w:rsidRPr="007C7903">
        <w:rPr>
          <w:rFonts w:ascii="Times New Roman" w:hAnsi="Times New Roman" w:cs="Times New Roman"/>
        </w:rPr>
        <w:t xml:space="preserve">Soter et al., 2008). </w:t>
      </w:r>
      <w:r w:rsidR="009A4997" w:rsidRPr="007C7903">
        <w:rPr>
          <w:rFonts w:ascii="Times New Roman" w:hAnsi="Times New Roman" w:cs="Times New Roman"/>
        </w:rPr>
        <w:t>Some</w:t>
      </w:r>
      <w:r w:rsidR="006823B0" w:rsidRPr="007C7903">
        <w:rPr>
          <w:rFonts w:ascii="Times New Roman" w:hAnsi="Times New Roman" w:cs="Times New Roman"/>
        </w:rPr>
        <w:t xml:space="preserve"> professional standards describe </w:t>
      </w:r>
      <w:r w:rsidR="00C25585" w:rsidRPr="007C7903">
        <w:rPr>
          <w:rFonts w:ascii="Times New Roman" w:hAnsi="Times New Roman" w:cs="Times New Roman"/>
        </w:rPr>
        <w:t>prosperous</w:t>
      </w:r>
      <w:r w:rsidR="006823B0" w:rsidRPr="007C7903">
        <w:rPr>
          <w:rFonts w:ascii="Times New Roman" w:hAnsi="Times New Roman" w:cs="Times New Roman"/>
        </w:rPr>
        <w:t xml:space="preserve"> teachers as</w:t>
      </w:r>
      <w:r w:rsidR="00696B79" w:rsidRPr="007C7903">
        <w:rPr>
          <w:rFonts w:ascii="Times New Roman" w:hAnsi="Times New Roman" w:cs="Times New Roman"/>
        </w:rPr>
        <w:t xml:space="preserve"> </w:t>
      </w:r>
      <w:r w:rsidR="00C25585" w:rsidRPr="007C7903">
        <w:rPr>
          <w:rFonts w:ascii="Times New Roman" w:hAnsi="Times New Roman" w:cs="Times New Roman"/>
        </w:rPr>
        <w:t>being aware of</w:t>
      </w:r>
      <w:r w:rsidR="006823B0" w:rsidRPr="007C7903">
        <w:rPr>
          <w:rFonts w:ascii="Times New Roman" w:hAnsi="Times New Roman" w:cs="Times New Roman"/>
        </w:rPr>
        <w:t xml:space="preserve"> how to engage students in </w:t>
      </w:r>
      <w:r w:rsidR="00C25585" w:rsidRPr="007C7903">
        <w:rPr>
          <w:rFonts w:ascii="Times New Roman" w:hAnsi="Times New Roman" w:cs="Times New Roman"/>
        </w:rPr>
        <w:t xml:space="preserve">true </w:t>
      </w:r>
      <w:r w:rsidR="006823B0" w:rsidRPr="007C7903">
        <w:rPr>
          <w:rFonts w:ascii="Times New Roman" w:hAnsi="Times New Roman" w:cs="Times New Roman"/>
        </w:rPr>
        <w:t>dialogue</w:t>
      </w:r>
      <w:r w:rsidR="00C25585" w:rsidRPr="007C7903">
        <w:rPr>
          <w:rFonts w:ascii="Times New Roman" w:hAnsi="Times New Roman" w:cs="Times New Roman"/>
        </w:rPr>
        <w:t xml:space="preserve"> </w:t>
      </w:r>
      <w:r w:rsidR="006823B0" w:rsidRPr="007C7903">
        <w:rPr>
          <w:rFonts w:ascii="Times New Roman" w:hAnsi="Times New Roman" w:cs="Times New Roman"/>
        </w:rPr>
        <w:t>and</w:t>
      </w:r>
      <w:r w:rsidR="00696B79" w:rsidRPr="007C7903">
        <w:rPr>
          <w:rFonts w:ascii="Times New Roman" w:hAnsi="Times New Roman" w:cs="Times New Roman"/>
        </w:rPr>
        <w:t xml:space="preserve"> </w:t>
      </w:r>
      <w:r w:rsidR="006823B0" w:rsidRPr="007C7903">
        <w:rPr>
          <w:rFonts w:ascii="Times New Roman" w:hAnsi="Times New Roman" w:cs="Times New Roman"/>
        </w:rPr>
        <w:t xml:space="preserve">to </w:t>
      </w:r>
      <w:r w:rsidR="00C25585" w:rsidRPr="007C7903">
        <w:rPr>
          <w:rFonts w:ascii="Times New Roman" w:hAnsi="Times New Roman" w:cs="Times New Roman"/>
        </w:rPr>
        <w:t>raise</w:t>
      </w:r>
      <w:r w:rsidR="006823B0" w:rsidRPr="007C7903">
        <w:rPr>
          <w:rFonts w:ascii="Times New Roman" w:hAnsi="Times New Roman" w:cs="Times New Roman"/>
        </w:rPr>
        <w:t xml:space="preserve"> questions </w:t>
      </w:r>
      <w:r w:rsidR="00C25585" w:rsidRPr="007C7903">
        <w:rPr>
          <w:rFonts w:ascii="Times New Roman" w:hAnsi="Times New Roman" w:cs="Times New Roman"/>
        </w:rPr>
        <w:t>which</w:t>
      </w:r>
      <w:r w:rsidR="006823B0" w:rsidRPr="007C7903">
        <w:rPr>
          <w:rFonts w:ascii="Times New Roman" w:hAnsi="Times New Roman" w:cs="Times New Roman"/>
        </w:rPr>
        <w:t xml:space="preserve"> “</w:t>
      </w:r>
      <w:r w:rsidR="00C25585" w:rsidRPr="007C7903">
        <w:rPr>
          <w:rFonts w:ascii="Times New Roman" w:hAnsi="Times New Roman" w:cs="Times New Roman"/>
        </w:rPr>
        <w:t>inspire</w:t>
      </w:r>
      <w:r w:rsidR="006823B0" w:rsidRPr="007C7903">
        <w:rPr>
          <w:rFonts w:ascii="Times New Roman" w:hAnsi="Times New Roman" w:cs="Times New Roman"/>
        </w:rPr>
        <w:t xml:space="preserve"> the most thoughtful</w:t>
      </w:r>
      <w:r w:rsidR="00696B79" w:rsidRPr="007C7903">
        <w:rPr>
          <w:rFonts w:ascii="Times New Roman" w:hAnsi="Times New Roman" w:cs="Times New Roman"/>
        </w:rPr>
        <w:t xml:space="preserve"> </w:t>
      </w:r>
      <w:r w:rsidR="006823B0" w:rsidRPr="007C7903">
        <w:rPr>
          <w:rFonts w:ascii="Times New Roman" w:hAnsi="Times New Roman" w:cs="Times New Roman"/>
        </w:rPr>
        <w:t>conversation</w:t>
      </w:r>
      <w:r w:rsidR="00C25585" w:rsidRPr="007C7903">
        <w:rPr>
          <w:rFonts w:ascii="Times New Roman" w:hAnsi="Times New Roman" w:cs="Times New Roman"/>
        </w:rPr>
        <w:t xml:space="preserve"> and dia</w:t>
      </w:r>
      <w:r w:rsidR="00FF2930" w:rsidRPr="007C7903">
        <w:rPr>
          <w:rFonts w:ascii="Times New Roman" w:hAnsi="Times New Roman" w:cs="Times New Roman"/>
        </w:rPr>
        <w:t>l</w:t>
      </w:r>
      <w:r w:rsidR="00C25585" w:rsidRPr="007C7903">
        <w:rPr>
          <w:rFonts w:ascii="Times New Roman" w:hAnsi="Times New Roman" w:cs="Times New Roman"/>
        </w:rPr>
        <w:t>ogue</w:t>
      </w:r>
      <w:r w:rsidR="006823B0" w:rsidRPr="007C7903">
        <w:rPr>
          <w:rFonts w:ascii="Times New Roman" w:hAnsi="Times New Roman" w:cs="Times New Roman"/>
        </w:rPr>
        <w:t>” (National Board for Professional</w:t>
      </w:r>
      <w:r w:rsidR="00696B79" w:rsidRPr="007C7903">
        <w:rPr>
          <w:rFonts w:ascii="Times New Roman" w:hAnsi="Times New Roman" w:cs="Times New Roman"/>
        </w:rPr>
        <w:t xml:space="preserve"> </w:t>
      </w:r>
      <w:r w:rsidR="006823B0" w:rsidRPr="007C7903">
        <w:rPr>
          <w:rFonts w:ascii="Times New Roman" w:hAnsi="Times New Roman" w:cs="Times New Roman"/>
        </w:rPr>
        <w:t>Teacher Standards, 2002).</w:t>
      </w:r>
      <w:r w:rsidR="00696B79" w:rsidRPr="007C7903">
        <w:rPr>
          <w:rFonts w:ascii="Times New Roman" w:hAnsi="Times New Roman" w:cs="Times New Roman"/>
        </w:rPr>
        <w:t xml:space="preserve"> </w:t>
      </w:r>
      <w:r w:rsidR="00FB3E77" w:rsidRPr="007C7903">
        <w:rPr>
          <w:rFonts w:ascii="Times New Roman" w:hAnsi="Times New Roman" w:cs="Times New Roman"/>
        </w:rPr>
        <w:t>D</w:t>
      </w:r>
      <w:r w:rsidR="006823B0" w:rsidRPr="007C7903">
        <w:rPr>
          <w:rFonts w:ascii="Times New Roman" w:hAnsi="Times New Roman" w:cs="Times New Roman"/>
        </w:rPr>
        <w:t xml:space="preserve">espite its </w:t>
      </w:r>
      <w:r w:rsidR="00FF2930" w:rsidRPr="007C7903">
        <w:rPr>
          <w:rFonts w:ascii="Times New Roman" w:hAnsi="Times New Roman" w:cs="Times New Roman"/>
        </w:rPr>
        <w:t>distinguished</w:t>
      </w:r>
      <w:r w:rsidR="006823B0" w:rsidRPr="007C7903">
        <w:rPr>
          <w:rFonts w:ascii="Times New Roman" w:hAnsi="Times New Roman" w:cs="Times New Roman"/>
        </w:rPr>
        <w:t xml:space="preserve"> pedagogical potential</w:t>
      </w:r>
      <w:r w:rsidR="00362E54" w:rsidRPr="007C7903">
        <w:rPr>
          <w:rFonts w:ascii="Times New Roman" w:hAnsi="Times New Roman" w:cs="Times New Roman"/>
        </w:rPr>
        <w:t>s</w:t>
      </w:r>
      <w:r w:rsidR="006823B0" w:rsidRPr="007C7903">
        <w:rPr>
          <w:rFonts w:ascii="Times New Roman" w:hAnsi="Times New Roman" w:cs="Times New Roman"/>
        </w:rPr>
        <w:t>,</w:t>
      </w:r>
      <w:r w:rsidR="00696B79" w:rsidRPr="007C7903">
        <w:rPr>
          <w:rFonts w:ascii="Times New Roman" w:hAnsi="Times New Roman" w:cs="Times New Roman"/>
        </w:rPr>
        <w:t xml:space="preserve"> </w:t>
      </w:r>
      <w:r w:rsidR="006823B0" w:rsidRPr="007C7903">
        <w:rPr>
          <w:rFonts w:ascii="Times New Roman" w:hAnsi="Times New Roman" w:cs="Times New Roman"/>
        </w:rPr>
        <w:t xml:space="preserve">dialogic teaching is </w:t>
      </w:r>
      <w:r w:rsidR="000F1C6C" w:rsidRPr="007C7903">
        <w:rPr>
          <w:rFonts w:ascii="Times New Roman" w:hAnsi="Times New Roman" w:cs="Times New Roman"/>
        </w:rPr>
        <w:t>scarce</w:t>
      </w:r>
      <w:r w:rsidR="006823B0" w:rsidRPr="007C7903">
        <w:rPr>
          <w:rFonts w:ascii="Times New Roman" w:hAnsi="Times New Roman" w:cs="Times New Roman"/>
        </w:rPr>
        <w:t xml:space="preserve">, </w:t>
      </w:r>
      <w:r w:rsidR="000F1C6C" w:rsidRPr="007C7903">
        <w:rPr>
          <w:rFonts w:ascii="Times New Roman" w:hAnsi="Times New Roman" w:cs="Times New Roman"/>
        </w:rPr>
        <w:t>scattered</w:t>
      </w:r>
      <w:r w:rsidR="006823B0" w:rsidRPr="007C7903">
        <w:rPr>
          <w:rFonts w:ascii="Times New Roman" w:hAnsi="Times New Roman" w:cs="Times New Roman"/>
        </w:rPr>
        <w:t xml:space="preserve">, and </w:t>
      </w:r>
      <w:r w:rsidR="0045313C" w:rsidRPr="007C7903">
        <w:rPr>
          <w:rFonts w:ascii="Times New Roman" w:hAnsi="Times New Roman" w:cs="Times New Roman"/>
        </w:rPr>
        <w:t>too</w:t>
      </w:r>
      <w:r w:rsidR="000F1C6C" w:rsidRPr="007C7903">
        <w:rPr>
          <w:rFonts w:ascii="Times New Roman" w:hAnsi="Times New Roman" w:cs="Times New Roman"/>
        </w:rPr>
        <w:t xml:space="preserve"> challenging</w:t>
      </w:r>
      <w:r w:rsidR="00696B79" w:rsidRPr="007C7903">
        <w:rPr>
          <w:rFonts w:ascii="Times New Roman" w:hAnsi="Times New Roman" w:cs="Times New Roman"/>
        </w:rPr>
        <w:t xml:space="preserve"> </w:t>
      </w:r>
      <w:r w:rsidR="006823B0" w:rsidRPr="007C7903">
        <w:rPr>
          <w:rFonts w:ascii="Times New Roman" w:hAnsi="Times New Roman" w:cs="Times New Roman"/>
        </w:rPr>
        <w:t xml:space="preserve">to achieve in </w:t>
      </w:r>
      <w:r w:rsidR="000F1C6C" w:rsidRPr="007C7903">
        <w:rPr>
          <w:rFonts w:ascii="Times New Roman" w:hAnsi="Times New Roman" w:cs="Times New Roman"/>
        </w:rPr>
        <w:t>most modern</w:t>
      </w:r>
      <w:r w:rsidR="006823B0" w:rsidRPr="007C7903">
        <w:rPr>
          <w:rFonts w:ascii="Times New Roman" w:hAnsi="Times New Roman" w:cs="Times New Roman"/>
        </w:rPr>
        <w:t xml:space="preserve"> schools</w:t>
      </w:r>
      <w:r w:rsidR="0045313C" w:rsidRPr="007C7903">
        <w:rPr>
          <w:rFonts w:ascii="Times New Roman" w:hAnsi="Times New Roman" w:cs="Times New Roman"/>
        </w:rPr>
        <w:t xml:space="preserve">, </w:t>
      </w:r>
      <w:r w:rsidR="00FF2930" w:rsidRPr="007C7903">
        <w:rPr>
          <w:rFonts w:ascii="Times New Roman" w:hAnsi="Times New Roman" w:cs="Times New Roman"/>
        </w:rPr>
        <w:t>educational institutes, and colleges (Alexander, 2008</w:t>
      </w:r>
      <w:r w:rsidR="006823B0" w:rsidRPr="007C7903">
        <w:rPr>
          <w:rFonts w:ascii="Times New Roman" w:hAnsi="Times New Roman" w:cs="Times New Roman"/>
        </w:rPr>
        <w:t xml:space="preserve">). </w:t>
      </w:r>
      <w:r w:rsidR="00FB3E77" w:rsidRPr="007C7903">
        <w:rPr>
          <w:rFonts w:ascii="Times New Roman" w:hAnsi="Times New Roman" w:cs="Times New Roman"/>
        </w:rPr>
        <w:t>Because</w:t>
      </w:r>
      <w:r w:rsidR="00896FE7" w:rsidRPr="007C7903">
        <w:rPr>
          <w:rFonts w:ascii="Times New Roman" w:hAnsi="Times New Roman" w:cs="Times New Roman"/>
        </w:rPr>
        <w:t xml:space="preserve"> </w:t>
      </w:r>
      <w:r w:rsidR="006823B0" w:rsidRPr="007C7903">
        <w:rPr>
          <w:rFonts w:ascii="Times New Roman" w:hAnsi="Times New Roman" w:cs="Times New Roman"/>
        </w:rPr>
        <w:t xml:space="preserve">there </w:t>
      </w:r>
      <w:r w:rsidR="00896FE7" w:rsidRPr="007C7903">
        <w:rPr>
          <w:rFonts w:ascii="Times New Roman" w:hAnsi="Times New Roman" w:cs="Times New Roman"/>
        </w:rPr>
        <w:t xml:space="preserve">has been or is </w:t>
      </w:r>
      <w:r w:rsidR="006823B0" w:rsidRPr="007C7903">
        <w:rPr>
          <w:rFonts w:ascii="Times New Roman" w:hAnsi="Times New Roman" w:cs="Times New Roman"/>
        </w:rPr>
        <w:t>little discussion in the sense of an</w:t>
      </w:r>
      <w:r w:rsidR="00696B79" w:rsidRPr="007C7903">
        <w:rPr>
          <w:rFonts w:ascii="Times New Roman" w:hAnsi="Times New Roman" w:cs="Times New Roman"/>
        </w:rPr>
        <w:t xml:space="preserve"> </w:t>
      </w:r>
      <w:r w:rsidR="006823B0" w:rsidRPr="007C7903">
        <w:rPr>
          <w:rFonts w:ascii="Times New Roman" w:hAnsi="Times New Roman" w:cs="Times New Roman"/>
        </w:rPr>
        <w:t>open and in-depth exchange</w:t>
      </w:r>
      <w:r w:rsidR="004349FF" w:rsidRPr="007C7903">
        <w:rPr>
          <w:rFonts w:ascii="Times New Roman" w:hAnsi="Times New Roman" w:cs="Times New Roman"/>
        </w:rPr>
        <w:t xml:space="preserve"> in every class</w:t>
      </w:r>
      <w:r w:rsidR="005F5ADC" w:rsidRPr="007C7903">
        <w:rPr>
          <w:rFonts w:ascii="Times New Roman" w:hAnsi="Times New Roman" w:cs="Times New Roman"/>
        </w:rPr>
        <w:t>, dialogism seem</w:t>
      </w:r>
      <w:r w:rsidR="00FB3E77" w:rsidRPr="007C7903">
        <w:rPr>
          <w:rFonts w:ascii="Times New Roman" w:hAnsi="Times New Roman" w:cs="Times New Roman"/>
        </w:rPr>
        <w:t>s</w:t>
      </w:r>
      <w:r w:rsidR="005F5ADC" w:rsidRPr="007C7903">
        <w:rPr>
          <w:rFonts w:ascii="Times New Roman" w:hAnsi="Times New Roman" w:cs="Times New Roman"/>
        </w:rPr>
        <w:t xml:space="preserve"> to be a necessity.</w:t>
      </w:r>
    </w:p>
    <w:p w14:paraId="76849CF2" w14:textId="77777777" w:rsidR="008C4C98" w:rsidRPr="007C7903" w:rsidRDefault="00571788" w:rsidP="00120663">
      <w:pPr>
        <w:bidi w:val="0"/>
        <w:spacing w:after="0" w:line="240" w:lineRule="auto"/>
        <w:ind w:left="115"/>
        <w:jc w:val="both"/>
        <w:rPr>
          <w:rFonts w:ascii="Times New Roman" w:hAnsi="Times New Roman" w:cs="Times New Roman"/>
          <w:b/>
          <w:bCs/>
        </w:rPr>
      </w:pPr>
      <w:r w:rsidRPr="007C7903">
        <w:rPr>
          <w:rFonts w:ascii="Times New Roman" w:hAnsi="Times New Roman" w:cs="Times New Roman"/>
          <w:b/>
          <w:bCs/>
        </w:rPr>
        <w:t>R</w:t>
      </w:r>
      <w:r w:rsidR="008C4C98" w:rsidRPr="007C7903">
        <w:rPr>
          <w:rFonts w:ascii="Times New Roman" w:hAnsi="Times New Roman" w:cs="Times New Roman"/>
          <w:b/>
          <w:bCs/>
        </w:rPr>
        <w:t>eferences</w:t>
      </w:r>
      <w:r w:rsidR="00696B79" w:rsidRPr="007C7903">
        <w:rPr>
          <w:rFonts w:ascii="Times New Roman" w:hAnsi="Times New Roman" w:cs="Times New Roman"/>
          <w:b/>
          <w:bCs/>
        </w:rPr>
        <w:t xml:space="preserve"> </w:t>
      </w:r>
    </w:p>
    <w:p w14:paraId="5885D84A" w14:textId="009A73D8" w:rsidR="00C6256B" w:rsidRPr="007C7903" w:rsidRDefault="00C6256B" w:rsidP="00120663">
      <w:pPr>
        <w:autoSpaceDE w:val="0"/>
        <w:autoSpaceDN w:val="0"/>
        <w:bidi w:val="0"/>
        <w:adjustRightInd w:val="0"/>
        <w:spacing w:after="120" w:line="240" w:lineRule="auto"/>
        <w:ind w:left="677" w:hanging="562"/>
        <w:jc w:val="both"/>
        <w:rPr>
          <w:rFonts w:ascii="Times New Roman" w:hAnsi="Times New Roman" w:cs="Times New Roman"/>
          <w:i/>
          <w:iCs/>
        </w:rPr>
      </w:pPr>
      <w:r w:rsidRPr="007C7903">
        <w:rPr>
          <w:rFonts w:ascii="Times New Roman" w:hAnsi="Times New Roman" w:cs="Times New Roman"/>
        </w:rPr>
        <w:t xml:space="preserve">Alexander, R.J. (2017b). </w:t>
      </w:r>
      <w:r w:rsidRPr="007C7903">
        <w:rPr>
          <w:rFonts w:ascii="Times New Roman" w:hAnsi="Times New Roman" w:cs="Times New Roman"/>
          <w:i/>
          <w:iCs/>
        </w:rPr>
        <w:t xml:space="preserve">Dialogic </w:t>
      </w:r>
      <w:r w:rsidR="00273CE4" w:rsidRPr="007C7903">
        <w:rPr>
          <w:rFonts w:ascii="Times New Roman" w:hAnsi="Times New Roman" w:cs="Times New Roman"/>
          <w:i/>
          <w:iCs/>
        </w:rPr>
        <w:t xml:space="preserve">teaching and the study of classroom talk: </w:t>
      </w:r>
      <w:r w:rsidR="006F40AB" w:rsidRPr="007C7903">
        <w:rPr>
          <w:rFonts w:ascii="Times New Roman" w:hAnsi="Times New Roman" w:cs="Times New Roman"/>
          <w:i/>
          <w:iCs/>
        </w:rPr>
        <w:t>A</w:t>
      </w:r>
      <w:r w:rsidR="00273CE4" w:rsidRPr="007C7903">
        <w:rPr>
          <w:rFonts w:ascii="Times New Roman" w:hAnsi="Times New Roman" w:cs="Times New Roman"/>
          <w:i/>
          <w:iCs/>
        </w:rPr>
        <w:t xml:space="preserve"> developmental bibliography</w:t>
      </w:r>
      <w:r w:rsidR="00BE4E16" w:rsidRPr="007C7903">
        <w:rPr>
          <w:rFonts w:ascii="Times New Roman" w:hAnsi="Times New Roman" w:cs="Times New Roman"/>
        </w:rPr>
        <w:t xml:space="preserve">, </w:t>
      </w:r>
      <w:r w:rsidR="00872970" w:rsidRPr="007C7903">
        <w:rPr>
          <w:rFonts w:ascii="Times New Roman" w:hAnsi="Times New Roman" w:cs="Times New Roman"/>
        </w:rPr>
        <w:t>Retrieved</w:t>
      </w:r>
      <w:r w:rsidR="00BE4E16" w:rsidRPr="007C7903">
        <w:rPr>
          <w:rFonts w:ascii="Times New Roman" w:hAnsi="Times New Roman" w:cs="Times New Roman"/>
        </w:rPr>
        <w:t xml:space="preserve"> </w:t>
      </w:r>
      <w:r w:rsidR="00872970" w:rsidRPr="007C7903">
        <w:rPr>
          <w:rFonts w:ascii="Times New Roman" w:hAnsi="Times New Roman" w:cs="Times New Roman"/>
        </w:rPr>
        <w:t>from:</w:t>
      </w:r>
      <w:r w:rsidRPr="007C7903">
        <w:rPr>
          <w:rFonts w:ascii="Times New Roman" w:hAnsi="Times New Roman" w:cs="Times New Roman"/>
        </w:rPr>
        <w:t xml:space="preserve"> </w:t>
      </w:r>
      <w:hyperlink r:id="rId8" w:history="1">
        <w:r w:rsidR="00F672D5" w:rsidRPr="007C7903">
          <w:rPr>
            <w:rStyle w:val="Hyperlink"/>
            <w:rFonts w:ascii="Times New Roman" w:hAnsi="Times New Roman" w:cs="Times New Roman"/>
            <w:color w:val="auto"/>
            <w:u w:val="none"/>
          </w:rPr>
          <w:t>http://www.robinalexander.org.uk/wpcontent/uploads /2017 / 01/Alexander-</w:t>
        </w:r>
      </w:hyperlink>
      <w:r w:rsidRPr="007C7903">
        <w:rPr>
          <w:rFonts w:ascii="Times New Roman" w:hAnsi="Times New Roman" w:cs="Times New Roman"/>
        </w:rPr>
        <w:t>dialogic teaching- bibliography.pdf</w:t>
      </w:r>
    </w:p>
    <w:p w14:paraId="21C769C6" w14:textId="39A76D33" w:rsidR="00273CE4" w:rsidRPr="007C7903" w:rsidRDefault="00273CE4"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Alexander, R.J. (2017a). </w:t>
      </w:r>
      <w:r w:rsidRPr="007C7903">
        <w:rPr>
          <w:rFonts w:ascii="Times New Roman" w:hAnsi="Times New Roman" w:cs="Times New Roman"/>
          <w:i/>
          <w:iCs/>
        </w:rPr>
        <w:t xml:space="preserve">Towards </w:t>
      </w:r>
      <w:r w:rsidR="00FD1951" w:rsidRPr="007C7903">
        <w:rPr>
          <w:rFonts w:ascii="Times New Roman" w:hAnsi="Times New Roman" w:cs="Times New Roman"/>
          <w:i/>
          <w:iCs/>
        </w:rPr>
        <w:t>dialogic teaching</w:t>
      </w:r>
      <w:r w:rsidRPr="007C7903">
        <w:rPr>
          <w:rFonts w:ascii="Times New Roman" w:hAnsi="Times New Roman" w:cs="Times New Roman"/>
          <w:i/>
          <w:iCs/>
        </w:rPr>
        <w:t xml:space="preserve">: </w:t>
      </w:r>
      <w:r w:rsidR="00A76439" w:rsidRPr="007C7903">
        <w:rPr>
          <w:rFonts w:ascii="Times New Roman" w:hAnsi="Times New Roman" w:cs="Times New Roman"/>
          <w:i/>
          <w:iCs/>
        </w:rPr>
        <w:t>R</w:t>
      </w:r>
      <w:r w:rsidRPr="007C7903">
        <w:rPr>
          <w:rFonts w:ascii="Times New Roman" w:hAnsi="Times New Roman" w:cs="Times New Roman"/>
          <w:i/>
          <w:iCs/>
        </w:rPr>
        <w:t xml:space="preserve">ethinking classroom talk. </w:t>
      </w:r>
      <w:r w:rsidR="0088631E" w:rsidRPr="007C7903">
        <w:rPr>
          <w:rFonts w:ascii="Times New Roman" w:hAnsi="Times New Roman" w:cs="Times New Roman"/>
        </w:rPr>
        <w:t>(5th Ed</w:t>
      </w:r>
      <w:r w:rsidR="00872970" w:rsidRPr="007C7903">
        <w:rPr>
          <w:rFonts w:ascii="Times New Roman" w:hAnsi="Times New Roman" w:cs="Times New Roman"/>
        </w:rPr>
        <w:t xml:space="preserve">). </w:t>
      </w:r>
      <w:r w:rsidRPr="007C7903">
        <w:rPr>
          <w:rFonts w:ascii="Times New Roman" w:hAnsi="Times New Roman" w:cs="Times New Roman"/>
        </w:rPr>
        <w:t>New York: Diálogos.</w:t>
      </w:r>
    </w:p>
    <w:p w14:paraId="5A972599" w14:textId="2B432F7E" w:rsidR="00273CE4" w:rsidRPr="007C7903" w:rsidRDefault="00273CE4"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Alexander, R.J. (2015). </w:t>
      </w:r>
      <w:r w:rsidRPr="007C7903">
        <w:rPr>
          <w:rFonts w:ascii="Times New Roman" w:hAnsi="Times New Roman" w:cs="Times New Roman"/>
          <w:i/>
          <w:iCs/>
        </w:rPr>
        <w:t xml:space="preserve">The CPRT/IEE </w:t>
      </w:r>
      <w:r w:rsidR="00FD1951" w:rsidRPr="007C7903">
        <w:rPr>
          <w:rFonts w:ascii="Times New Roman" w:hAnsi="Times New Roman" w:cs="Times New Roman"/>
          <w:i/>
          <w:iCs/>
        </w:rPr>
        <w:t>dialogic teaching project, trial stage 2015-16: handbook for schools</w:t>
      </w:r>
      <w:r w:rsidRPr="007C7903">
        <w:rPr>
          <w:rFonts w:ascii="Times New Roman" w:hAnsi="Times New Roman" w:cs="Times New Roman"/>
        </w:rPr>
        <w:t xml:space="preserve">. York: University of York. </w:t>
      </w:r>
    </w:p>
    <w:p w14:paraId="1E7BD702" w14:textId="06886EDD" w:rsidR="00273CE4" w:rsidRPr="007C7903" w:rsidRDefault="00273CE4"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Alexander, R.J. (2014). Triumphs and dilemmas of dialogue, in Lefstein, A. and Snell, J. </w:t>
      </w:r>
      <w:r w:rsidR="00B1492B" w:rsidRPr="007C7903">
        <w:rPr>
          <w:rFonts w:ascii="Times New Roman" w:hAnsi="Times New Roman" w:cs="Times New Roman"/>
          <w:i/>
          <w:iCs/>
        </w:rPr>
        <w:t xml:space="preserve">Better </w:t>
      </w:r>
      <w:r w:rsidRPr="007C7903">
        <w:rPr>
          <w:rFonts w:ascii="Times New Roman" w:hAnsi="Times New Roman" w:cs="Times New Roman"/>
          <w:i/>
          <w:iCs/>
        </w:rPr>
        <w:t xml:space="preserve">than </w:t>
      </w:r>
      <w:r w:rsidR="00FD1951" w:rsidRPr="007C7903">
        <w:rPr>
          <w:rFonts w:ascii="Times New Roman" w:hAnsi="Times New Roman" w:cs="Times New Roman"/>
          <w:i/>
          <w:iCs/>
        </w:rPr>
        <w:t>best pr</w:t>
      </w:r>
      <w:r w:rsidRPr="007C7903">
        <w:rPr>
          <w:rFonts w:ascii="Times New Roman" w:hAnsi="Times New Roman" w:cs="Times New Roman"/>
          <w:i/>
          <w:iCs/>
        </w:rPr>
        <w:t xml:space="preserve">actice: </w:t>
      </w:r>
      <w:r w:rsidR="00A76439" w:rsidRPr="007C7903">
        <w:rPr>
          <w:rFonts w:ascii="Times New Roman" w:hAnsi="Times New Roman" w:cs="Times New Roman"/>
          <w:i/>
          <w:iCs/>
        </w:rPr>
        <w:t>D</w:t>
      </w:r>
      <w:r w:rsidRPr="007C7903">
        <w:rPr>
          <w:rFonts w:ascii="Times New Roman" w:hAnsi="Times New Roman" w:cs="Times New Roman"/>
          <w:i/>
          <w:iCs/>
        </w:rPr>
        <w:t>eveloping teaching and learning through dialogue</w:t>
      </w:r>
      <w:r w:rsidR="002A2666" w:rsidRPr="007C7903">
        <w:rPr>
          <w:rFonts w:ascii="Times New Roman" w:hAnsi="Times New Roman" w:cs="Times New Roman"/>
        </w:rPr>
        <w:t>, (</w:t>
      </w:r>
      <w:proofErr w:type="spellStart"/>
      <w:r w:rsidR="002A2666" w:rsidRPr="007C7903">
        <w:rPr>
          <w:rFonts w:ascii="Times New Roman" w:hAnsi="Times New Roman" w:cs="Times New Roman"/>
        </w:rPr>
        <w:t>pp</w:t>
      </w:r>
      <w:proofErr w:type="spellEnd"/>
      <w:r w:rsidR="002A2666" w:rsidRPr="007C7903">
        <w:rPr>
          <w:rFonts w:ascii="Times New Roman" w:hAnsi="Times New Roman" w:cs="Times New Roman"/>
        </w:rPr>
        <w:t xml:space="preserve"> 72-74), New York: Routledge.</w:t>
      </w:r>
    </w:p>
    <w:p w14:paraId="2425FBA8" w14:textId="7ED364C5" w:rsidR="00273CE4" w:rsidRPr="007C7903" w:rsidRDefault="00273CE4"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Alexander, R.J. (2010). Speaking but not listening: </w:t>
      </w:r>
      <w:r w:rsidR="00A438DC" w:rsidRPr="007C7903">
        <w:rPr>
          <w:rFonts w:ascii="Times New Roman" w:hAnsi="Times New Roman" w:cs="Times New Roman"/>
        </w:rPr>
        <w:t>C</w:t>
      </w:r>
      <w:r w:rsidRPr="007C7903">
        <w:rPr>
          <w:rFonts w:ascii="Times New Roman" w:hAnsi="Times New Roman" w:cs="Times New Roman"/>
        </w:rPr>
        <w:t xml:space="preserve">ountable talk in an unaccountable context. </w:t>
      </w:r>
      <w:r w:rsidRPr="007C7903">
        <w:rPr>
          <w:rFonts w:ascii="Times New Roman" w:hAnsi="Times New Roman" w:cs="Times New Roman"/>
          <w:i/>
          <w:iCs/>
        </w:rPr>
        <w:t>Literacy</w:t>
      </w:r>
      <w:r w:rsidR="00D14B0C" w:rsidRPr="007C7903">
        <w:rPr>
          <w:rFonts w:ascii="Times New Roman" w:hAnsi="Times New Roman" w:cs="Times New Roman"/>
          <w:i/>
          <w:iCs/>
        </w:rPr>
        <w:t>,</w:t>
      </w:r>
      <w:r w:rsidRPr="007C7903">
        <w:rPr>
          <w:rFonts w:ascii="Times New Roman" w:hAnsi="Times New Roman" w:cs="Times New Roman"/>
          <w:i/>
          <w:iCs/>
        </w:rPr>
        <w:t xml:space="preserve"> 44</w:t>
      </w:r>
      <w:r w:rsidRPr="007C7903">
        <w:rPr>
          <w:rFonts w:ascii="Times New Roman" w:hAnsi="Times New Roman" w:cs="Times New Roman"/>
        </w:rPr>
        <w:t xml:space="preserve">(3), 103-111.  </w:t>
      </w:r>
    </w:p>
    <w:p w14:paraId="6D57EA89" w14:textId="2878B363"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Alexander, R. J. (2008).</w:t>
      </w:r>
      <w:r w:rsidR="009E6B3E" w:rsidRPr="007C7903">
        <w:rPr>
          <w:rFonts w:ascii="Times New Roman" w:hAnsi="Times New Roman" w:cs="Times New Roman"/>
          <w:i/>
          <w:iCs/>
        </w:rPr>
        <w:t xml:space="preserve"> Towards dialogic t</w:t>
      </w:r>
      <w:r w:rsidRPr="007C7903">
        <w:rPr>
          <w:rFonts w:ascii="Times New Roman" w:hAnsi="Times New Roman" w:cs="Times New Roman"/>
          <w:i/>
          <w:iCs/>
        </w:rPr>
        <w:t xml:space="preserve">eaching </w:t>
      </w:r>
      <w:r w:rsidR="0011318E" w:rsidRPr="007C7903">
        <w:rPr>
          <w:rFonts w:ascii="Times New Roman" w:hAnsi="Times New Roman" w:cs="Times New Roman"/>
        </w:rPr>
        <w:t>(4th Ed</w:t>
      </w:r>
      <w:r w:rsidR="00A438DC" w:rsidRPr="007C7903">
        <w:rPr>
          <w:rFonts w:ascii="Times New Roman" w:hAnsi="Times New Roman" w:cs="Times New Roman"/>
        </w:rPr>
        <w:t>)</w:t>
      </w:r>
      <w:r w:rsidRPr="007C7903">
        <w:rPr>
          <w:rFonts w:ascii="Times New Roman" w:hAnsi="Times New Roman" w:cs="Times New Roman"/>
        </w:rPr>
        <w:t>, New</w:t>
      </w:r>
      <w:r w:rsidR="00706546" w:rsidRPr="007C7903">
        <w:rPr>
          <w:rFonts w:ascii="Times New Roman" w:hAnsi="Times New Roman" w:cs="Times New Roman"/>
        </w:rPr>
        <w:t xml:space="preserve"> </w:t>
      </w:r>
      <w:r w:rsidRPr="007C7903">
        <w:rPr>
          <w:rFonts w:ascii="Times New Roman" w:hAnsi="Times New Roman" w:cs="Times New Roman"/>
        </w:rPr>
        <w:t>York: Diálogos</w:t>
      </w:r>
      <w:r w:rsidR="00B1492B" w:rsidRPr="007C7903">
        <w:rPr>
          <w:rFonts w:ascii="Times New Roman" w:hAnsi="Times New Roman" w:cs="Times New Roman"/>
        </w:rPr>
        <w:t xml:space="preserve"> </w:t>
      </w:r>
      <w:r w:rsidRPr="007C7903">
        <w:rPr>
          <w:rFonts w:ascii="Times New Roman" w:hAnsi="Times New Roman" w:cs="Times New Roman"/>
        </w:rPr>
        <w:t xml:space="preserve">Ary, D., Jacobs, L.C., Sorenson, C., &amp; Razavieh, A. (2010). </w:t>
      </w:r>
      <w:r w:rsidR="00A76439" w:rsidRPr="007C7903">
        <w:rPr>
          <w:rFonts w:ascii="Times New Roman" w:hAnsi="Times New Roman" w:cs="Times New Roman"/>
          <w:i/>
          <w:iCs/>
        </w:rPr>
        <w:t>Introduction</w:t>
      </w:r>
      <w:r w:rsidR="00EA7403" w:rsidRPr="007C7903">
        <w:rPr>
          <w:rFonts w:ascii="Times New Roman" w:hAnsi="Times New Roman" w:cs="Times New Roman"/>
          <w:i/>
          <w:iCs/>
        </w:rPr>
        <w:t xml:space="preserve"> to research in education. 8</w:t>
      </w:r>
      <w:r w:rsidR="00EA7403" w:rsidRPr="007C7903">
        <w:rPr>
          <w:rFonts w:ascii="Times New Roman" w:hAnsi="Times New Roman" w:cs="Times New Roman"/>
          <w:i/>
          <w:iCs/>
          <w:vertAlign w:val="superscript"/>
        </w:rPr>
        <w:t>th</w:t>
      </w:r>
      <w:r w:rsidR="00EA7403" w:rsidRPr="007C7903">
        <w:rPr>
          <w:rFonts w:ascii="Times New Roman" w:hAnsi="Times New Roman" w:cs="Times New Roman"/>
          <w:i/>
          <w:iCs/>
        </w:rPr>
        <w:t xml:space="preserve"> edition</w:t>
      </w:r>
      <w:r w:rsidR="00EA7403" w:rsidRPr="007C7903">
        <w:rPr>
          <w:rFonts w:ascii="Times New Roman" w:hAnsi="Times New Roman" w:cs="Times New Roman"/>
        </w:rPr>
        <w:t xml:space="preserve">. </w:t>
      </w:r>
      <w:r w:rsidRPr="007C7903">
        <w:rPr>
          <w:rFonts w:ascii="Times New Roman" w:hAnsi="Times New Roman" w:cs="Times New Roman"/>
        </w:rPr>
        <w:t>CA: Wadsworth, Cengage Learning</w:t>
      </w:r>
    </w:p>
    <w:p w14:paraId="45C04366" w14:textId="1DAA7E21"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lastRenderedPageBreak/>
        <w:t xml:space="preserve">Asterhan, C.S.C., &amp; Schwarz, B.B. (2007). The effects of monological and dialogical argumentation on concept learning in evolutionary theory. </w:t>
      </w:r>
      <w:r w:rsidRPr="007C7903">
        <w:rPr>
          <w:rFonts w:ascii="Times New Roman" w:hAnsi="Times New Roman" w:cs="Times New Roman"/>
          <w:i/>
          <w:iCs/>
        </w:rPr>
        <w:t>Journal of Educational Psychology, 99</w:t>
      </w:r>
      <w:r w:rsidRPr="007C7903">
        <w:rPr>
          <w:rFonts w:ascii="Times New Roman" w:hAnsi="Times New Roman" w:cs="Times New Roman"/>
        </w:rPr>
        <w:t>(3), 626–639.</w:t>
      </w:r>
    </w:p>
    <w:p w14:paraId="51809326" w14:textId="0E8D5EF0"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Bakhtin, M. M. (1986). </w:t>
      </w:r>
      <w:r w:rsidR="00BE0141" w:rsidRPr="007C7903">
        <w:rPr>
          <w:rFonts w:ascii="Times New Roman" w:hAnsi="Times New Roman" w:cs="Times New Roman"/>
          <w:i/>
          <w:iCs/>
        </w:rPr>
        <w:t>Speech genres and other late e</w:t>
      </w:r>
      <w:r w:rsidRPr="007C7903">
        <w:rPr>
          <w:rFonts w:ascii="Times New Roman" w:hAnsi="Times New Roman" w:cs="Times New Roman"/>
          <w:i/>
          <w:iCs/>
        </w:rPr>
        <w:t>ssays</w:t>
      </w:r>
      <w:r w:rsidRPr="007C7903">
        <w:rPr>
          <w:rFonts w:ascii="Times New Roman" w:hAnsi="Times New Roman" w:cs="Times New Roman"/>
        </w:rPr>
        <w:t xml:space="preserve">. Austin, </w:t>
      </w:r>
      <w:r w:rsidR="0011318E" w:rsidRPr="007C7903">
        <w:rPr>
          <w:rFonts w:ascii="Times New Roman" w:hAnsi="Times New Roman" w:cs="Times New Roman"/>
        </w:rPr>
        <w:t>Texas</w:t>
      </w:r>
      <w:r w:rsidRPr="007C7903">
        <w:rPr>
          <w:rFonts w:ascii="Times New Roman" w:hAnsi="Times New Roman" w:cs="Times New Roman"/>
        </w:rPr>
        <w:t>:</w:t>
      </w:r>
      <w:r w:rsidR="0026266C" w:rsidRPr="007C7903">
        <w:rPr>
          <w:rFonts w:ascii="Times New Roman" w:hAnsi="Times New Roman" w:cs="Times New Roman"/>
        </w:rPr>
        <w:t xml:space="preserve"> </w:t>
      </w:r>
      <w:r w:rsidRPr="007C7903">
        <w:rPr>
          <w:rFonts w:ascii="Times New Roman" w:hAnsi="Times New Roman" w:cs="Times New Roman"/>
        </w:rPr>
        <w:t>University of Texas Press.</w:t>
      </w:r>
    </w:p>
    <w:p w14:paraId="4CC44A29" w14:textId="3BCE7B8F"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Boyd, M., &amp; Galda, L. (2011). </w:t>
      </w:r>
      <w:r w:rsidRPr="007C7903">
        <w:rPr>
          <w:rFonts w:ascii="Times New Roman" w:hAnsi="Times New Roman" w:cs="Times New Roman"/>
          <w:i/>
          <w:iCs/>
        </w:rPr>
        <w:t xml:space="preserve">Real talk in elementary classrooms: Effective oral language practice. </w:t>
      </w:r>
      <w:r w:rsidRPr="007C7903">
        <w:rPr>
          <w:rFonts w:ascii="Times New Roman" w:hAnsi="Times New Roman" w:cs="Times New Roman"/>
        </w:rPr>
        <w:t>New York, NY: Guilford Press.</w:t>
      </w:r>
    </w:p>
    <w:p w14:paraId="2D709453" w14:textId="6DA8AF3C"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Style w:val="hlfld-contribauthor"/>
          <w:rFonts w:ascii="Times New Roman" w:hAnsi="Times New Roman" w:cs="Times New Roman"/>
        </w:rPr>
        <w:t>Broeckman</w:t>
      </w:r>
      <w:r w:rsidRPr="007C7903">
        <w:rPr>
          <w:rFonts w:ascii="Times New Roman" w:hAnsi="Times New Roman" w:cs="Times New Roman"/>
        </w:rPr>
        <w:t xml:space="preserve">, B.F. (2004). </w:t>
      </w:r>
      <w:r w:rsidRPr="007C7903">
        <w:rPr>
          <w:rFonts w:ascii="Times New Roman" w:hAnsi="Times New Roman" w:cs="Times New Roman"/>
          <w:i/>
          <w:iCs/>
        </w:rPr>
        <w:t xml:space="preserve">What </w:t>
      </w:r>
      <w:r w:rsidR="003561D8" w:rsidRPr="007C7903">
        <w:rPr>
          <w:rFonts w:ascii="Times New Roman" w:hAnsi="Times New Roman" w:cs="Times New Roman"/>
          <w:i/>
          <w:iCs/>
        </w:rPr>
        <w:t>is the collaborative classroom</w:t>
      </w:r>
      <w:r w:rsidRPr="007C7903">
        <w:rPr>
          <w:rFonts w:ascii="Times New Roman" w:hAnsi="Times New Roman" w:cs="Times New Roman"/>
          <w:i/>
          <w:iCs/>
        </w:rPr>
        <w:t>?</w:t>
      </w:r>
      <w:r w:rsidR="0011318E" w:rsidRPr="007C7903">
        <w:rPr>
          <w:rFonts w:ascii="Times New Roman" w:hAnsi="Times New Roman" w:cs="Times New Roman"/>
        </w:rPr>
        <w:t xml:space="preserve"> NCREL:</w:t>
      </w:r>
      <w:r w:rsidRPr="007C7903">
        <w:rPr>
          <w:rFonts w:ascii="Times New Roman" w:hAnsi="Times New Roman" w:cs="Times New Roman"/>
        </w:rPr>
        <w:t xml:space="preserve"> Oak Brook.</w:t>
      </w:r>
    </w:p>
    <w:p w14:paraId="52F6FE68" w14:textId="03CC5340" w:rsidR="00DD554B" w:rsidRPr="007C7903" w:rsidRDefault="00B1492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Bruner, J. S. (</w:t>
      </w:r>
      <w:r w:rsidR="00DD554B" w:rsidRPr="007C7903">
        <w:rPr>
          <w:rFonts w:ascii="Times New Roman" w:hAnsi="Times New Roman" w:cs="Times New Roman"/>
        </w:rPr>
        <w:t xml:space="preserve">1990). </w:t>
      </w:r>
      <w:r w:rsidR="00DD554B" w:rsidRPr="007C7903">
        <w:rPr>
          <w:rFonts w:ascii="Times New Roman" w:hAnsi="Times New Roman" w:cs="Times New Roman"/>
          <w:i/>
          <w:iCs/>
        </w:rPr>
        <w:t>Acts of meaning</w:t>
      </w:r>
      <w:r w:rsidR="00DD554B" w:rsidRPr="007C7903">
        <w:rPr>
          <w:rFonts w:ascii="Times New Roman" w:hAnsi="Times New Roman" w:cs="Times New Roman"/>
        </w:rPr>
        <w:t>. Cambridge, MA: Harvard University Press.</w:t>
      </w:r>
    </w:p>
    <w:p w14:paraId="2C6F060C" w14:textId="75F858B3"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Bums, C. </w:t>
      </w:r>
      <w:r w:rsidR="0011318E" w:rsidRPr="007C7903">
        <w:rPr>
          <w:rFonts w:ascii="Times New Roman" w:hAnsi="Times New Roman" w:cs="Times New Roman"/>
        </w:rPr>
        <w:t>&amp;</w:t>
      </w:r>
      <w:r w:rsidRPr="007C7903">
        <w:rPr>
          <w:rFonts w:ascii="Times New Roman" w:hAnsi="Times New Roman" w:cs="Times New Roman"/>
        </w:rPr>
        <w:t xml:space="preserve"> Myhill, D. (2004)</w:t>
      </w:r>
      <w:r w:rsidR="0011318E" w:rsidRPr="007C7903">
        <w:rPr>
          <w:rFonts w:ascii="Times New Roman" w:hAnsi="Times New Roman" w:cs="Times New Roman"/>
        </w:rPr>
        <w:t>.</w:t>
      </w:r>
      <w:r w:rsidRPr="007C7903">
        <w:rPr>
          <w:rFonts w:ascii="Times New Roman" w:hAnsi="Times New Roman" w:cs="Times New Roman"/>
        </w:rPr>
        <w:t xml:space="preserve"> Interactive or inactive? A consideration of the nature of interaction in whole class teaching. </w:t>
      </w:r>
      <w:r w:rsidRPr="007C7903">
        <w:rPr>
          <w:rFonts w:ascii="Times New Roman" w:hAnsi="Times New Roman" w:cs="Times New Roman"/>
          <w:i/>
          <w:iCs/>
        </w:rPr>
        <w:t>Cambridge Journal of Education</w:t>
      </w:r>
      <w:r w:rsidR="0011318E" w:rsidRPr="007C7903">
        <w:rPr>
          <w:rFonts w:ascii="Times New Roman" w:hAnsi="Times New Roman" w:cs="Times New Roman"/>
          <w:i/>
          <w:iCs/>
        </w:rPr>
        <w:t>,</w:t>
      </w:r>
      <w:r w:rsidRPr="007C7903">
        <w:rPr>
          <w:rFonts w:ascii="Times New Roman" w:hAnsi="Times New Roman" w:cs="Times New Roman"/>
          <w:i/>
          <w:iCs/>
        </w:rPr>
        <w:t xml:space="preserve"> 34</w:t>
      </w:r>
      <w:r w:rsidRPr="007C7903">
        <w:rPr>
          <w:rFonts w:ascii="Times New Roman" w:hAnsi="Times New Roman" w:cs="Times New Roman"/>
        </w:rPr>
        <w:t xml:space="preserve"> (2), 35-49</w:t>
      </w:r>
      <w:r w:rsidR="00B1492B" w:rsidRPr="007C7903">
        <w:rPr>
          <w:rFonts w:ascii="Times New Roman" w:hAnsi="Times New Roman" w:cs="Times New Roman"/>
        </w:rPr>
        <w:t>.</w:t>
      </w:r>
    </w:p>
    <w:p w14:paraId="3A47C763" w14:textId="038A0A0E" w:rsidR="00DD554B" w:rsidRPr="007C7903" w:rsidRDefault="0011318E"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Callandar, D</w:t>
      </w:r>
      <w:r w:rsidR="00DD554B" w:rsidRPr="007C7903">
        <w:rPr>
          <w:rFonts w:ascii="Times New Roman" w:hAnsi="Times New Roman" w:cs="Times New Roman"/>
        </w:rPr>
        <w:t xml:space="preserve">. (2013). </w:t>
      </w:r>
      <w:r w:rsidR="00FB3E77" w:rsidRPr="007C7903">
        <w:rPr>
          <w:rFonts w:ascii="Times New Roman" w:hAnsi="Times New Roman" w:cs="Times New Roman"/>
          <w:i/>
          <w:iCs/>
        </w:rPr>
        <w:t>A d</w:t>
      </w:r>
      <w:r w:rsidR="00DD554B" w:rsidRPr="007C7903">
        <w:rPr>
          <w:rFonts w:ascii="Times New Roman" w:hAnsi="Times New Roman" w:cs="Times New Roman"/>
          <w:i/>
          <w:iCs/>
        </w:rPr>
        <w:t>ialogic approach to teaching and learning in the primary grades</w:t>
      </w:r>
      <w:r w:rsidR="00DD554B" w:rsidRPr="007C7903">
        <w:rPr>
          <w:rFonts w:ascii="Times New Roman" w:hAnsi="Times New Roman" w:cs="Times New Roman"/>
        </w:rPr>
        <w:t>. Unpublished MA</w:t>
      </w:r>
      <w:r w:rsidR="00C2756D" w:rsidRPr="007C7903">
        <w:rPr>
          <w:rFonts w:ascii="Times New Roman" w:hAnsi="Times New Roman" w:cs="Times New Roman"/>
        </w:rPr>
        <w:t xml:space="preserve"> </w:t>
      </w:r>
      <w:r w:rsidR="00DD554B" w:rsidRPr="007C7903">
        <w:rPr>
          <w:rFonts w:ascii="Times New Roman" w:hAnsi="Times New Roman" w:cs="Times New Roman"/>
        </w:rPr>
        <w:t>Thesis. Canada: University of Victoria</w:t>
      </w:r>
      <w:r w:rsidRPr="007C7903">
        <w:rPr>
          <w:rFonts w:ascii="Times New Roman" w:hAnsi="Times New Roman" w:cs="Times New Roman"/>
        </w:rPr>
        <w:t>.</w:t>
      </w:r>
    </w:p>
    <w:p w14:paraId="47E8149D" w14:textId="4751395F"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Cazden, C.B. (2001). </w:t>
      </w:r>
      <w:r w:rsidRPr="007C7903">
        <w:rPr>
          <w:rFonts w:ascii="Times New Roman" w:hAnsi="Times New Roman" w:cs="Times New Roman"/>
          <w:i/>
          <w:iCs/>
        </w:rPr>
        <w:t>Classroom discourse: The language of teaching and learning</w:t>
      </w:r>
      <w:r w:rsidRPr="007C7903">
        <w:rPr>
          <w:rFonts w:ascii="Times New Roman" w:hAnsi="Times New Roman" w:cs="Times New Roman"/>
        </w:rPr>
        <w:t xml:space="preserve">. </w:t>
      </w:r>
      <w:r w:rsidR="00C2756D" w:rsidRPr="007C7903">
        <w:rPr>
          <w:rFonts w:ascii="Times New Roman" w:hAnsi="Times New Roman" w:cs="Times New Roman"/>
        </w:rPr>
        <w:t>P</w:t>
      </w:r>
      <w:r w:rsidRPr="007C7903">
        <w:rPr>
          <w:rFonts w:ascii="Times New Roman" w:hAnsi="Times New Roman" w:cs="Times New Roman"/>
        </w:rPr>
        <w:t xml:space="preserve">ortsmouth, NH: </w:t>
      </w:r>
      <w:r w:rsidR="00C2756D" w:rsidRPr="007C7903">
        <w:rPr>
          <w:rFonts w:ascii="Times New Roman" w:hAnsi="Times New Roman" w:cs="Times New Roman"/>
        </w:rPr>
        <w:t xml:space="preserve"> </w:t>
      </w:r>
      <w:r w:rsidRPr="007C7903">
        <w:rPr>
          <w:rFonts w:ascii="Times New Roman" w:hAnsi="Times New Roman" w:cs="Times New Roman"/>
        </w:rPr>
        <w:t xml:space="preserve">Heinemann. </w:t>
      </w:r>
    </w:p>
    <w:p w14:paraId="15CEF4FB" w14:textId="226D3440" w:rsidR="00D243AD"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Caughlan, S. Borsheim-Black, C., Kelly, S., Goldenring D. Fine, J. (2013) English teacher candidates developing</w:t>
      </w:r>
      <w:r w:rsidR="00CB65DB" w:rsidRPr="007C7903">
        <w:rPr>
          <w:rFonts w:ascii="Times New Roman" w:hAnsi="Times New Roman" w:cs="Times New Roman"/>
        </w:rPr>
        <w:t xml:space="preserve"> d</w:t>
      </w:r>
      <w:r w:rsidRPr="007C7903">
        <w:rPr>
          <w:rFonts w:ascii="Times New Roman" w:hAnsi="Times New Roman" w:cs="Times New Roman"/>
        </w:rPr>
        <w:t xml:space="preserve">ialogically organized instructional practices.  </w:t>
      </w:r>
      <w:r w:rsidRPr="007C7903">
        <w:rPr>
          <w:rFonts w:ascii="Times New Roman" w:hAnsi="Times New Roman" w:cs="Times New Roman"/>
          <w:i/>
          <w:iCs/>
        </w:rPr>
        <w:t xml:space="preserve">Research in the </w:t>
      </w:r>
      <w:r w:rsidR="00E90DBB" w:rsidRPr="007C7903">
        <w:rPr>
          <w:rFonts w:ascii="Times New Roman" w:hAnsi="Times New Roman" w:cs="Times New Roman"/>
          <w:i/>
          <w:iCs/>
        </w:rPr>
        <w:t>T</w:t>
      </w:r>
      <w:r w:rsidRPr="007C7903">
        <w:rPr>
          <w:rFonts w:ascii="Times New Roman" w:hAnsi="Times New Roman" w:cs="Times New Roman"/>
          <w:i/>
          <w:iCs/>
        </w:rPr>
        <w:t>eaching of English</w:t>
      </w:r>
      <w:r w:rsidR="0011318E" w:rsidRPr="007C7903">
        <w:rPr>
          <w:rFonts w:ascii="Times New Roman" w:hAnsi="Times New Roman" w:cs="Times New Roman"/>
        </w:rPr>
        <w:t>,</w:t>
      </w:r>
      <w:r w:rsidRPr="007C7903">
        <w:rPr>
          <w:rFonts w:ascii="Times New Roman" w:hAnsi="Times New Roman" w:cs="Times New Roman"/>
        </w:rPr>
        <w:t xml:space="preserve"> </w:t>
      </w:r>
      <w:r w:rsidRPr="007C7903">
        <w:rPr>
          <w:rFonts w:ascii="Times New Roman" w:hAnsi="Times New Roman" w:cs="Times New Roman"/>
          <w:i/>
          <w:iCs/>
        </w:rPr>
        <w:t>47</w:t>
      </w:r>
      <w:r w:rsidR="0011318E" w:rsidRPr="007C7903">
        <w:rPr>
          <w:rFonts w:ascii="Times New Roman" w:hAnsi="Times New Roman" w:cs="Times New Roman"/>
        </w:rPr>
        <w:t xml:space="preserve">(2), </w:t>
      </w:r>
      <w:r w:rsidRPr="007C7903">
        <w:rPr>
          <w:rFonts w:ascii="Times New Roman" w:hAnsi="Times New Roman" w:cs="Times New Roman"/>
        </w:rPr>
        <w:t xml:space="preserve">212- 246. </w:t>
      </w:r>
    </w:p>
    <w:p w14:paraId="6B7B7738" w14:textId="167DC6C8" w:rsidR="00DD554B" w:rsidRPr="007C7903" w:rsidRDefault="0011318E"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Dafermos, M</w:t>
      </w:r>
      <w:r w:rsidR="00D243AD" w:rsidRPr="007C7903">
        <w:rPr>
          <w:rFonts w:ascii="Times New Roman" w:hAnsi="Times New Roman" w:cs="Times New Roman"/>
        </w:rPr>
        <w:t xml:space="preserve">. </w:t>
      </w:r>
      <w:r w:rsidR="00BC2995" w:rsidRPr="007C7903">
        <w:rPr>
          <w:rFonts w:ascii="Times New Roman" w:hAnsi="Times New Roman" w:cs="Times New Roman"/>
        </w:rPr>
        <w:t xml:space="preserve">(2018). </w:t>
      </w:r>
      <w:r w:rsidR="00CD2697" w:rsidRPr="007C7903">
        <w:rPr>
          <w:rFonts w:ascii="Times New Roman" w:hAnsi="Times New Roman" w:cs="Times New Roman"/>
        </w:rPr>
        <w:t xml:space="preserve">Relating dialogue and dialectics: </w:t>
      </w:r>
      <w:r w:rsidR="00A438DC" w:rsidRPr="007C7903">
        <w:rPr>
          <w:rFonts w:ascii="Times New Roman" w:hAnsi="Times New Roman" w:cs="Times New Roman"/>
        </w:rPr>
        <w:t>A</w:t>
      </w:r>
      <w:r w:rsidR="00CD2697" w:rsidRPr="007C7903">
        <w:rPr>
          <w:rFonts w:ascii="Times New Roman" w:hAnsi="Times New Roman" w:cs="Times New Roman"/>
        </w:rPr>
        <w:t xml:space="preserve"> philosophical perspective.</w:t>
      </w:r>
      <w:r w:rsidR="00CD2697" w:rsidRPr="007C7903">
        <w:rPr>
          <w:rFonts w:ascii="Times New Roman" w:hAnsi="Times New Roman" w:cs="Times New Roman"/>
          <w:i/>
          <w:iCs/>
        </w:rPr>
        <w:t xml:space="preserve"> </w:t>
      </w:r>
      <w:r w:rsidR="00BC2995" w:rsidRPr="007C7903">
        <w:rPr>
          <w:rFonts w:ascii="Times New Roman" w:hAnsi="Times New Roman" w:cs="Times New Roman"/>
          <w:i/>
          <w:iCs/>
        </w:rPr>
        <w:t>Dialogic Pedagogy: An International Online Journal</w:t>
      </w:r>
      <w:r w:rsidRPr="007C7903">
        <w:rPr>
          <w:rFonts w:ascii="Times New Roman" w:hAnsi="Times New Roman" w:cs="Times New Roman"/>
          <w:i/>
          <w:iCs/>
        </w:rPr>
        <w:t>,</w:t>
      </w:r>
      <w:r w:rsidR="00E80711" w:rsidRPr="007C7903">
        <w:rPr>
          <w:rFonts w:ascii="Times New Roman" w:hAnsi="Times New Roman" w:cs="Times New Roman"/>
          <w:i/>
          <w:iCs/>
        </w:rPr>
        <w:t xml:space="preserve"> </w:t>
      </w:r>
      <w:r w:rsidRPr="007C7903">
        <w:rPr>
          <w:rFonts w:ascii="Times New Roman" w:hAnsi="Times New Roman" w:cs="Times New Roman"/>
        </w:rPr>
        <w:t xml:space="preserve">6, </w:t>
      </w:r>
      <w:r w:rsidR="00CD2697" w:rsidRPr="007C7903">
        <w:rPr>
          <w:rFonts w:ascii="Times New Roman" w:hAnsi="Times New Roman" w:cs="Times New Roman"/>
        </w:rPr>
        <w:t>1-18.</w:t>
      </w:r>
    </w:p>
    <w:p w14:paraId="6AFB0489" w14:textId="17BAFC97" w:rsidR="00A129A1" w:rsidRPr="007C7903" w:rsidRDefault="00A129A1" w:rsidP="00120663">
      <w:pPr>
        <w:pStyle w:val="Heading2"/>
        <w:bidi w:val="0"/>
        <w:spacing w:before="0" w:after="120" w:line="240" w:lineRule="auto"/>
        <w:ind w:left="677" w:hanging="562"/>
        <w:jc w:val="both"/>
        <w:rPr>
          <w:rFonts w:ascii="Times New Roman" w:hAnsi="Times New Roman" w:cs="Times New Roman"/>
          <w:color w:val="auto"/>
          <w:sz w:val="22"/>
          <w:szCs w:val="22"/>
        </w:rPr>
      </w:pPr>
      <w:r w:rsidRPr="007C7903">
        <w:rPr>
          <w:rStyle w:val="hlfld-contribauthor"/>
          <w:rFonts w:ascii="Times New Roman" w:hAnsi="Times New Roman" w:cs="Times New Roman"/>
          <w:color w:val="auto"/>
          <w:sz w:val="22"/>
          <w:szCs w:val="22"/>
        </w:rPr>
        <w:t>Davies</w:t>
      </w:r>
      <w:r w:rsidR="0011318E" w:rsidRPr="007C7903">
        <w:rPr>
          <w:rFonts w:ascii="Times New Roman" w:hAnsi="Times New Roman" w:cs="Times New Roman"/>
          <w:color w:val="auto"/>
          <w:sz w:val="22"/>
          <w:szCs w:val="22"/>
        </w:rPr>
        <w:t>, D., Kiemer, K.,</w:t>
      </w:r>
      <w:r w:rsidRPr="007C7903">
        <w:rPr>
          <w:rFonts w:ascii="Times New Roman" w:hAnsi="Times New Roman" w:cs="Times New Roman"/>
          <w:color w:val="auto"/>
          <w:sz w:val="22"/>
          <w:szCs w:val="22"/>
        </w:rPr>
        <w:t xml:space="preserve"> </w:t>
      </w:r>
      <w:r w:rsidR="0011318E" w:rsidRPr="007C7903">
        <w:rPr>
          <w:rFonts w:ascii="Times New Roman" w:hAnsi="Times New Roman" w:cs="Times New Roman"/>
          <w:color w:val="auto"/>
          <w:sz w:val="22"/>
          <w:szCs w:val="22"/>
        </w:rPr>
        <w:t>&amp;</w:t>
      </w:r>
      <w:r w:rsidRPr="007C7903">
        <w:rPr>
          <w:rFonts w:ascii="Times New Roman" w:hAnsi="Times New Roman" w:cs="Times New Roman"/>
          <w:color w:val="auto"/>
          <w:sz w:val="22"/>
          <w:szCs w:val="22"/>
        </w:rPr>
        <w:t xml:space="preserve"> Meisser, K. (2017). </w:t>
      </w:r>
      <w:r w:rsidR="009F6B02" w:rsidRPr="007C7903">
        <w:rPr>
          <w:rStyle w:val="hlfld-title"/>
          <w:rFonts w:ascii="Times New Roman" w:hAnsi="Times New Roman" w:cs="Times New Roman"/>
          <w:color w:val="auto"/>
          <w:sz w:val="22"/>
          <w:szCs w:val="22"/>
        </w:rPr>
        <w:t>Quality t</w:t>
      </w:r>
      <w:r w:rsidR="0011318E" w:rsidRPr="007C7903">
        <w:rPr>
          <w:rStyle w:val="hlfld-title"/>
          <w:rFonts w:ascii="Times New Roman" w:hAnsi="Times New Roman" w:cs="Times New Roman"/>
          <w:color w:val="auto"/>
          <w:sz w:val="22"/>
          <w:szCs w:val="22"/>
        </w:rPr>
        <w:t>alk and dialogic teaching: A</w:t>
      </w:r>
      <w:r w:rsidR="00383ECB" w:rsidRPr="007C7903">
        <w:rPr>
          <w:rStyle w:val="hlfld-title"/>
          <w:rFonts w:ascii="Times New Roman" w:hAnsi="Times New Roman" w:cs="Times New Roman"/>
          <w:color w:val="auto"/>
          <w:sz w:val="22"/>
          <w:szCs w:val="22"/>
        </w:rPr>
        <w:t>n examination of a professional development program on secondary teachers’ facilitation of student talk</w:t>
      </w:r>
      <w:r w:rsidR="00383ECB" w:rsidRPr="007C7903">
        <w:rPr>
          <w:rFonts w:ascii="Times New Roman" w:hAnsi="Times New Roman" w:cs="Times New Roman"/>
          <w:color w:val="auto"/>
          <w:sz w:val="22"/>
          <w:szCs w:val="22"/>
        </w:rPr>
        <w:t xml:space="preserve">. </w:t>
      </w:r>
      <w:hyperlink r:id="rId9" w:history="1">
        <w:r w:rsidR="00383ECB" w:rsidRPr="007C7903">
          <w:rPr>
            <w:rStyle w:val="Hyperlink"/>
            <w:rFonts w:ascii="Times New Roman" w:hAnsi="Times New Roman" w:cs="Times New Roman"/>
            <w:i/>
            <w:iCs/>
            <w:color w:val="auto"/>
            <w:sz w:val="22"/>
            <w:szCs w:val="22"/>
            <w:u w:val="none"/>
          </w:rPr>
          <w:t>British Educational Research Journal</w:t>
        </w:r>
      </w:hyperlink>
      <w:r w:rsidR="0011318E" w:rsidRPr="007C7903">
        <w:rPr>
          <w:rFonts w:ascii="Times New Roman" w:hAnsi="Times New Roman" w:cs="Times New Roman"/>
          <w:i/>
          <w:iCs/>
          <w:color w:val="auto"/>
          <w:sz w:val="22"/>
          <w:szCs w:val="22"/>
        </w:rPr>
        <w:t xml:space="preserve">, </w:t>
      </w:r>
      <w:r w:rsidR="0098783B" w:rsidRPr="007C7903">
        <w:rPr>
          <w:rFonts w:ascii="Times New Roman" w:hAnsi="Times New Roman" w:cs="Times New Roman"/>
          <w:i/>
          <w:iCs/>
          <w:color w:val="auto"/>
          <w:sz w:val="22"/>
          <w:szCs w:val="22"/>
        </w:rPr>
        <w:t>43</w:t>
      </w:r>
      <w:r w:rsidR="0098783B" w:rsidRPr="007C7903">
        <w:rPr>
          <w:rFonts w:ascii="Times New Roman" w:hAnsi="Times New Roman" w:cs="Times New Roman"/>
          <w:color w:val="auto"/>
          <w:sz w:val="22"/>
          <w:szCs w:val="22"/>
        </w:rPr>
        <w:t>(5</w:t>
      </w:r>
      <w:hyperlink r:id="rId10" w:history="1"/>
      <w:r w:rsidR="0098783B" w:rsidRPr="007C7903">
        <w:rPr>
          <w:rFonts w:ascii="Times New Roman" w:hAnsi="Times New Roman" w:cs="Times New Roman"/>
          <w:color w:val="auto"/>
          <w:sz w:val="22"/>
          <w:szCs w:val="22"/>
        </w:rPr>
        <w:t>)</w:t>
      </w:r>
      <w:r w:rsidR="0011318E" w:rsidRPr="007C7903">
        <w:rPr>
          <w:rFonts w:ascii="Times New Roman" w:hAnsi="Times New Roman" w:cs="Times New Roman"/>
          <w:color w:val="auto"/>
          <w:sz w:val="22"/>
          <w:szCs w:val="22"/>
        </w:rPr>
        <w:t>,</w:t>
      </w:r>
      <w:r w:rsidR="00FF5349" w:rsidRPr="007C7903">
        <w:rPr>
          <w:rFonts w:ascii="Times New Roman" w:hAnsi="Times New Roman" w:cs="Times New Roman"/>
          <w:color w:val="auto"/>
          <w:sz w:val="22"/>
          <w:szCs w:val="22"/>
        </w:rPr>
        <w:t xml:space="preserve"> 967-987</w:t>
      </w:r>
      <w:r w:rsidR="0098783B" w:rsidRPr="007C7903">
        <w:rPr>
          <w:rFonts w:ascii="Times New Roman" w:hAnsi="Times New Roman" w:cs="Times New Roman"/>
          <w:color w:val="auto"/>
          <w:sz w:val="22"/>
          <w:szCs w:val="22"/>
        </w:rPr>
        <w:t>.</w:t>
      </w:r>
    </w:p>
    <w:p w14:paraId="3AE9EC63" w14:textId="7777777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Duke, N. K.  Caughlan, S., Juswik, M. M. &amp; Martin, N. (2012). </w:t>
      </w:r>
      <w:r w:rsidRPr="007C7903">
        <w:rPr>
          <w:rFonts w:ascii="Times New Roman" w:hAnsi="Times New Roman" w:cs="Times New Roman"/>
          <w:i/>
          <w:iCs/>
        </w:rPr>
        <w:t xml:space="preserve">Reading and writing genre with </w:t>
      </w:r>
      <w:r w:rsidR="00684EDD" w:rsidRPr="007C7903">
        <w:rPr>
          <w:rFonts w:ascii="Times New Roman" w:hAnsi="Times New Roman" w:cs="Times New Roman"/>
          <w:i/>
          <w:iCs/>
        </w:rPr>
        <w:t xml:space="preserve">a </w:t>
      </w:r>
      <w:r w:rsidRPr="007C7903">
        <w:rPr>
          <w:rFonts w:ascii="Times New Roman" w:hAnsi="Times New Roman" w:cs="Times New Roman"/>
          <w:i/>
          <w:iCs/>
        </w:rPr>
        <w:t>purpose in K-8 classrooms.</w:t>
      </w:r>
      <w:r w:rsidRPr="007C7903">
        <w:rPr>
          <w:rFonts w:ascii="Times New Roman" w:hAnsi="Times New Roman" w:cs="Times New Roman"/>
        </w:rPr>
        <w:t xml:space="preserve"> Portsmouth, NH: Heinemann Press.</w:t>
      </w:r>
    </w:p>
    <w:p w14:paraId="3B1E6C1B" w14:textId="7777777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Ellis, Rod. (2003). </w:t>
      </w:r>
      <w:r w:rsidRPr="007C7903">
        <w:rPr>
          <w:rFonts w:ascii="Times New Roman" w:hAnsi="Times New Roman" w:cs="Times New Roman"/>
          <w:i/>
          <w:iCs/>
        </w:rPr>
        <w:t>Task-based language teaching and language learning</w:t>
      </w:r>
      <w:r w:rsidRPr="007C7903">
        <w:rPr>
          <w:rFonts w:ascii="Times New Roman" w:hAnsi="Times New Roman" w:cs="Times New Roman"/>
        </w:rPr>
        <w:t>. Oxford: OUP.</w:t>
      </w:r>
    </w:p>
    <w:p w14:paraId="19260EFE" w14:textId="7777777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Galton, M.J. (2007). </w:t>
      </w:r>
      <w:r w:rsidRPr="007C7903">
        <w:rPr>
          <w:rFonts w:ascii="Times New Roman" w:hAnsi="Times New Roman" w:cs="Times New Roman"/>
          <w:i/>
          <w:iCs/>
        </w:rPr>
        <w:t>Learning and teaching in the primary classroom</w:t>
      </w:r>
      <w:r w:rsidRPr="007C7903">
        <w:rPr>
          <w:rFonts w:ascii="Times New Roman" w:hAnsi="Times New Roman" w:cs="Times New Roman"/>
        </w:rPr>
        <w:t>. London: Sage.</w:t>
      </w:r>
    </w:p>
    <w:p w14:paraId="6CCD915A" w14:textId="2655989E"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Gupta, A. &amp; Lee, G. L. (2015). Dialogic teaching approach with English language </w:t>
      </w:r>
      <w:r w:rsidR="00E90DBB" w:rsidRPr="007C7903">
        <w:rPr>
          <w:rFonts w:ascii="Times New Roman" w:hAnsi="Times New Roman" w:cs="Times New Roman"/>
        </w:rPr>
        <w:t>l</w:t>
      </w:r>
      <w:r w:rsidRPr="007C7903">
        <w:rPr>
          <w:rFonts w:ascii="Times New Roman" w:hAnsi="Times New Roman" w:cs="Times New Roman"/>
        </w:rPr>
        <w:t>earners to enhance oral</w:t>
      </w:r>
      <w:r w:rsidR="00CB65DB" w:rsidRPr="007C7903">
        <w:rPr>
          <w:rFonts w:ascii="Times New Roman" w:hAnsi="Times New Roman" w:cs="Times New Roman"/>
        </w:rPr>
        <w:t xml:space="preserve"> </w:t>
      </w:r>
      <w:r w:rsidRPr="007C7903">
        <w:rPr>
          <w:rFonts w:ascii="Times New Roman" w:hAnsi="Times New Roman" w:cs="Times New Roman"/>
        </w:rPr>
        <w:t xml:space="preserve">language skills in the content areas. </w:t>
      </w:r>
      <w:r w:rsidRPr="007C7903">
        <w:rPr>
          <w:rFonts w:ascii="Times New Roman" w:hAnsi="Times New Roman" w:cs="Times New Roman"/>
          <w:i/>
          <w:iCs/>
        </w:rPr>
        <w:t xml:space="preserve">International Journal of </w:t>
      </w:r>
      <w:r w:rsidR="0011318E" w:rsidRPr="007C7903">
        <w:rPr>
          <w:rFonts w:ascii="Times New Roman" w:hAnsi="Times New Roman" w:cs="Times New Roman"/>
          <w:i/>
          <w:iCs/>
        </w:rPr>
        <w:t>Language and Linguistics,</w:t>
      </w:r>
      <w:r w:rsidRPr="007C7903">
        <w:rPr>
          <w:rFonts w:ascii="Times New Roman" w:hAnsi="Times New Roman" w:cs="Times New Roman"/>
          <w:i/>
          <w:iCs/>
        </w:rPr>
        <w:t xml:space="preserve"> 2</w:t>
      </w:r>
      <w:r w:rsidR="0011318E" w:rsidRPr="007C7903">
        <w:rPr>
          <w:rFonts w:ascii="Times New Roman" w:hAnsi="Times New Roman" w:cs="Times New Roman"/>
        </w:rPr>
        <w:t>(5),</w:t>
      </w:r>
      <w:r w:rsidRPr="007C7903">
        <w:rPr>
          <w:rFonts w:ascii="Times New Roman" w:hAnsi="Times New Roman" w:cs="Times New Roman"/>
          <w:i/>
          <w:iCs/>
        </w:rPr>
        <w:t xml:space="preserve"> </w:t>
      </w:r>
      <w:r w:rsidRPr="007C7903">
        <w:rPr>
          <w:rFonts w:ascii="Times New Roman" w:hAnsi="Times New Roman" w:cs="Times New Roman"/>
        </w:rPr>
        <w:t xml:space="preserve">10-17. </w:t>
      </w:r>
    </w:p>
    <w:p w14:paraId="3FBBF021" w14:textId="246598CA"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Hardman, F., Smith, F.</w:t>
      </w:r>
      <w:r w:rsidR="00684EDD" w:rsidRPr="007C7903">
        <w:rPr>
          <w:rFonts w:ascii="Times New Roman" w:hAnsi="Times New Roman" w:cs="Times New Roman"/>
        </w:rPr>
        <w:t>,</w:t>
      </w:r>
      <w:r w:rsidRPr="007C7903">
        <w:rPr>
          <w:rFonts w:ascii="Times New Roman" w:hAnsi="Times New Roman" w:cs="Times New Roman"/>
        </w:rPr>
        <w:t xml:space="preserve"> </w:t>
      </w:r>
      <w:r w:rsidR="0011318E" w:rsidRPr="007C7903">
        <w:rPr>
          <w:rFonts w:ascii="Times New Roman" w:hAnsi="Times New Roman" w:cs="Times New Roman"/>
        </w:rPr>
        <w:t>&amp;</w:t>
      </w:r>
      <w:r w:rsidRPr="007C7903">
        <w:rPr>
          <w:rFonts w:ascii="Times New Roman" w:hAnsi="Times New Roman" w:cs="Times New Roman"/>
        </w:rPr>
        <w:t xml:space="preserve"> Wall, K. (2003). Interactive whole class teaching in the </w:t>
      </w:r>
      <w:r w:rsidR="00E90DBB" w:rsidRPr="007C7903">
        <w:rPr>
          <w:rFonts w:ascii="Times New Roman" w:hAnsi="Times New Roman" w:cs="Times New Roman"/>
        </w:rPr>
        <w:t>n</w:t>
      </w:r>
      <w:r w:rsidRPr="007C7903">
        <w:rPr>
          <w:rFonts w:ascii="Times New Roman" w:hAnsi="Times New Roman" w:cs="Times New Roman"/>
        </w:rPr>
        <w:t xml:space="preserve">ational </w:t>
      </w:r>
      <w:r w:rsidR="00E90DBB" w:rsidRPr="007C7903">
        <w:rPr>
          <w:rFonts w:ascii="Times New Roman" w:hAnsi="Times New Roman" w:cs="Times New Roman"/>
        </w:rPr>
        <w:t>l</w:t>
      </w:r>
      <w:r w:rsidRPr="007C7903">
        <w:rPr>
          <w:rFonts w:ascii="Times New Roman" w:hAnsi="Times New Roman" w:cs="Times New Roman"/>
        </w:rPr>
        <w:t xml:space="preserve">iteracy </w:t>
      </w:r>
      <w:r w:rsidR="00E90DBB" w:rsidRPr="007C7903">
        <w:rPr>
          <w:rFonts w:ascii="Times New Roman" w:hAnsi="Times New Roman" w:cs="Times New Roman"/>
        </w:rPr>
        <w:t>s</w:t>
      </w:r>
      <w:r w:rsidRPr="007C7903">
        <w:rPr>
          <w:rFonts w:ascii="Times New Roman" w:hAnsi="Times New Roman" w:cs="Times New Roman"/>
        </w:rPr>
        <w:t xml:space="preserve">trategy. </w:t>
      </w:r>
      <w:r w:rsidR="00CB65DB" w:rsidRPr="007C7903">
        <w:rPr>
          <w:rFonts w:ascii="Times New Roman" w:hAnsi="Times New Roman" w:cs="Times New Roman"/>
          <w:i/>
          <w:iCs/>
        </w:rPr>
        <w:t xml:space="preserve"> </w:t>
      </w:r>
      <w:r w:rsidR="0011318E" w:rsidRPr="007C7903">
        <w:rPr>
          <w:rFonts w:ascii="Times New Roman" w:hAnsi="Times New Roman" w:cs="Times New Roman"/>
          <w:i/>
          <w:iCs/>
        </w:rPr>
        <w:t>Cambridge Journal of Education,</w:t>
      </w:r>
      <w:r w:rsidRPr="007C7903">
        <w:rPr>
          <w:rFonts w:ascii="Times New Roman" w:hAnsi="Times New Roman" w:cs="Times New Roman"/>
          <w:i/>
          <w:iCs/>
        </w:rPr>
        <w:t xml:space="preserve"> 33</w:t>
      </w:r>
      <w:r w:rsidRPr="007C7903">
        <w:rPr>
          <w:rFonts w:ascii="Times New Roman" w:hAnsi="Times New Roman" w:cs="Times New Roman"/>
        </w:rPr>
        <w:t>(2), 197-21</w:t>
      </w:r>
    </w:p>
    <w:p w14:paraId="0C5D1A93" w14:textId="007BA12B" w:rsidR="00DD554B" w:rsidRPr="007C7903" w:rsidRDefault="00DD554B" w:rsidP="00DE33A9">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Hargreaves, L., </w:t>
      </w:r>
      <w:proofErr w:type="spellStart"/>
      <w:r w:rsidRPr="007C7903">
        <w:rPr>
          <w:rFonts w:ascii="Times New Roman" w:hAnsi="Times New Roman" w:cs="Times New Roman"/>
        </w:rPr>
        <w:t>Moyles</w:t>
      </w:r>
      <w:proofErr w:type="spellEnd"/>
      <w:r w:rsidRPr="007C7903">
        <w:rPr>
          <w:rFonts w:ascii="Times New Roman" w:hAnsi="Times New Roman" w:cs="Times New Roman"/>
        </w:rPr>
        <w:t>, J., Merry, R., Paterson, E, Pell, A.</w:t>
      </w:r>
      <w:r w:rsidR="00DE33A9" w:rsidRPr="007C7903">
        <w:rPr>
          <w:rFonts w:ascii="Times New Roman" w:hAnsi="Times New Roman" w:cs="Times New Roman"/>
        </w:rPr>
        <w:t>,</w:t>
      </w:r>
      <w:r w:rsidRPr="007C7903">
        <w:rPr>
          <w:rFonts w:ascii="Times New Roman" w:hAnsi="Times New Roman" w:cs="Times New Roman"/>
        </w:rPr>
        <w:t xml:space="preserve"> </w:t>
      </w:r>
      <w:r w:rsidR="00DE33A9" w:rsidRPr="007C7903">
        <w:rPr>
          <w:rFonts w:ascii="Times New Roman" w:hAnsi="Times New Roman" w:cs="Times New Roman"/>
        </w:rPr>
        <w:t>&amp;</w:t>
      </w:r>
      <w:r w:rsidRPr="007C7903">
        <w:rPr>
          <w:rFonts w:ascii="Times New Roman" w:hAnsi="Times New Roman" w:cs="Times New Roman"/>
        </w:rPr>
        <w:t xml:space="preserve"> Estarte-Sarries, V. (2003). How do primary school</w:t>
      </w:r>
      <w:r w:rsidR="00CB65DB" w:rsidRPr="007C7903">
        <w:rPr>
          <w:rFonts w:ascii="Times New Roman" w:hAnsi="Times New Roman" w:cs="Times New Roman"/>
        </w:rPr>
        <w:t xml:space="preserve"> </w:t>
      </w:r>
      <w:r w:rsidRPr="007C7903">
        <w:rPr>
          <w:rFonts w:ascii="Times New Roman" w:hAnsi="Times New Roman" w:cs="Times New Roman"/>
        </w:rPr>
        <w:t xml:space="preserve">teachers define and implement 'interactive teaching' in the </w:t>
      </w:r>
      <w:r w:rsidR="00E90DBB" w:rsidRPr="007C7903">
        <w:rPr>
          <w:rFonts w:ascii="Times New Roman" w:hAnsi="Times New Roman" w:cs="Times New Roman"/>
        </w:rPr>
        <w:t>n</w:t>
      </w:r>
      <w:r w:rsidRPr="007C7903">
        <w:rPr>
          <w:rFonts w:ascii="Times New Roman" w:hAnsi="Times New Roman" w:cs="Times New Roman"/>
        </w:rPr>
        <w:t xml:space="preserve">ational </w:t>
      </w:r>
      <w:r w:rsidR="00E90DBB" w:rsidRPr="007C7903">
        <w:rPr>
          <w:rFonts w:ascii="Times New Roman" w:hAnsi="Times New Roman" w:cs="Times New Roman"/>
        </w:rPr>
        <w:t>l</w:t>
      </w:r>
      <w:r w:rsidRPr="007C7903">
        <w:rPr>
          <w:rFonts w:ascii="Times New Roman" w:hAnsi="Times New Roman" w:cs="Times New Roman"/>
        </w:rPr>
        <w:t xml:space="preserve">iteracy </w:t>
      </w:r>
      <w:r w:rsidR="00E90DBB" w:rsidRPr="007C7903">
        <w:rPr>
          <w:rFonts w:ascii="Times New Roman" w:hAnsi="Times New Roman" w:cs="Times New Roman"/>
        </w:rPr>
        <w:t>s</w:t>
      </w:r>
      <w:r w:rsidRPr="007C7903">
        <w:rPr>
          <w:rFonts w:ascii="Times New Roman" w:hAnsi="Times New Roman" w:cs="Times New Roman"/>
        </w:rPr>
        <w:t xml:space="preserve">trategy in English. </w:t>
      </w:r>
      <w:r w:rsidRPr="007C7903">
        <w:rPr>
          <w:rFonts w:ascii="Times New Roman" w:hAnsi="Times New Roman" w:cs="Times New Roman"/>
          <w:i/>
          <w:iCs/>
        </w:rPr>
        <w:t>Research</w:t>
      </w:r>
      <w:r w:rsidR="00EE0506" w:rsidRPr="007C7903">
        <w:rPr>
          <w:rFonts w:ascii="Times New Roman" w:hAnsi="Times New Roman" w:cs="Times New Roman"/>
          <w:i/>
          <w:iCs/>
        </w:rPr>
        <w:t xml:space="preserve"> P</w:t>
      </w:r>
      <w:r w:rsidRPr="007C7903">
        <w:rPr>
          <w:rFonts w:ascii="Times New Roman" w:hAnsi="Times New Roman" w:cs="Times New Roman"/>
          <w:i/>
          <w:iCs/>
        </w:rPr>
        <w:t>apers in Education 18</w:t>
      </w:r>
      <w:r w:rsidRPr="007C7903">
        <w:rPr>
          <w:rFonts w:ascii="Times New Roman" w:hAnsi="Times New Roman" w:cs="Times New Roman"/>
        </w:rPr>
        <w:t>, 217-236</w:t>
      </w:r>
    </w:p>
    <w:p w14:paraId="4075CACD" w14:textId="4FE95EB6"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Hasan, R. (2002). Semiotic mediation and mental development in pluralistic societies: Some implications for tomorrow’s schooling. In G. Wells &amp; G. Claxton (Eds.), </w:t>
      </w:r>
      <w:r w:rsidRPr="007C7903">
        <w:rPr>
          <w:rFonts w:ascii="Times New Roman" w:hAnsi="Times New Roman" w:cs="Times New Roman"/>
          <w:i/>
          <w:iCs/>
        </w:rPr>
        <w:t xml:space="preserve">Learning for life in the 21st century: Socio-cultural perspectives on the future of education </w:t>
      </w:r>
      <w:r w:rsidRPr="007C7903">
        <w:rPr>
          <w:rFonts w:ascii="Times New Roman" w:hAnsi="Times New Roman" w:cs="Times New Roman"/>
        </w:rPr>
        <w:t>(pp. 112–126). Oxford: Blackwell.</w:t>
      </w:r>
    </w:p>
    <w:p w14:paraId="3BBD6126" w14:textId="0211CE7A" w:rsidR="00DD554B" w:rsidRPr="007C7903" w:rsidRDefault="00180646"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Hays, C.</w:t>
      </w:r>
      <w:r w:rsidR="00DD554B" w:rsidRPr="007C7903">
        <w:rPr>
          <w:rFonts w:ascii="Times New Roman" w:hAnsi="Times New Roman" w:cs="Times New Roman"/>
        </w:rPr>
        <w:t xml:space="preserve"> B. (2005). </w:t>
      </w:r>
      <w:r w:rsidR="00DD554B" w:rsidRPr="007C7903">
        <w:rPr>
          <w:rFonts w:ascii="Times New Roman" w:hAnsi="Times New Roman" w:cs="Times New Roman"/>
          <w:i/>
          <w:iCs/>
        </w:rPr>
        <w:t xml:space="preserve">The </w:t>
      </w:r>
      <w:r w:rsidR="009F6B02" w:rsidRPr="007C7903">
        <w:rPr>
          <w:rFonts w:ascii="Times New Roman" w:hAnsi="Times New Roman" w:cs="Times New Roman"/>
          <w:i/>
          <w:iCs/>
        </w:rPr>
        <w:t xml:space="preserve">silence of the wives: Bakhtin’s monologism </w:t>
      </w:r>
      <w:r w:rsidR="00DD554B" w:rsidRPr="007C7903">
        <w:rPr>
          <w:rFonts w:ascii="Times New Roman" w:hAnsi="Times New Roman" w:cs="Times New Roman"/>
          <w:i/>
          <w:iCs/>
        </w:rPr>
        <w:t>and Ezra 7-10; Bakhtin and the</w:t>
      </w:r>
      <w:r w:rsidR="00EE0506" w:rsidRPr="007C7903">
        <w:rPr>
          <w:rFonts w:ascii="Times New Roman" w:hAnsi="Times New Roman" w:cs="Times New Roman"/>
          <w:i/>
          <w:iCs/>
        </w:rPr>
        <w:t xml:space="preserve"> </w:t>
      </w:r>
      <w:r w:rsidR="00E90DBB" w:rsidRPr="007C7903">
        <w:rPr>
          <w:rFonts w:ascii="Times New Roman" w:hAnsi="Times New Roman" w:cs="Times New Roman"/>
          <w:i/>
          <w:iCs/>
        </w:rPr>
        <w:t>b</w:t>
      </w:r>
      <w:r w:rsidR="00DD554B" w:rsidRPr="007C7903">
        <w:rPr>
          <w:rFonts w:ascii="Times New Roman" w:hAnsi="Times New Roman" w:cs="Times New Roman"/>
          <w:i/>
          <w:iCs/>
        </w:rPr>
        <w:t xml:space="preserve">iblical </w:t>
      </w:r>
      <w:r w:rsidR="00E90DBB" w:rsidRPr="007C7903">
        <w:rPr>
          <w:rFonts w:ascii="Times New Roman" w:hAnsi="Times New Roman" w:cs="Times New Roman"/>
          <w:i/>
          <w:iCs/>
        </w:rPr>
        <w:t>i</w:t>
      </w:r>
      <w:r w:rsidR="00DD554B" w:rsidRPr="007C7903">
        <w:rPr>
          <w:rFonts w:ascii="Times New Roman" w:hAnsi="Times New Roman" w:cs="Times New Roman"/>
          <w:i/>
          <w:iCs/>
        </w:rPr>
        <w:t xml:space="preserve">magination </w:t>
      </w:r>
      <w:r w:rsidR="00E90DBB" w:rsidRPr="007C7903">
        <w:rPr>
          <w:rFonts w:ascii="Times New Roman" w:hAnsi="Times New Roman" w:cs="Times New Roman"/>
          <w:i/>
          <w:iCs/>
        </w:rPr>
        <w:t>c</w:t>
      </w:r>
      <w:r w:rsidR="0011318E" w:rsidRPr="007C7903">
        <w:rPr>
          <w:rFonts w:ascii="Times New Roman" w:hAnsi="Times New Roman" w:cs="Times New Roman"/>
          <w:i/>
          <w:iCs/>
        </w:rPr>
        <w:t>onsultation,</w:t>
      </w:r>
      <w:r w:rsidR="00DD554B" w:rsidRPr="007C7903">
        <w:rPr>
          <w:rFonts w:ascii="Times New Roman" w:hAnsi="Times New Roman" w:cs="Times New Roman"/>
        </w:rPr>
        <w:t xml:space="preserve"> Philadelphia, PA; November 20, 2005.</w:t>
      </w:r>
    </w:p>
    <w:p w14:paraId="6B44B0D1" w14:textId="7777777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Hennessy, S. (2006</w:t>
      </w:r>
      <w:r w:rsidRPr="007C7903">
        <w:rPr>
          <w:rFonts w:ascii="Times New Roman" w:hAnsi="Times New Roman" w:cs="Times New Roman"/>
          <w:i/>
          <w:iCs/>
        </w:rPr>
        <w:t xml:space="preserve">) Developing an </w:t>
      </w:r>
      <w:r w:rsidR="00460DDA" w:rsidRPr="007C7903">
        <w:rPr>
          <w:rFonts w:ascii="Times New Roman" w:hAnsi="Times New Roman" w:cs="Times New Roman"/>
          <w:i/>
          <w:iCs/>
        </w:rPr>
        <w:t>effective classroom dialogue</w:t>
      </w:r>
      <w:r w:rsidRPr="007C7903">
        <w:rPr>
          <w:rFonts w:ascii="Times New Roman" w:hAnsi="Times New Roman" w:cs="Times New Roman"/>
        </w:rPr>
        <w:t>. New York: Routledge.</w:t>
      </w:r>
    </w:p>
    <w:p w14:paraId="058260D7" w14:textId="1FA31BC1" w:rsidR="0011318E" w:rsidRPr="007C7903" w:rsidRDefault="0011318E"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Holquist, </w:t>
      </w:r>
      <w:r w:rsidR="00BD3AFA" w:rsidRPr="007C7903">
        <w:rPr>
          <w:rFonts w:ascii="Times New Roman" w:hAnsi="Times New Roman" w:cs="Times New Roman"/>
          <w:i/>
          <w:iCs/>
        </w:rPr>
        <w:t>M. (</w:t>
      </w:r>
      <w:r w:rsidR="00BD3AFA" w:rsidRPr="007C7903">
        <w:rPr>
          <w:rFonts w:ascii="Times New Roman" w:hAnsi="Times New Roman" w:cs="Times New Roman"/>
        </w:rPr>
        <w:t>2002</w:t>
      </w:r>
      <w:r w:rsidR="00BD3AFA" w:rsidRPr="007C7903">
        <w:rPr>
          <w:rFonts w:ascii="Times New Roman" w:hAnsi="Times New Roman" w:cs="Times New Roman"/>
          <w:i/>
          <w:iCs/>
        </w:rPr>
        <w:t>).</w:t>
      </w:r>
      <w:r w:rsidR="00DE33A9" w:rsidRPr="007C7903">
        <w:rPr>
          <w:rFonts w:ascii="Times New Roman" w:hAnsi="Times New Roman" w:cs="Times New Roman"/>
          <w:i/>
          <w:iCs/>
        </w:rPr>
        <w:t xml:space="preserve"> </w:t>
      </w:r>
      <w:r w:rsidR="00DD554B" w:rsidRPr="007C7903">
        <w:rPr>
          <w:rFonts w:ascii="Times New Roman" w:hAnsi="Times New Roman" w:cs="Times New Roman"/>
          <w:i/>
          <w:iCs/>
        </w:rPr>
        <w:t xml:space="preserve">Dialogism: Bakhtin and his </w:t>
      </w:r>
      <w:r w:rsidR="00460DDA" w:rsidRPr="007C7903">
        <w:rPr>
          <w:rFonts w:ascii="Times New Roman" w:hAnsi="Times New Roman" w:cs="Times New Roman"/>
          <w:i/>
          <w:iCs/>
        </w:rPr>
        <w:t>w</w:t>
      </w:r>
      <w:r w:rsidR="00BD3AFA" w:rsidRPr="007C7903">
        <w:rPr>
          <w:rFonts w:ascii="Times New Roman" w:hAnsi="Times New Roman" w:cs="Times New Roman"/>
          <w:i/>
          <w:iCs/>
        </w:rPr>
        <w:t>orld.</w:t>
      </w:r>
      <w:r w:rsidR="00BD3AFA" w:rsidRPr="007C7903">
        <w:rPr>
          <w:rFonts w:ascii="Times New Roman" w:hAnsi="Times New Roman" w:cs="Times New Roman"/>
        </w:rPr>
        <w:t xml:space="preserve"> </w:t>
      </w:r>
      <w:r w:rsidRPr="007C7903">
        <w:rPr>
          <w:rFonts w:ascii="Times New Roman" w:hAnsi="Times New Roman" w:cs="Times New Roman"/>
        </w:rPr>
        <w:t>New York: Routledge.</w:t>
      </w:r>
    </w:p>
    <w:p w14:paraId="1B0F2DD3" w14:textId="305DB95E" w:rsidR="00DE33A9" w:rsidRPr="007C7903" w:rsidRDefault="00DE33A9" w:rsidP="00DE33A9">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lastRenderedPageBreak/>
        <w:t xml:space="preserve">Jamali Nesari, A. (2015). Dialogism versus monologism A Bakhtinian approach to teaching. </w:t>
      </w:r>
      <w:r w:rsidRPr="007C7903">
        <w:rPr>
          <w:rFonts w:ascii="Times New Roman" w:hAnsi="Times New Roman" w:cs="Times New Roman"/>
          <w:i/>
          <w:iCs/>
        </w:rPr>
        <w:t xml:space="preserve"> Procedia: Social and Behavioral Sciences, 205</w:t>
      </w:r>
      <w:r w:rsidRPr="007C7903">
        <w:rPr>
          <w:rFonts w:ascii="Times New Roman" w:hAnsi="Times New Roman" w:cs="Times New Roman"/>
        </w:rPr>
        <w:t>, 642-647.</w:t>
      </w:r>
    </w:p>
    <w:p w14:paraId="37C8F2C2" w14:textId="684428E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Kermewell, S., Tarmer, H., Jones, S., </w:t>
      </w:r>
      <w:r w:rsidR="0011318E" w:rsidRPr="007C7903">
        <w:rPr>
          <w:rFonts w:ascii="Times New Roman" w:hAnsi="Times New Roman" w:cs="Times New Roman"/>
        </w:rPr>
        <w:t>&amp;</w:t>
      </w:r>
      <w:r w:rsidRPr="007C7903">
        <w:rPr>
          <w:rFonts w:ascii="Times New Roman" w:hAnsi="Times New Roman" w:cs="Times New Roman"/>
        </w:rPr>
        <w:t xml:space="preserve"> Beauchamp, B. (2008). Analyzing the use of interactive technology to implement interactive teaching. </w:t>
      </w:r>
      <w:r w:rsidRPr="007C7903">
        <w:rPr>
          <w:rFonts w:ascii="Times New Roman" w:hAnsi="Times New Roman" w:cs="Times New Roman"/>
          <w:i/>
          <w:iCs/>
        </w:rPr>
        <w:t>Journal of Computer Assisted Learning 24</w:t>
      </w:r>
      <w:r w:rsidRPr="007C7903">
        <w:rPr>
          <w:rFonts w:ascii="Times New Roman" w:hAnsi="Times New Roman" w:cs="Times New Roman"/>
        </w:rPr>
        <w:t xml:space="preserve"> (1), 61-73.</w:t>
      </w:r>
    </w:p>
    <w:p w14:paraId="3315DC9C" w14:textId="7777777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Kuhn, D., &amp; Udell, W. (2001). The path to wisdom. </w:t>
      </w:r>
      <w:r w:rsidRPr="007C7903">
        <w:rPr>
          <w:rFonts w:ascii="Times New Roman" w:hAnsi="Times New Roman" w:cs="Times New Roman"/>
          <w:i/>
          <w:iCs/>
        </w:rPr>
        <w:t>Educational Psychologist, 36</w:t>
      </w:r>
      <w:r w:rsidR="00A36426" w:rsidRPr="007C7903">
        <w:rPr>
          <w:rFonts w:ascii="Times New Roman" w:hAnsi="Times New Roman" w:cs="Times New Roman"/>
        </w:rPr>
        <w:t xml:space="preserve"> (4), 261-</w:t>
      </w:r>
      <w:r w:rsidRPr="007C7903">
        <w:rPr>
          <w:rFonts w:ascii="Times New Roman" w:hAnsi="Times New Roman" w:cs="Times New Roman"/>
        </w:rPr>
        <w:t xml:space="preserve">264. </w:t>
      </w:r>
    </w:p>
    <w:p w14:paraId="3BBD5E4A" w14:textId="00242FDE"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Kumaravadivelu, B. (2012). </w:t>
      </w:r>
      <w:r w:rsidRPr="007C7903">
        <w:rPr>
          <w:rFonts w:ascii="Times New Roman" w:hAnsi="Times New Roman" w:cs="Times New Roman"/>
          <w:i/>
          <w:iCs/>
        </w:rPr>
        <w:t>Language teacher education for a global society</w:t>
      </w:r>
      <w:r w:rsidRPr="007C7903">
        <w:rPr>
          <w:rFonts w:ascii="Times New Roman" w:hAnsi="Times New Roman" w:cs="Times New Roman"/>
        </w:rPr>
        <w:t xml:space="preserve">. New Haven, CT: </w:t>
      </w:r>
      <w:r w:rsidR="00A36426" w:rsidRPr="007C7903">
        <w:rPr>
          <w:rFonts w:ascii="Times New Roman" w:hAnsi="Times New Roman" w:cs="Times New Roman"/>
        </w:rPr>
        <w:t>Yale University.</w:t>
      </w:r>
    </w:p>
    <w:p w14:paraId="55C988D2" w14:textId="074D0FEC"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Kumaravadivelu, B. (2006). </w:t>
      </w:r>
      <w:r w:rsidRPr="007C7903">
        <w:rPr>
          <w:rFonts w:ascii="Times New Roman" w:hAnsi="Times New Roman" w:cs="Times New Roman"/>
          <w:i/>
          <w:iCs/>
        </w:rPr>
        <w:t xml:space="preserve">Understanding </w:t>
      </w:r>
      <w:r w:rsidR="009F6B02" w:rsidRPr="007C7903">
        <w:rPr>
          <w:rFonts w:ascii="Times New Roman" w:hAnsi="Times New Roman" w:cs="Times New Roman"/>
          <w:i/>
          <w:iCs/>
        </w:rPr>
        <w:t xml:space="preserve">language teaching: </w:t>
      </w:r>
      <w:r w:rsidR="00A438DC" w:rsidRPr="007C7903">
        <w:rPr>
          <w:rFonts w:ascii="Times New Roman" w:hAnsi="Times New Roman" w:cs="Times New Roman"/>
          <w:i/>
          <w:iCs/>
        </w:rPr>
        <w:t>F</w:t>
      </w:r>
      <w:r w:rsidR="009F6B02" w:rsidRPr="007C7903">
        <w:rPr>
          <w:rFonts w:ascii="Times New Roman" w:hAnsi="Times New Roman" w:cs="Times New Roman"/>
          <w:i/>
          <w:iCs/>
        </w:rPr>
        <w:t>rom method to postmethod</w:t>
      </w:r>
      <w:r w:rsidR="009F6B02" w:rsidRPr="007C7903">
        <w:rPr>
          <w:rFonts w:ascii="Times New Roman" w:hAnsi="Times New Roman" w:cs="Times New Roman"/>
        </w:rPr>
        <w:t xml:space="preserve">. </w:t>
      </w:r>
      <w:r w:rsidRPr="007C7903">
        <w:rPr>
          <w:rFonts w:ascii="Times New Roman" w:hAnsi="Times New Roman" w:cs="Times New Roman"/>
        </w:rPr>
        <w:t xml:space="preserve">Mahwah, NJ: Lawrence Erlbaum. </w:t>
      </w:r>
    </w:p>
    <w:p w14:paraId="2DFDB301" w14:textId="32689406"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Kumaravadivelu, B. (2003). </w:t>
      </w:r>
      <w:r w:rsidRPr="007C7903">
        <w:rPr>
          <w:rFonts w:ascii="Times New Roman" w:hAnsi="Times New Roman" w:cs="Times New Roman"/>
          <w:i/>
          <w:iCs/>
        </w:rPr>
        <w:t xml:space="preserve">Beyond </w:t>
      </w:r>
      <w:r w:rsidR="00A76439" w:rsidRPr="007C7903">
        <w:rPr>
          <w:rFonts w:ascii="Times New Roman" w:hAnsi="Times New Roman" w:cs="Times New Roman"/>
          <w:i/>
          <w:iCs/>
        </w:rPr>
        <w:t>m</w:t>
      </w:r>
      <w:r w:rsidRPr="007C7903">
        <w:rPr>
          <w:rFonts w:ascii="Times New Roman" w:hAnsi="Times New Roman" w:cs="Times New Roman"/>
          <w:i/>
          <w:iCs/>
        </w:rPr>
        <w:t xml:space="preserve">ethods: Macro-strategies for </w:t>
      </w:r>
      <w:r w:rsidR="00A76439" w:rsidRPr="007C7903">
        <w:rPr>
          <w:rFonts w:ascii="Times New Roman" w:hAnsi="Times New Roman" w:cs="Times New Roman"/>
          <w:i/>
          <w:iCs/>
        </w:rPr>
        <w:t>l</w:t>
      </w:r>
      <w:r w:rsidRPr="007C7903">
        <w:rPr>
          <w:rFonts w:ascii="Times New Roman" w:hAnsi="Times New Roman" w:cs="Times New Roman"/>
          <w:i/>
          <w:iCs/>
        </w:rPr>
        <w:t xml:space="preserve">anguage </w:t>
      </w:r>
      <w:r w:rsidR="00A76439" w:rsidRPr="007C7903">
        <w:rPr>
          <w:rFonts w:ascii="Times New Roman" w:hAnsi="Times New Roman" w:cs="Times New Roman"/>
          <w:i/>
          <w:iCs/>
        </w:rPr>
        <w:t>t</w:t>
      </w:r>
      <w:r w:rsidRPr="007C7903">
        <w:rPr>
          <w:rFonts w:ascii="Times New Roman" w:hAnsi="Times New Roman" w:cs="Times New Roman"/>
          <w:i/>
          <w:iCs/>
        </w:rPr>
        <w:t>eaching</w:t>
      </w:r>
      <w:r w:rsidRPr="007C7903">
        <w:rPr>
          <w:rFonts w:ascii="Times New Roman" w:hAnsi="Times New Roman" w:cs="Times New Roman"/>
        </w:rPr>
        <w:t>. New Haven, CT: Yale</w:t>
      </w:r>
      <w:r w:rsidR="00A36426" w:rsidRPr="007C7903">
        <w:rPr>
          <w:rFonts w:ascii="Times New Roman" w:hAnsi="Times New Roman" w:cs="Times New Roman"/>
        </w:rPr>
        <w:t xml:space="preserve"> </w:t>
      </w:r>
      <w:r w:rsidRPr="007C7903">
        <w:rPr>
          <w:rFonts w:ascii="Times New Roman" w:hAnsi="Times New Roman" w:cs="Times New Roman"/>
        </w:rPr>
        <w:t xml:space="preserve">University Press. </w:t>
      </w:r>
    </w:p>
    <w:p w14:paraId="575E8C7B" w14:textId="08EBC66A"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Lefstein, A. (2006). </w:t>
      </w:r>
      <w:r w:rsidR="00684EDD" w:rsidRPr="007C7903">
        <w:rPr>
          <w:rFonts w:ascii="Times New Roman" w:hAnsi="Times New Roman" w:cs="Times New Roman"/>
        </w:rPr>
        <w:t>A d</w:t>
      </w:r>
      <w:r w:rsidRPr="007C7903">
        <w:rPr>
          <w:rFonts w:ascii="Times New Roman" w:hAnsi="Times New Roman" w:cs="Times New Roman"/>
        </w:rPr>
        <w:t xml:space="preserve">ialogue in schools: Towards a pragmatic approach. </w:t>
      </w:r>
      <w:r w:rsidRPr="007C7903">
        <w:rPr>
          <w:rFonts w:ascii="Times New Roman" w:hAnsi="Times New Roman" w:cs="Times New Roman"/>
          <w:i/>
          <w:iCs/>
        </w:rPr>
        <w:t>Working Papers in Urban Language</w:t>
      </w:r>
      <w:r w:rsidR="006F7938" w:rsidRPr="007C7903">
        <w:rPr>
          <w:rFonts w:ascii="Times New Roman" w:hAnsi="Times New Roman" w:cs="Times New Roman"/>
          <w:i/>
          <w:iCs/>
        </w:rPr>
        <w:t xml:space="preserve"> </w:t>
      </w:r>
      <w:r w:rsidR="00E1679A" w:rsidRPr="007C7903">
        <w:rPr>
          <w:rFonts w:ascii="Times New Roman" w:hAnsi="Times New Roman" w:cs="Times New Roman"/>
          <w:i/>
          <w:iCs/>
        </w:rPr>
        <w:t>and Literacies 33,</w:t>
      </w:r>
      <w:r w:rsidRPr="007C7903">
        <w:rPr>
          <w:rFonts w:ascii="Times New Roman" w:hAnsi="Times New Roman" w:cs="Times New Roman"/>
          <w:i/>
          <w:iCs/>
        </w:rPr>
        <w:t xml:space="preserve"> </w:t>
      </w:r>
      <w:r w:rsidR="008964D7" w:rsidRPr="007C7903">
        <w:rPr>
          <w:rFonts w:ascii="Times New Roman" w:hAnsi="Times New Roman" w:cs="Times New Roman"/>
        </w:rPr>
        <w:t>l</w:t>
      </w:r>
      <w:r w:rsidR="00BC1F3C" w:rsidRPr="007C7903">
        <w:rPr>
          <w:rFonts w:ascii="Times New Roman" w:hAnsi="Times New Roman" w:cs="Times New Roman"/>
        </w:rPr>
        <w:t>14-128</w:t>
      </w:r>
      <w:r w:rsidRPr="007C7903">
        <w:rPr>
          <w:rFonts w:ascii="Times New Roman" w:hAnsi="Times New Roman" w:cs="Times New Roman"/>
        </w:rPr>
        <w:t>.</w:t>
      </w:r>
    </w:p>
    <w:p w14:paraId="7652A880" w14:textId="58F1154E"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Lefstein, A., &amp; Snell, J. (2014). </w:t>
      </w:r>
      <w:r w:rsidRPr="007C7903">
        <w:rPr>
          <w:rFonts w:ascii="Times New Roman" w:hAnsi="Times New Roman" w:cs="Times New Roman"/>
          <w:i/>
          <w:iCs/>
        </w:rPr>
        <w:t xml:space="preserve">Better than best practice: Developing teaching and learning </w:t>
      </w:r>
      <w:r w:rsidR="006F7938" w:rsidRPr="007C7903">
        <w:rPr>
          <w:rFonts w:ascii="Times New Roman" w:hAnsi="Times New Roman" w:cs="Times New Roman"/>
          <w:i/>
          <w:iCs/>
        </w:rPr>
        <w:t>through dialogue</w:t>
      </w:r>
      <w:r w:rsidR="006F7938" w:rsidRPr="007C7903">
        <w:rPr>
          <w:rFonts w:ascii="Times New Roman" w:hAnsi="Times New Roman" w:cs="Times New Roman"/>
        </w:rPr>
        <w:t>. L</w:t>
      </w:r>
      <w:r w:rsidRPr="007C7903">
        <w:rPr>
          <w:rFonts w:ascii="Times New Roman" w:hAnsi="Times New Roman" w:cs="Times New Roman"/>
        </w:rPr>
        <w:t>ondon: Routledge.</w:t>
      </w:r>
    </w:p>
    <w:p w14:paraId="028BDE47" w14:textId="4A4889B7" w:rsidR="00DD554B" w:rsidRPr="007C7903" w:rsidRDefault="00DE33A9" w:rsidP="00120663">
      <w:pPr>
        <w:autoSpaceDE w:val="0"/>
        <w:autoSpaceDN w:val="0"/>
        <w:bidi w:val="0"/>
        <w:adjustRightInd w:val="0"/>
        <w:spacing w:after="120" w:line="240" w:lineRule="auto"/>
        <w:ind w:left="677" w:hanging="562"/>
        <w:jc w:val="both"/>
        <w:rPr>
          <w:rFonts w:ascii="Times New Roman" w:hAnsi="Times New Roman" w:cs="Times New Roman"/>
        </w:rPr>
      </w:pPr>
      <w:proofErr w:type="spellStart"/>
      <w:r w:rsidRPr="007C7903">
        <w:rPr>
          <w:rFonts w:ascii="Times New Roman" w:hAnsi="Times New Roman" w:cs="Times New Roman"/>
        </w:rPr>
        <w:t>Linell</w:t>
      </w:r>
      <w:proofErr w:type="spellEnd"/>
      <w:r w:rsidRPr="007C7903">
        <w:rPr>
          <w:rFonts w:ascii="Times New Roman" w:hAnsi="Times New Roman" w:cs="Times New Roman"/>
        </w:rPr>
        <w:t>, P</w:t>
      </w:r>
      <w:r w:rsidR="000C4E30" w:rsidRPr="007C7903">
        <w:rPr>
          <w:rFonts w:ascii="Times New Roman" w:hAnsi="Times New Roman" w:cs="Times New Roman"/>
        </w:rPr>
        <w:t>. (</w:t>
      </w:r>
      <w:r w:rsidR="00DD554B" w:rsidRPr="007C7903">
        <w:rPr>
          <w:rFonts w:ascii="Times New Roman" w:hAnsi="Times New Roman" w:cs="Times New Roman"/>
        </w:rPr>
        <w:t xml:space="preserve">1998). </w:t>
      </w:r>
      <w:r w:rsidR="00DD554B" w:rsidRPr="007C7903">
        <w:rPr>
          <w:rFonts w:ascii="Times New Roman" w:hAnsi="Times New Roman" w:cs="Times New Roman"/>
          <w:i/>
          <w:iCs/>
        </w:rPr>
        <w:t>Approaching dialogue: Talk, interaction</w:t>
      </w:r>
      <w:r w:rsidR="000C4E30" w:rsidRPr="007C7903">
        <w:rPr>
          <w:rFonts w:ascii="Times New Roman" w:hAnsi="Times New Roman" w:cs="Times New Roman"/>
          <w:i/>
          <w:iCs/>
        </w:rPr>
        <w:t>,</w:t>
      </w:r>
      <w:r w:rsidR="00DD554B" w:rsidRPr="007C7903">
        <w:rPr>
          <w:rFonts w:ascii="Times New Roman" w:hAnsi="Times New Roman" w:cs="Times New Roman"/>
          <w:i/>
          <w:iCs/>
        </w:rPr>
        <w:t xml:space="preserve"> and contexts in dialogical perspectives</w:t>
      </w:r>
      <w:r w:rsidR="00EB723A" w:rsidRPr="007C7903">
        <w:rPr>
          <w:rFonts w:ascii="Times New Roman" w:hAnsi="Times New Roman" w:cs="Times New Roman"/>
        </w:rPr>
        <w:t xml:space="preserve">. New York: </w:t>
      </w:r>
      <w:r w:rsidR="00E1679A" w:rsidRPr="007C7903">
        <w:rPr>
          <w:rFonts w:ascii="Times New Roman" w:hAnsi="Times New Roman" w:cs="Times New Roman"/>
        </w:rPr>
        <w:t>John</w:t>
      </w:r>
      <w:r w:rsidR="006F7938" w:rsidRPr="007C7903">
        <w:rPr>
          <w:rFonts w:ascii="Times New Roman" w:hAnsi="Times New Roman" w:cs="Times New Roman"/>
        </w:rPr>
        <w:t xml:space="preserve"> </w:t>
      </w:r>
      <w:r w:rsidR="00DD554B" w:rsidRPr="007C7903">
        <w:rPr>
          <w:rFonts w:ascii="Times New Roman" w:hAnsi="Times New Roman" w:cs="Times New Roman"/>
        </w:rPr>
        <w:t>Benjamins Publishing.</w:t>
      </w:r>
    </w:p>
    <w:p w14:paraId="4F0AA80A" w14:textId="15D3BD0C"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Lyle, S. (1998). </w:t>
      </w:r>
      <w:r w:rsidRPr="007C7903">
        <w:rPr>
          <w:rFonts w:ascii="Times New Roman" w:hAnsi="Times New Roman" w:cs="Times New Roman"/>
          <w:i/>
          <w:iCs/>
        </w:rPr>
        <w:t>Collaborative talk and making meaning in primary classrooms</w:t>
      </w:r>
      <w:r w:rsidRPr="007C7903">
        <w:rPr>
          <w:rFonts w:ascii="Times New Roman" w:hAnsi="Times New Roman" w:cs="Times New Roman"/>
        </w:rPr>
        <w:t>. Ph</w:t>
      </w:r>
      <w:r w:rsidR="000C4E30" w:rsidRPr="007C7903">
        <w:rPr>
          <w:rFonts w:ascii="Times New Roman" w:hAnsi="Times New Roman" w:cs="Times New Roman"/>
        </w:rPr>
        <w:t>.</w:t>
      </w:r>
      <w:r w:rsidRPr="007C7903">
        <w:rPr>
          <w:rFonts w:ascii="Times New Roman" w:hAnsi="Times New Roman" w:cs="Times New Roman"/>
        </w:rPr>
        <w:t>D</w:t>
      </w:r>
      <w:r w:rsidR="000C4E30" w:rsidRPr="007C7903">
        <w:rPr>
          <w:rFonts w:ascii="Times New Roman" w:hAnsi="Times New Roman" w:cs="Times New Roman"/>
        </w:rPr>
        <w:t>.</w:t>
      </w:r>
      <w:r w:rsidRPr="007C7903">
        <w:rPr>
          <w:rFonts w:ascii="Times New Roman" w:hAnsi="Times New Roman" w:cs="Times New Roman"/>
        </w:rPr>
        <w:t xml:space="preserve"> dissertation. University of Reading, UK.</w:t>
      </w:r>
    </w:p>
    <w:p w14:paraId="4BB3EC23" w14:textId="44B0E70B"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Lyle, Sue. (2008a). Learners' collaborative talk. In M. Martin-Jones, A-M. </w:t>
      </w:r>
      <w:proofErr w:type="gramStart"/>
      <w:r w:rsidRPr="007C7903">
        <w:rPr>
          <w:rFonts w:ascii="Times New Roman" w:hAnsi="Times New Roman" w:cs="Times New Roman"/>
        </w:rPr>
        <w:t>de</w:t>
      </w:r>
      <w:proofErr w:type="gramEnd"/>
      <w:r w:rsidRPr="007C7903">
        <w:rPr>
          <w:rFonts w:ascii="Times New Roman" w:hAnsi="Times New Roman" w:cs="Times New Roman"/>
        </w:rPr>
        <w:t xml:space="preserve"> Mejia </w:t>
      </w:r>
      <w:r w:rsidR="00E1679A" w:rsidRPr="007C7903">
        <w:rPr>
          <w:rFonts w:ascii="Times New Roman" w:hAnsi="Times New Roman" w:cs="Times New Roman"/>
        </w:rPr>
        <w:t>&amp;</w:t>
      </w:r>
      <w:r w:rsidR="008964D7" w:rsidRPr="007C7903">
        <w:rPr>
          <w:rFonts w:ascii="Times New Roman" w:hAnsi="Times New Roman" w:cs="Times New Roman"/>
        </w:rPr>
        <w:t xml:space="preserve"> N. </w:t>
      </w:r>
      <w:proofErr w:type="spellStart"/>
      <w:r w:rsidR="008964D7" w:rsidRPr="007C7903">
        <w:rPr>
          <w:rFonts w:ascii="Times New Roman" w:hAnsi="Times New Roman" w:cs="Times New Roman"/>
        </w:rPr>
        <w:t>Hornberger</w:t>
      </w:r>
      <w:proofErr w:type="spellEnd"/>
      <w:r w:rsidR="008964D7" w:rsidRPr="007C7903">
        <w:rPr>
          <w:rFonts w:ascii="Times New Roman" w:hAnsi="Times New Roman" w:cs="Times New Roman"/>
        </w:rPr>
        <w:t xml:space="preserve"> (E</w:t>
      </w:r>
      <w:r w:rsidRPr="007C7903">
        <w:rPr>
          <w:rFonts w:ascii="Times New Roman" w:hAnsi="Times New Roman" w:cs="Times New Roman"/>
        </w:rPr>
        <w:t>ds</w:t>
      </w:r>
      <w:r w:rsidR="008964D7" w:rsidRPr="007C7903">
        <w:rPr>
          <w:rFonts w:ascii="Times New Roman" w:hAnsi="Times New Roman" w:cs="Times New Roman"/>
        </w:rPr>
        <w:t>.</w:t>
      </w:r>
      <w:r w:rsidRPr="007C7903">
        <w:rPr>
          <w:rFonts w:ascii="Times New Roman" w:hAnsi="Times New Roman" w:cs="Times New Roman"/>
        </w:rPr>
        <w:t>)</w:t>
      </w:r>
      <w:r w:rsidR="008964D7" w:rsidRPr="007C7903">
        <w:rPr>
          <w:rFonts w:ascii="Times New Roman" w:hAnsi="Times New Roman" w:cs="Times New Roman"/>
          <w:i/>
          <w:iCs/>
        </w:rPr>
        <w:t>.</w:t>
      </w:r>
      <w:r w:rsidR="006F7938" w:rsidRPr="007C7903">
        <w:rPr>
          <w:rFonts w:ascii="Times New Roman" w:hAnsi="Times New Roman" w:cs="Times New Roman"/>
          <w:i/>
          <w:iCs/>
        </w:rPr>
        <w:t xml:space="preserve"> </w:t>
      </w:r>
      <w:r w:rsidR="00FB2EEF" w:rsidRPr="007C7903">
        <w:rPr>
          <w:rFonts w:ascii="Times New Roman" w:hAnsi="Times New Roman" w:cs="Times New Roman"/>
          <w:i/>
          <w:iCs/>
        </w:rPr>
        <w:t>Encyclop</w:t>
      </w:r>
      <w:r w:rsidRPr="007C7903">
        <w:rPr>
          <w:rFonts w:ascii="Times New Roman" w:hAnsi="Times New Roman" w:cs="Times New Roman"/>
          <w:i/>
          <w:iCs/>
        </w:rPr>
        <w:t xml:space="preserve">edia of </w:t>
      </w:r>
      <w:r w:rsidR="006F40AB" w:rsidRPr="007C7903">
        <w:rPr>
          <w:rFonts w:ascii="Times New Roman" w:hAnsi="Times New Roman" w:cs="Times New Roman"/>
          <w:i/>
          <w:iCs/>
        </w:rPr>
        <w:t>l</w:t>
      </w:r>
      <w:r w:rsidRPr="007C7903">
        <w:rPr>
          <w:rFonts w:ascii="Times New Roman" w:hAnsi="Times New Roman" w:cs="Times New Roman"/>
          <w:i/>
          <w:iCs/>
        </w:rPr>
        <w:t xml:space="preserve">anguage and </w:t>
      </w:r>
      <w:r w:rsidR="006F40AB" w:rsidRPr="007C7903">
        <w:rPr>
          <w:rFonts w:ascii="Times New Roman" w:hAnsi="Times New Roman" w:cs="Times New Roman"/>
          <w:i/>
          <w:iCs/>
        </w:rPr>
        <w:t>e</w:t>
      </w:r>
      <w:r w:rsidR="00E1679A" w:rsidRPr="007C7903">
        <w:rPr>
          <w:rFonts w:ascii="Times New Roman" w:hAnsi="Times New Roman" w:cs="Times New Roman"/>
          <w:i/>
          <w:iCs/>
        </w:rPr>
        <w:t xml:space="preserve">ducation, </w:t>
      </w:r>
      <w:r w:rsidR="00E1679A" w:rsidRPr="007C7903">
        <w:rPr>
          <w:rFonts w:ascii="Times New Roman" w:hAnsi="Times New Roman" w:cs="Times New Roman"/>
        </w:rPr>
        <w:t>(pp. 279-</w:t>
      </w:r>
      <w:proofErr w:type="gramStart"/>
      <w:r w:rsidR="00E1679A" w:rsidRPr="007C7903">
        <w:rPr>
          <w:rFonts w:ascii="Times New Roman" w:hAnsi="Times New Roman" w:cs="Times New Roman"/>
        </w:rPr>
        <w:t>290 )</w:t>
      </w:r>
      <w:proofErr w:type="gramEnd"/>
      <w:r w:rsidR="00E1679A" w:rsidRPr="007C7903">
        <w:rPr>
          <w:rFonts w:ascii="Times New Roman" w:hAnsi="Times New Roman" w:cs="Times New Roman"/>
        </w:rPr>
        <w:t>,</w:t>
      </w:r>
      <w:r w:rsidRPr="007C7903">
        <w:rPr>
          <w:rFonts w:ascii="Times New Roman" w:hAnsi="Times New Roman" w:cs="Times New Roman"/>
        </w:rPr>
        <w:t xml:space="preserve"> New York:</w:t>
      </w:r>
      <w:r w:rsidR="00D321F1" w:rsidRPr="007C7903">
        <w:rPr>
          <w:rFonts w:ascii="Times New Roman" w:hAnsi="Times New Roman" w:cs="Times New Roman"/>
        </w:rPr>
        <w:t xml:space="preserve"> </w:t>
      </w:r>
      <w:r w:rsidRPr="007C7903">
        <w:rPr>
          <w:rFonts w:ascii="Times New Roman" w:hAnsi="Times New Roman" w:cs="Times New Roman"/>
        </w:rPr>
        <w:t>Springer.</w:t>
      </w:r>
    </w:p>
    <w:p w14:paraId="7BCD65D9" w14:textId="38D91F24" w:rsidR="00DD554B" w:rsidRPr="007C7903" w:rsidRDefault="00DD554B" w:rsidP="00120663">
      <w:pPr>
        <w:widowControl w:val="0"/>
        <w:bidi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Lyle, Sue. (2008b). Dialogic </w:t>
      </w:r>
      <w:r w:rsidR="00E90DBB" w:rsidRPr="007C7903">
        <w:rPr>
          <w:rFonts w:ascii="Times New Roman" w:hAnsi="Times New Roman" w:cs="Times New Roman"/>
        </w:rPr>
        <w:t>t</w:t>
      </w:r>
      <w:r w:rsidRPr="007C7903">
        <w:rPr>
          <w:rFonts w:ascii="Times New Roman" w:hAnsi="Times New Roman" w:cs="Times New Roman"/>
        </w:rPr>
        <w:t xml:space="preserve">eaching: </w:t>
      </w:r>
      <w:r w:rsidR="00E90DBB" w:rsidRPr="007C7903">
        <w:rPr>
          <w:rFonts w:ascii="Times New Roman" w:hAnsi="Times New Roman" w:cs="Times New Roman"/>
        </w:rPr>
        <w:t>d</w:t>
      </w:r>
      <w:r w:rsidRPr="007C7903">
        <w:rPr>
          <w:rFonts w:ascii="Times New Roman" w:hAnsi="Times New Roman" w:cs="Times New Roman"/>
        </w:rPr>
        <w:t xml:space="preserve">iscussing Theoretical </w:t>
      </w:r>
      <w:r w:rsidR="00E90DBB" w:rsidRPr="007C7903">
        <w:rPr>
          <w:rFonts w:ascii="Times New Roman" w:hAnsi="Times New Roman" w:cs="Times New Roman"/>
        </w:rPr>
        <w:t>c</w:t>
      </w:r>
      <w:r w:rsidRPr="007C7903">
        <w:rPr>
          <w:rFonts w:ascii="Times New Roman" w:hAnsi="Times New Roman" w:cs="Times New Roman"/>
        </w:rPr>
        <w:t xml:space="preserve">ontexts, and </w:t>
      </w:r>
      <w:r w:rsidR="00E90DBB" w:rsidRPr="007C7903">
        <w:rPr>
          <w:rFonts w:ascii="Times New Roman" w:hAnsi="Times New Roman" w:cs="Times New Roman"/>
        </w:rPr>
        <w:t>r</w:t>
      </w:r>
      <w:r w:rsidRPr="007C7903">
        <w:rPr>
          <w:rFonts w:ascii="Times New Roman" w:hAnsi="Times New Roman" w:cs="Times New Roman"/>
        </w:rPr>
        <w:t xml:space="preserve">eviewing </w:t>
      </w:r>
      <w:r w:rsidR="00E90DBB" w:rsidRPr="007C7903">
        <w:rPr>
          <w:rFonts w:ascii="Times New Roman" w:hAnsi="Times New Roman" w:cs="Times New Roman"/>
        </w:rPr>
        <w:t>e</w:t>
      </w:r>
      <w:r w:rsidRPr="007C7903">
        <w:rPr>
          <w:rFonts w:ascii="Times New Roman" w:hAnsi="Times New Roman" w:cs="Times New Roman"/>
        </w:rPr>
        <w:t>vidence from</w:t>
      </w:r>
      <w:r w:rsidR="00D321F1" w:rsidRPr="007C7903">
        <w:rPr>
          <w:rFonts w:ascii="Times New Roman" w:hAnsi="Times New Roman" w:cs="Times New Roman"/>
        </w:rPr>
        <w:t xml:space="preserve"> </w:t>
      </w:r>
      <w:r w:rsidR="00E90DBB" w:rsidRPr="007C7903">
        <w:rPr>
          <w:rFonts w:ascii="Times New Roman" w:hAnsi="Times New Roman" w:cs="Times New Roman"/>
        </w:rPr>
        <w:t>c</w:t>
      </w:r>
      <w:r w:rsidRPr="007C7903">
        <w:rPr>
          <w:rFonts w:ascii="Times New Roman" w:hAnsi="Times New Roman" w:cs="Times New Roman"/>
        </w:rPr>
        <w:t xml:space="preserve">lassroom </w:t>
      </w:r>
      <w:r w:rsidR="00E90DBB" w:rsidRPr="007C7903">
        <w:rPr>
          <w:rFonts w:ascii="Times New Roman" w:hAnsi="Times New Roman" w:cs="Times New Roman"/>
        </w:rPr>
        <w:t>p</w:t>
      </w:r>
      <w:r w:rsidRPr="007C7903">
        <w:rPr>
          <w:rFonts w:ascii="Times New Roman" w:hAnsi="Times New Roman" w:cs="Times New Roman"/>
        </w:rPr>
        <w:t>ractice</w:t>
      </w:r>
      <w:r w:rsidRPr="007C7903">
        <w:rPr>
          <w:rFonts w:ascii="Times New Roman" w:hAnsi="Times New Roman" w:cs="Times New Roman"/>
          <w:i/>
          <w:iCs/>
        </w:rPr>
        <w:t>. Language and Education</w:t>
      </w:r>
      <w:r w:rsidRPr="007C7903">
        <w:rPr>
          <w:rFonts w:ascii="Times New Roman" w:hAnsi="Times New Roman" w:cs="Times New Roman"/>
        </w:rPr>
        <w:t xml:space="preserve">, </w:t>
      </w:r>
      <w:r w:rsidRPr="007C7903">
        <w:rPr>
          <w:rFonts w:ascii="Times New Roman" w:hAnsi="Times New Roman" w:cs="Times New Roman"/>
          <w:i/>
          <w:iCs/>
        </w:rPr>
        <w:t>22</w:t>
      </w:r>
      <w:r w:rsidR="00E1679A" w:rsidRPr="007C7903">
        <w:rPr>
          <w:rFonts w:ascii="Times New Roman" w:hAnsi="Times New Roman" w:cs="Times New Roman"/>
        </w:rPr>
        <w:t>(3), 222-241</w:t>
      </w:r>
      <w:r w:rsidRPr="007C7903">
        <w:rPr>
          <w:rFonts w:ascii="Times New Roman" w:hAnsi="Times New Roman" w:cs="Times New Roman"/>
        </w:rPr>
        <w:t>.</w:t>
      </w:r>
    </w:p>
    <w:p w14:paraId="795AFE27" w14:textId="35BFC1C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Lyle, Sue. (2000). Narrative understanding: Developing a theoretical context for understanding how children make meaning in classroom settings. </w:t>
      </w:r>
      <w:r w:rsidRPr="007C7903">
        <w:rPr>
          <w:rFonts w:ascii="Times New Roman" w:hAnsi="Times New Roman" w:cs="Times New Roman"/>
          <w:i/>
          <w:iCs/>
        </w:rPr>
        <w:t>Journal of Curriculum Studies</w:t>
      </w:r>
      <w:r w:rsidR="00E1679A" w:rsidRPr="007C7903">
        <w:rPr>
          <w:rFonts w:ascii="Times New Roman" w:hAnsi="Times New Roman" w:cs="Times New Roman"/>
          <w:i/>
          <w:iCs/>
        </w:rPr>
        <w:t>,</w:t>
      </w:r>
      <w:r w:rsidRPr="007C7903">
        <w:rPr>
          <w:rFonts w:ascii="Times New Roman" w:hAnsi="Times New Roman" w:cs="Times New Roman"/>
          <w:i/>
          <w:iCs/>
        </w:rPr>
        <w:t xml:space="preserve"> 32</w:t>
      </w:r>
      <w:r w:rsidRPr="007C7903">
        <w:rPr>
          <w:rFonts w:ascii="Times New Roman" w:hAnsi="Times New Roman" w:cs="Times New Roman"/>
        </w:rPr>
        <w:t>(1), 45-63.</w:t>
      </w:r>
    </w:p>
    <w:p w14:paraId="3631664B" w14:textId="5AAA8F26"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Lyle, S. (1998). </w:t>
      </w:r>
      <w:r w:rsidRPr="007C7903">
        <w:rPr>
          <w:rFonts w:ascii="Times New Roman" w:hAnsi="Times New Roman" w:cs="Times New Roman"/>
          <w:i/>
          <w:iCs/>
        </w:rPr>
        <w:t>Collaborative talk and making meaning in primary classrooms</w:t>
      </w:r>
      <w:r w:rsidRPr="007C7903">
        <w:rPr>
          <w:rFonts w:ascii="Times New Roman" w:hAnsi="Times New Roman" w:cs="Times New Roman"/>
        </w:rPr>
        <w:t>. Unpublished Ph</w:t>
      </w:r>
      <w:r w:rsidR="000C4E30" w:rsidRPr="007C7903">
        <w:rPr>
          <w:rFonts w:ascii="Times New Roman" w:hAnsi="Times New Roman" w:cs="Times New Roman"/>
        </w:rPr>
        <w:t>.</w:t>
      </w:r>
      <w:r w:rsidRPr="007C7903">
        <w:rPr>
          <w:rFonts w:ascii="Times New Roman" w:hAnsi="Times New Roman" w:cs="Times New Roman"/>
        </w:rPr>
        <w:t>D</w:t>
      </w:r>
      <w:r w:rsidR="000C4E30" w:rsidRPr="007C7903">
        <w:rPr>
          <w:rFonts w:ascii="Times New Roman" w:hAnsi="Times New Roman" w:cs="Times New Roman"/>
        </w:rPr>
        <w:t>.</w:t>
      </w:r>
      <w:r w:rsidRPr="007C7903">
        <w:rPr>
          <w:rFonts w:ascii="Times New Roman" w:hAnsi="Times New Roman" w:cs="Times New Roman"/>
        </w:rPr>
        <w:t xml:space="preserve"> dissertation</w:t>
      </w:r>
      <w:r w:rsidR="00D321F1" w:rsidRPr="007C7903">
        <w:rPr>
          <w:rFonts w:ascii="Times New Roman" w:hAnsi="Times New Roman" w:cs="Times New Roman"/>
        </w:rPr>
        <w:t>.</w:t>
      </w:r>
      <w:r w:rsidR="00FB2EEF" w:rsidRPr="007C7903">
        <w:rPr>
          <w:rFonts w:ascii="Times New Roman" w:hAnsi="Times New Roman" w:cs="Times New Roman"/>
        </w:rPr>
        <w:t xml:space="preserve"> </w:t>
      </w:r>
      <w:r w:rsidRPr="007C7903">
        <w:rPr>
          <w:rFonts w:ascii="Times New Roman" w:hAnsi="Times New Roman" w:cs="Times New Roman"/>
        </w:rPr>
        <w:t>University of Reading, UK.</w:t>
      </w:r>
    </w:p>
    <w:p w14:paraId="22D64B3F" w14:textId="1879B3DB"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Lyle, S. (1996). Making meaning: The voices of children talking about a </w:t>
      </w:r>
      <w:r w:rsidR="00E90DBB" w:rsidRPr="007C7903">
        <w:rPr>
          <w:rFonts w:ascii="Times New Roman" w:hAnsi="Times New Roman" w:cs="Times New Roman"/>
        </w:rPr>
        <w:t>dramatized</w:t>
      </w:r>
      <w:r w:rsidRPr="007C7903">
        <w:rPr>
          <w:rFonts w:ascii="Times New Roman" w:hAnsi="Times New Roman" w:cs="Times New Roman"/>
        </w:rPr>
        <w:t xml:space="preserve"> story. </w:t>
      </w:r>
      <w:r w:rsidRPr="007C7903">
        <w:rPr>
          <w:rFonts w:ascii="Times New Roman" w:hAnsi="Times New Roman" w:cs="Times New Roman"/>
          <w:i/>
          <w:iCs/>
        </w:rPr>
        <w:t>Educational Studies</w:t>
      </w:r>
      <w:r w:rsidR="00E1679A" w:rsidRPr="007C7903">
        <w:rPr>
          <w:rFonts w:ascii="Times New Roman" w:hAnsi="Times New Roman" w:cs="Times New Roman"/>
          <w:i/>
          <w:iCs/>
        </w:rPr>
        <w:t>,</w:t>
      </w:r>
      <w:r w:rsidR="00D321F1" w:rsidRPr="007C7903">
        <w:rPr>
          <w:rFonts w:ascii="Times New Roman" w:hAnsi="Times New Roman" w:cs="Times New Roman"/>
          <w:i/>
          <w:iCs/>
        </w:rPr>
        <w:t xml:space="preserve"> </w:t>
      </w:r>
      <w:r w:rsidRPr="007C7903">
        <w:rPr>
          <w:rFonts w:ascii="Times New Roman" w:hAnsi="Times New Roman" w:cs="Times New Roman"/>
          <w:i/>
          <w:iCs/>
        </w:rPr>
        <w:t>22</w:t>
      </w:r>
      <w:r w:rsidRPr="007C7903">
        <w:rPr>
          <w:rFonts w:ascii="Times New Roman" w:hAnsi="Times New Roman" w:cs="Times New Roman"/>
        </w:rPr>
        <w:t xml:space="preserve"> (1), 83-97.</w:t>
      </w:r>
    </w:p>
    <w:p w14:paraId="444DE838" w14:textId="008254C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Matusov, E. (2007). Application of Bakhtin scholarship on discourse and education: A critical review essay.</w:t>
      </w:r>
      <w:r w:rsidR="00D321F1" w:rsidRPr="007C7903">
        <w:rPr>
          <w:rFonts w:ascii="Times New Roman" w:hAnsi="Times New Roman" w:cs="Times New Roman"/>
        </w:rPr>
        <w:t xml:space="preserve"> </w:t>
      </w:r>
      <w:r w:rsidRPr="007C7903">
        <w:rPr>
          <w:rFonts w:ascii="Times New Roman" w:hAnsi="Times New Roman" w:cs="Times New Roman"/>
          <w:i/>
          <w:iCs/>
        </w:rPr>
        <w:t>Educational Theory</w:t>
      </w:r>
      <w:r w:rsidRPr="007C7903">
        <w:rPr>
          <w:rFonts w:ascii="Times New Roman" w:hAnsi="Times New Roman" w:cs="Times New Roman"/>
        </w:rPr>
        <w:t>, 57 (2), 215- 237.</w:t>
      </w:r>
    </w:p>
    <w:p w14:paraId="55FCB00C" w14:textId="7B79E80C" w:rsidR="00140482" w:rsidRPr="007C7903" w:rsidRDefault="00FE3AD7"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Matusov, E., Smith. M., </w:t>
      </w:r>
      <w:proofErr w:type="spellStart"/>
      <w:r w:rsidRPr="007C7903">
        <w:rPr>
          <w:rFonts w:ascii="Times New Roman" w:hAnsi="Times New Roman" w:cs="Times New Roman"/>
        </w:rPr>
        <w:t>Soslu</w:t>
      </w:r>
      <w:proofErr w:type="spellEnd"/>
      <w:r w:rsidRPr="007C7903">
        <w:rPr>
          <w:rFonts w:ascii="Times New Roman" w:hAnsi="Times New Roman" w:cs="Times New Roman"/>
        </w:rPr>
        <w:t xml:space="preserve">. E., Marjanovic-Shane. A. von </w:t>
      </w:r>
      <w:proofErr w:type="spellStart"/>
      <w:r w:rsidRPr="007C7903">
        <w:rPr>
          <w:rFonts w:ascii="Times New Roman" w:hAnsi="Times New Roman" w:cs="Times New Roman"/>
        </w:rPr>
        <w:t>Duyke</w:t>
      </w:r>
      <w:proofErr w:type="spellEnd"/>
      <w:r w:rsidRPr="007C7903">
        <w:rPr>
          <w:rFonts w:ascii="Times New Roman" w:hAnsi="Times New Roman" w:cs="Times New Roman"/>
        </w:rPr>
        <w:t xml:space="preserve">. K. (2016). Dialogic education for and from </w:t>
      </w:r>
      <w:r w:rsidR="000C4E30" w:rsidRPr="007C7903">
        <w:rPr>
          <w:rFonts w:ascii="Times New Roman" w:hAnsi="Times New Roman" w:cs="Times New Roman"/>
        </w:rPr>
        <w:t xml:space="preserve">the </w:t>
      </w:r>
      <w:r w:rsidRPr="007C7903">
        <w:rPr>
          <w:rFonts w:ascii="Times New Roman" w:hAnsi="Times New Roman" w:cs="Times New Roman"/>
        </w:rPr>
        <w:t xml:space="preserve">authorial agency. </w:t>
      </w:r>
      <w:r w:rsidR="00AE35E1" w:rsidRPr="007C7903">
        <w:rPr>
          <w:rFonts w:ascii="Times New Roman" w:hAnsi="Times New Roman" w:cs="Times New Roman"/>
          <w:i/>
          <w:iCs/>
        </w:rPr>
        <w:t>Dialogic Pedagogy: An International Online Journal</w:t>
      </w:r>
      <w:r w:rsidR="00E1679A" w:rsidRPr="007C7903">
        <w:rPr>
          <w:rFonts w:ascii="Times New Roman" w:hAnsi="Times New Roman" w:cs="Times New Roman"/>
        </w:rPr>
        <w:t>,</w:t>
      </w:r>
      <w:r w:rsidR="00AE35E1" w:rsidRPr="007C7903">
        <w:rPr>
          <w:rFonts w:ascii="Times New Roman" w:hAnsi="Times New Roman" w:cs="Times New Roman"/>
        </w:rPr>
        <w:t xml:space="preserve"> </w:t>
      </w:r>
      <w:r w:rsidR="00E1679A" w:rsidRPr="007C7903">
        <w:rPr>
          <w:rFonts w:ascii="Times New Roman" w:hAnsi="Times New Roman" w:cs="Times New Roman"/>
        </w:rPr>
        <w:t>4,</w:t>
      </w:r>
      <w:r w:rsidR="00C36751" w:rsidRPr="007C7903">
        <w:rPr>
          <w:rFonts w:ascii="Times New Roman" w:hAnsi="Times New Roman" w:cs="Times New Roman"/>
        </w:rPr>
        <w:t xml:space="preserve"> </w:t>
      </w:r>
      <w:r w:rsidR="00AE35E1" w:rsidRPr="007C7903">
        <w:rPr>
          <w:rFonts w:ascii="Times New Roman" w:hAnsi="Times New Roman" w:cs="Times New Roman"/>
        </w:rPr>
        <w:t>162- 197.</w:t>
      </w:r>
    </w:p>
    <w:p w14:paraId="7FA59A12" w14:textId="2E9B551C"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i/>
          <w:iCs/>
        </w:rPr>
      </w:pPr>
      <w:r w:rsidRPr="007C7903">
        <w:rPr>
          <w:rFonts w:ascii="Times New Roman" w:hAnsi="Times New Roman" w:cs="Times New Roman"/>
        </w:rPr>
        <w:t xml:space="preserve">Mercer, N., &amp; Howe, C. (2012). Explaining the dialogic processes of teaching and learning: </w:t>
      </w:r>
      <w:r w:rsidR="00D321F1" w:rsidRPr="007C7903">
        <w:rPr>
          <w:rFonts w:ascii="Times New Roman" w:hAnsi="Times New Roman" w:cs="Times New Roman"/>
        </w:rPr>
        <w:t xml:space="preserve">The value and </w:t>
      </w:r>
      <w:r w:rsidRPr="007C7903">
        <w:rPr>
          <w:rFonts w:ascii="Times New Roman" w:hAnsi="Times New Roman" w:cs="Times New Roman"/>
        </w:rPr>
        <w:t xml:space="preserve">potential of sociocultural theory. </w:t>
      </w:r>
      <w:r w:rsidR="0000037E" w:rsidRPr="007C7903">
        <w:rPr>
          <w:rFonts w:ascii="Times New Roman" w:hAnsi="Times New Roman" w:cs="Times New Roman"/>
          <w:i/>
          <w:iCs/>
        </w:rPr>
        <w:t>Learning, Culture</w:t>
      </w:r>
      <w:r w:rsidR="000C4E30" w:rsidRPr="007C7903">
        <w:rPr>
          <w:rFonts w:ascii="Times New Roman" w:hAnsi="Times New Roman" w:cs="Times New Roman"/>
          <w:i/>
          <w:iCs/>
        </w:rPr>
        <w:t>,</w:t>
      </w:r>
      <w:r w:rsidR="0000037E" w:rsidRPr="007C7903">
        <w:rPr>
          <w:rFonts w:ascii="Times New Roman" w:hAnsi="Times New Roman" w:cs="Times New Roman"/>
          <w:i/>
          <w:iCs/>
        </w:rPr>
        <w:t xml:space="preserve"> and Social </w:t>
      </w:r>
      <w:r w:rsidRPr="007C7903">
        <w:rPr>
          <w:rFonts w:ascii="Times New Roman" w:hAnsi="Times New Roman" w:cs="Times New Roman"/>
          <w:i/>
          <w:iCs/>
        </w:rPr>
        <w:t>Interaction</w:t>
      </w:r>
      <w:r w:rsidRPr="007C7903">
        <w:rPr>
          <w:rFonts w:ascii="Times New Roman" w:hAnsi="Times New Roman" w:cs="Times New Roman"/>
        </w:rPr>
        <w:t xml:space="preserve">, </w:t>
      </w:r>
      <w:r w:rsidRPr="007C7903">
        <w:rPr>
          <w:rFonts w:ascii="Times New Roman" w:hAnsi="Times New Roman" w:cs="Times New Roman"/>
          <w:i/>
          <w:iCs/>
        </w:rPr>
        <w:t>1</w:t>
      </w:r>
      <w:r w:rsidR="00E1679A" w:rsidRPr="007C7903">
        <w:rPr>
          <w:rFonts w:ascii="Times New Roman" w:hAnsi="Times New Roman" w:cs="Times New Roman"/>
        </w:rPr>
        <w:t>,</w:t>
      </w:r>
      <w:r w:rsidRPr="007C7903">
        <w:rPr>
          <w:rFonts w:ascii="Times New Roman" w:hAnsi="Times New Roman" w:cs="Times New Roman"/>
        </w:rPr>
        <w:t xml:space="preserve"> 12-21.</w:t>
      </w:r>
    </w:p>
    <w:p w14:paraId="27AA4BA2" w14:textId="18CDBD32"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Mercer, N. (2000). </w:t>
      </w:r>
      <w:r w:rsidRPr="007C7903">
        <w:rPr>
          <w:rFonts w:ascii="Times New Roman" w:hAnsi="Times New Roman" w:cs="Times New Roman"/>
          <w:i/>
          <w:iCs/>
        </w:rPr>
        <w:t>Words</w:t>
      </w:r>
      <w:r w:rsidRPr="007C7903">
        <w:rPr>
          <w:rFonts w:ascii="Times New Roman" w:hAnsi="Times New Roman" w:cs="Times New Roman"/>
        </w:rPr>
        <w:t xml:space="preserve"> </w:t>
      </w:r>
      <w:r w:rsidRPr="007C7903">
        <w:rPr>
          <w:rFonts w:ascii="Times New Roman" w:hAnsi="Times New Roman" w:cs="Times New Roman"/>
          <w:i/>
          <w:iCs/>
        </w:rPr>
        <w:t xml:space="preserve">and </w:t>
      </w:r>
      <w:r w:rsidR="003A21FB" w:rsidRPr="007C7903">
        <w:rPr>
          <w:rFonts w:ascii="Times New Roman" w:hAnsi="Times New Roman" w:cs="Times New Roman"/>
          <w:i/>
          <w:iCs/>
        </w:rPr>
        <w:t>minds: How we use language to think together</w:t>
      </w:r>
      <w:r w:rsidRPr="007C7903">
        <w:rPr>
          <w:rFonts w:ascii="Times New Roman" w:hAnsi="Times New Roman" w:cs="Times New Roman"/>
          <w:i/>
          <w:iCs/>
        </w:rPr>
        <w:t xml:space="preserve">. </w:t>
      </w:r>
      <w:r w:rsidRPr="007C7903">
        <w:rPr>
          <w:rFonts w:ascii="Times New Roman" w:hAnsi="Times New Roman" w:cs="Times New Roman"/>
        </w:rPr>
        <w:t>London: Routledge.</w:t>
      </w:r>
    </w:p>
    <w:p w14:paraId="4947AB36" w14:textId="4CE334EB"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Mercer, N., &amp; Dawes, L. (2010). Making the most of talk: Dialogue in the classroom. </w:t>
      </w:r>
      <w:r w:rsidRPr="007C7903">
        <w:rPr>
          <w:rFonts w:ascii="Times New Roman" w:hAnsi="Times New Roman" w:cs="Times New Roman"/>
          <w:i/>
          <w:iCs/>
        </w:rPr>
        <w:t>English</w:t>
      </w:r>
      <w:r w:rsidR="00B1492B" w:rsidRPr="007C7903">
        <w:rPr>
          <w:rFonts w:ascii="Times New Roman" w:hAnsi="Times New Roman" w:cs="Times New Roman"/>
          <w:i/>
          <w:iCs/>
        </w:rPr>
        <w:t xml:space="preserve"> </w:t>
      </w:r>
      <w:r w:rsidRPr="007C7903">
        <w:rPr>
          <w:rFonts w:ascii="Times New Roman" w:hAnsi="Times New Roman" w:cs="Times New Roman"/>
          <w:i/>
          <w:iCs/>
        </w:rPr>
        <w:t>Drama Media, 16</w:t>
      </w:r>
      <w:r w:rsidRPr="007C7903">
        <w:rPr>
          <w:rFonts w:ascii="Times New Roman" w:hAnsi="Times New Roman" w:cs="Times New Roman"/>
        </w:rPr>
        <w:t>,</w:t>
      </w:r>
      <w:r w:rsidR="0000037E" w:rsidRPr="007C7903">
        <w:rPr>
          <w:rFonts w:ascii="Times New Roman" w:hAnsi="Times New Roman" w:cs="Times New Roman"/>
        </w:rPr>
        <w:t xml:space="preserve"> </w:t>
      </w:r>
      <w:r w:rsidRPr="007C7903">
        <w:rPr>
          <w:rFonts w:ascii="Times New Roman" w:hAnsi="Times New Roman" w:cs="Times New Roman"/>
        </w:rPr>
        <w:t>9-25.</w:t>
      </w:r>
    </w:p>
    <w:p w14:paraId="1557866E" w14:textId="4371F24A"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Mercer, N., &amp; Littleton, K. (2007). </w:t>
      </w:r>
      <w:r w:rsidRPr="007C7903">
        <w:rPr>
          <w:rFonts w:ascii="Times New Roman" w:hAnsi="Times New Roman" w:cs="Times New Roman"/>
          <w:i/>
          <w:iCs/>
        </w:rPr>
        <w:t xml:space="preserve">Dialogue and the development of children’s thinking: A </w:t>
      </w:r>
      <w:r w:rsidR="0000037E" w:rsidRPr="007C7903">
        <w:rPr>
          <w:rFonts w:ascii="Times New Roman" w:hAnsi="Times New Roman" w:cs="Times New Roman"/>
          <w:i/>
          <w:iCs/>
        </w:rPr>
        <w:t xml:space="preserve">socio-cultural </w:t>
      </w:r>
      <w:r w:rsidRPr="007C7903">
        <w:rPr>
          <w:rFonts w:ascii="Times New Roman" w:hAnsi="Times New Roman" w:cs="Times New Roman"/>
          <w:i/>
          <w:iCs/>
        </w:rPr>
        <w:t>approach</w:t>
      </w:r>
      <w:r w:rsidRPr="007C7903">
        <w:rPr>
          <w:rFonts w:ascii="Times New Roman" w:hAnsi="Times New Roman" w:cs="Times New Roman"/>
        </w:rPr>
        <w:t>. London: Routledge.</w:t>
      </w:r>
    </w:p>
    <w:p w14:paraId="229D0BC5" w14:textId="12F3C152" w:rsidR="00DD554B" w:rsidRPr="007C7903" w:rsidRDefault="00DD554B" w:rsidP="005C4710">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lastRenderedPageBreak/>
        <w:t>Mercer, N.</w:t>
      </w:r>
      <w:r w:rsidR="005C4710" w:rsidRPr="007C7903">
        <w:rPr>
          <w:rFonts w:ascii="Times New Roman" w:hAnsi="Times New Roman" w:cs="Times New Roman"/>
        </w:rPr>
        <w:t>,</w:t>
      </w:r>
      <w:r w:rsidRPr="007C7903">
        <w:rPr>
          <w:rFonts w:ascii="Times New Roman" w:hAnsi="Times New Roman" w:cs="Times New Roman"/>
        </w:rPr>
        <w:t xml:space="preserve"> </w:t>
      </w:r>
      <w:r w:rsidR="005C4710" w:rsidRPr="007C7903">
        <w:rPr>
          <w:rFonts w:ascii="Times New Roman" w:hAnsi="Times New Roman" w:cs="Times New Roman"/>
        </w:rPr>
        <w:t>&amp;</w:t>
      </w:r>
      <w:r w:rsidRPr="007C7903">
        <w:rPr>
          <w:rFonts w:ascii="Times New Roman" w:hAnsi="Times New Roman" w:cs="Times New Roman"/>
        </w:rPr>
        <w:t xml:space="preserve"> Scott, P. (2007). </w:t>
      </w:r>
      <w:r w:rsidRPr="007C7903">
        <w:rPr>
          <w:rFonts w:ascii="Times New Roman" w:hAnsi="Times New Roman" w:cs="Times New Roman"/>
          <w:i/>
          <w:iCs/>
        </w:rPr>
        <w:t>Dialogic teaching in science clas</w:t>
      </w:r>
      <w:r w:rsidR="0000037E" w:rsidRPr="007C7903">
        <w:rPr>
          <w:rFonts w:ascii="Times New Roman" w:hAnsi="Times New Roman" w:cs="Times New Roman"/>
          <w:i/>
          <w:iCs/>
        </w:rPr>
        <w:t>srooms</w:t>
      </w:r>
      <w:r w:rsidR="0000037E" w:rsidRPr="007C7903">
        <w:rPr>
          <w:rFonts w:ascii="Times New Roman" w:hAnsi="Times New Roman" w:cs="Times New Roman"/>
        </w:rPr>
        <w:t xml:space="preserve">, Retrieved from http:// </w:t>
      </w:r>
      <w:r w:rsidRPr="007C7903">
        <w:rPr>
          <w:rFonts w:ascii="Times New Roman" w:hAnsi="Times New Roman" w:cs="Times New Roman"/>
        </w:rPr>
        <w:t>www.educ.cam.ac.uk/dialogic/main.htm. Accessed March 2007.</w:t>
      </w:r>
    </w:p>
    <w:p w14:paraId="111CB19C" w14:textId="10A1F18A" w:rsidR="00DD554B" w:rsidRPr="007C7903" w:rsidRDefault="00DD554B" w:rsidP="00DE33A9">
      <w:pPr>
        <w:tabs>
          <w:tab w:val="right" w:pos="677"/>
        </w:tabs>
        <w:autoSpaceDE w:val="0"/>
        <w:autoSpaceDN w:val="0"/>
        <w:bidi w:val="0"/>
        <w:adjustRightInd w:val="0"/>
        <w:spacing w:after="120" w:line="240" w:lineRule="auto"/>
        <w:ind w:left="677" w:hanging="562"/>
        <w:jc w:val="both"/>
        <w:rPr>
          <w:rFonts w:ascii="Times New Roman" w:hAnsi="Times New Roman" w:cs="Times New Roman"/>
          <w:i/>
          <w:iCs/>
        </w:rPr>
      </w:pPr>
      <w:r w:rsidRPr="007C7903">
        <w:rPr>
          <w:rFonts w:ascii="Times New Roman" w:hAnsi="Times New Roman" w:cs="Times New Roman"/>
        </w:rPr>
        <w:t>Mroz, M., Smith, F.</w:t>
      </w:r>
      <w:r w:rsidR="000C4E30" w:rsidRPr="007C7903">
        <w:rPr>
          <w:rFonts w:ascii="Times New Roman" w:hAnsi="Times New Roman" w:cs="Times New Roman"/>
        </w:rPr>
        <w:t>,</w:t>
      </w:r>
      <w:r w:rsidRPr="007C7903">
        <w:rPr>
          <w:rFonts w:ascii="Times New Roman" w:hAnsi="Times New Roman" w:cs="Times New Roman"/>
        </w:rPr>
        <w:t xml:space="preserve"> </w:t>
      </w:r>
      <w:r w:rsidR="00DE33A9" w:rsidRPr="007C7903">
        <w:rPr>
          <w:rFonts w:ascii="Times New Roman" w:hAnsi="Times New Roman" w:cs="Times New Roman"/>
        </w:rPr>
        <w:t>&amp;</w:t>
      </w:r>
      <w:r w:rsidRPr="007C7903">
        <w:rPr>
          <w:rFonts w:ascii="Times New Roman" w:hAnsi="Times New Roman" w:cs="Times New Roman"/>
        </w:rPr>
        <w:t xml:space="preserve"> Hardman, E. (2000). The discourse of the literacy hour. </w:t>
      </w:r>
      <w:r w:rsidR="00B1492B" w:rsidRPr="007C7903">
        <w:rPr>
          <w:rFonts w:ascii="Times New Roman" w:hAnsi="Times New Roman" w:cs="Times New Roman"/>
          <w:i/>
          <w:iCs/>
        </w:rPr>
        <w:t>Cambridge</w:t>
      </w:r>
      <w:r w:rsidR="0000037E" w:rsidRPr="007C7903">
        <w:rPr>
          <w:rFonts w:ascii="Times New Roman" w:hAnsi="Times New Roman" w:cs="Times New Roman"/>
          <w:i/>
          <w:iCs/>
        </w:rPr>
        <w:tab/>
      </w:r>
      <w:r w:rsidRPr="007C7903">
        <w:rPr>
          <w:rFonts w:ascii="Times New Roman" w:hAnsi="Times New Roman" w:cs="Times New Roman"/>
          <w:i/>
          <w:iCs/>
        </w:rPr>
        <w:t>Journal of Education</w:t>
      </w:r>
      <w:r w:rsidR="00E1679A" w:rsidRPr="007C7903">
        <w:rPr>
          <w:rFonts w:ascii="Times New Roman" w:hAnsi="Times New Roman" w:cs="Times New Roman"/>
          <w:i/>
          <w:iCs/>
        </w:rPr>
        <w:t>,</w:t>
      </w:r>
      <w:r w:rsidRPr="007C7903">
        <w:rPr>
          <w:rFonts w:ascii="Times New Roman" w:hAnsi="Times New Roman" w:cs="Times New Roman"/>
          <w:i/>
          <w:iCs/>
        </w:rPr>
        <w:t xml:space="preserve"> 30</w:t>
      </w:r>
      <w:r w:rsidRPr="007C7903">
        <w:rPr>
          <w:rFonts w:ascii="Times New Roman" w:hAnsi="Times New Roman" w:cs="Times New Roman"/>
        </w:rPr>
        <w:t>(3), 379-390.</w:t>
      </w:r>
    </w:p>
    <w:p w14:paraId="02CF18A6" w14:textId="47B0F980" w:rsidR="00DD554B" w:rsidRPr="007C7903" w:rsidRDefault="00DD554B" w:rsidP="00120663">
      <w:pPr>
        <w:tabs>
          <w:tab w:val="right" w:pos="677"/>
        </w:tabs>
        <w:autoSpaceDE w:val="0"/>
        <w:autoSpaceDN w:val="0"/>
        <w:bidi w:val="0"/>
        <w:adjustRightInd w:val="0"/>
        <w:spacing w:after="120" w:line="240" w:lineRule="auto"/>
        <w:ind w:left="677" w:hanging="562"/>
        <w:jc w:val="both"/>
        <w:rPr>
          <w:rFonts w:ascii="Times New Roman" w:hAnsi="Times New Roman" w:cs="Times New Roman"/>
          <w:rtl/>
        </w:rPr>
      </w:pPr>
      <w:r w:rsidRPr="007C7903">
        <w:rPr>
          <w:rFonts w:ascii="Times New Roman" w:hAnsi="Times New Roman" w:cs="Times New Roman"/>
        </w:rPr>
        <w:t xml:space="preserve">Murphy, P.K., Soter, A.O., Wilkinson, I.A. Hennessey, M.N., &amp; Alexander, J.F. (2009). Examining the effects of classroom discussion on students’ comprehension of text: A meta-analysis. </w:t>
      </w:r>
      <w:r w:rsidRPr="007C7903">
        <w:rPr>
          <w:rFonts w:ascii="Times New Roman" w:hAnsi="Times New Roman" w:cs="Times New Roman"/>
          <w:i/>
          <w:iCs/>
        </w:rPr>
        <w:t>Journal of Educational</w:t>
      </w:r>
      <w:r w:rsidR="0074281A" w:rsidRPr="007C7903">
        <w:rPr>
          <w:rFonts w:ascii="Times New Roman" w:hAnsi="Times New Roman" w:cs="Times New Roman"/>
          <w:i/>
          <w:iCs/>
        </w:rPr>
        <w:t xml:space="preserve"> </w:t>
      </w:r>
      <w:r w:rsidRPr="007C7903">
        <w:rPr>
          <w:rFonts w:ascii="Times New Roman" w:hAnsi="Times New Roman" w:cs="Times New Roman"/>
          <w:i/>
          <w:iCs/>
        </w:rPr>
        <w:t>Psychology, 101</w:t>
      </w:r>
      <w:r w:rsidRPr="007C7903">
        <w:rPr>
          <w:rFonts w:ascii="Times New Roman" w:hAnsi="Times New Roman" w:cs="Times New Roman"/>
        </w:rPr>
        <w:t>(3), 740–764.</w:t>
      </w:r>
    </w:p>
    <w:p w14:paraId="0C654FCD" w14:textId="5CE7EC8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Myhill, D. (2006). Talk, talk, talk: Teaching and learning in whole class discourse. </w:t>
      </w:r>
      <w:r w:rsidRPr="007C7903">
        <w:rPr>
          <w:rFonts w:ascii="Times New Roman" w:hAnsi="Times New Roman" w:cs="Times New Roman"/>
          <w:i/>
          <w:iCs/>
        </w:rPr>
        <w:t xml:space="preserve">Research </w:t>
      </w:r>
      <w:r w:rsidR="0074281A" w:rsidRPr="007C7903">
        <w:rPr>
          <w:rFonts w:ascii="Times New Roman" w:hAnsi="Times New Roman" w:cs="Times New Roman"/>
          <w:i/>
          <w:iCs/>
        </w:rPr>
        <w:t xml:space="preserve">Papers in </w:t>
      </w:r>
      <w:r w:rsidRPr="007C7903">
        <w:rPr>
          <w:rFonts w:ascii="Times New Roman" w:hAnsi="Times New Roman" w:cs="Times New Roman"/>
          <w:i/>
          <w:iCs/>
        </w:rPr>
        <w:t>Education</w:t>
      </w:r>
      <w:r w:rsidR="00E1679A" w:rsidRPr="007C7903">
        <w:rPr>
          <w:rFonts w:ascii="Times New Roman" w:hAnsi="Times New Roman" w:cs="Times New Roman"/>
          <w:i/>
          <w:iCs/>
        </w:rPr>
        <w:t>,</w:t>
      </w:r>
      <w:r w:rsidRPr="007C7903">
        <w:rPr>
          <w:rFonts w:ascii="Times New Roman" w:hAnsi="Times New Roman" w:cs="Times New Roman"/>
          <w:i/>
          <w:iCs/>
        </w:rPr>
        <w:t xml:space="preserve"> </w:t>
      </w:r>
      <w:r w:rsidRPr="007C7903">
        <w:rPr>
          <w:rFonts w:ascii="Times New Roman" w:hAnsi="Times New Roman" w:cs="Times New Roman"/>
        </w:rPr>
        <w:t>21,</w:t>
      </w:r>
      <w:r w:rsidR="00E1679A" w:rsidRPr="007C7903">
        <w:rPr>
          <w:rFonts w:ascii="Times New Roman" w:hAnsi="Times New Roman" w:cs="Times New Roman"/>
        </w:rPr>
        <w:t xml:space="preserve"> </w:t>
      </w:r>
      <w:r w:rsidRPr="007C7903">
        <w:rPr>
          <w:rFonts w:ascii="Times New Roman" w:hAnsi="Times New Roman" w:cs="Times New Roman"/>
        </w:rPr>
        <w:t>19-41.</w:t>
      </w:r>
    </w:p>
    <w:p w14:paraId="637AC4AA" w14:textId="115B6FFF" w:rsidR="00DD554B" w:rsidRPr="007C7903" w:rsidRDefault="00DE33A9" w:rsidP="00DE33A9">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Myhill, D., &amp; </w:t>
      </w:r>
      <w:r w:rsidR="00DD554B" w:rsidRPr="007C7903">
        <w:rPr>
          <w:rFonts w:ascii="Times New Roman" w:hAnsi="Times New Roman" w:cs="Times New Roman"/>
        </w:rPr>
        <w:t xml:space="preserve">Fisher, R. (2005). </w:t>
      </w:r>
      <w:r w:rsidR="00DD554B" w:rsidRPr="007C7903">
        <w:rPr>
          <w:rFonts w:ascii="Times New Roman" w:hAnsi="Times New Roman" w:cs="Times New Roman"/>
          <w:i/>
          <w:iCs/>
        </w:rPr>
        <w:t xml:space="preserve">Informing practice in English: A review of recent research in </w:t>
      </w:r>
      <w:r w:rsidR="0074281A" w:rsidRPr="007C7903">
        <w:rPr>
          <w:rFonts w:ascii="Times New Roman" w:hAnsi="Times New Roman" w:cs="Times New Roman"/>
          <w:i/>
          <w:iCs/>
        </w:rPr>
        <w:t xml:space="preserve">literacy and the </w:t>
      </w:r>
      <w:r w:rsidR="00DD554B" w:rsidRPr="007C7903">
        <w:rPr>
          <w:rFonts w:ascii="Times New Roman" w:hAnsi="Times New Roman" w:cs="Times New Roman"/>
          <w:i/>
          <w:iCs/>
        </w:rPr>
        <w:t>teaching of English</w:t>
      </w:r>
      <w:r w:rsidR="00DD554B" w:rsidRPr="007C7903">
        <w:rPr>
          <w:rFonts w:ascii="Times New Roman" w:hAnsi="Times New Roman" w:cs="Times New Roman"/>
        </w:rPr>
        <w:t>. London: Her Majesty's Inspectorate.</w:t>
      </w:r>
    </w:p>
    <w:p w14:paraId="0DB2AD6A" w14:textId="4869E63D"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Nurkka, N., </w:t>
      </w:r>
      <w:proofErr w:type="spellStart"/>
      <w:r w:rsidRPr="007C7903">
        <w:rPr>
          <w:rFonts w:ascii="Times New Roman" w:hAnsi="Times New Roman" w:cs="Times New Roman"/>
        </w:rPr>
        <w:t>Viiri</w:t>
      </w:r>
      <w:proofErr w:type="spellEnd"/>
      <w:r w:rsidRPr="007C7903">
        <w:rPr>
          <w:rFonts w:ascii="Times New Roman" w:hAnsi="Times New Roman" w:cs="Times New Roman"/>
        </w:rPr>
        <w:t>, J., Littleton, K., &amp; Lehesvuori, S. (2014). A methodological approach to exploring the rhythm</w:t>
      </w:r>
      <w:r w:rsidR="0074281A" w:rsidRPr="007C7903">
        <w:rPr>
          <w:rFonts w:ascii="Times New Roman" w:hAnsi="Times New Roman" w:cs="Times New Roman"/>
        </w:rPr>
        <w:t xml:space="preserve"> </w:t>
      </w:r>
      <w:r w:rsidRPr="007C7903">
        <w:rPr>
          <w:rFonts w:ascii="Times New Roman" w:hAnsi="Times New Roman" w:cs="Times New Roman"/>
        </w:rPr>
        <w:t xml:space="preserve">of classroom discourse in a cumulative frame in science teaching. </w:t>
      </w:r>
      <w:r w:rsidRPr="007C7903">
        <w:rPr>
          <w:rFonts w:ascii="Times New Roman" w:hAnsi="Times New Roman" w:cs="Times New Roman"/>
          <w:i/>
          <w:iCs/>
        </w:rPr>
        <w:t xml:space="preserve">Learning, </w:t>
      </w:r>
      <w:r w:rsidR="0074281A" w:rsidRPr="007C7903">
        <w:rPr>
          <w:rFonts w:ascii="Times New Roman" w:hAnsi="Times New Roman" w:cs="Times New Roman"/>
          <w:i/>
          <w:iCs/>
        </w:rPr>
        <w:t>Culture</w:t>
      </w:r>
      <w:r w:rsidR="000C4E30" w:rsidRPr="007C7903">
        <w:rPr>
          <w:rFonts w:ascii="Times New Roman" w:hAnsi="Times New Roman" w:cs="Times New Roman"/>
          <w:i/>
          <w:iCs/>
        </w:rPr>
        <w:t>,</w:t>
      </w:r>
      <w:r w:rsidR="0074281A" w:rsidRPr="007C7903">
        <w:rPr>
          <w:rFonts w:ascii="Times New Roman" w:hAnsi="Times New Roman" w:cs="Times New Roman"/>
          <w:i/>
          <w:iCs/>
        </w:rPr>
        <w:t xml:space="preserve"> and Social Interaction, </w:t>
      </w:r>
      <w:r w:rsidRPr="007C7903">
        <w:rPr>
          <w:rFonts w:ascii="Times New Roman" w:hAnsi="Times New Roman" w:cs="Times New Roman"/>
          <w:i/>
          <w:iCs/>
        </w:rPr>
        <w:t>3</w:t>
      </w:r>
      <w:r w:rsidRPr="007C7903">
        <w:rPr>
          <w:rFonts w:ascii="Times New Roman" w:hAnsi="Times New Roman" w:cs="Times New Roman"/>
        </w:rPr>
        <w:t>(1), 54-63.</w:t>
      </w:r>
    </w:p>
    <w:p w14:paraId="7148249F" w14:textId="09E8AAC4"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O'Conner, C., &amp; Michaels. S., ((2007). When </w:t>
      </w:r>
      <w:r w:rsidR="00A76439" w:rsidRPr="007C7903">
        <w:rPr>
          <w:rFonts w:ascii="Times New Roman" w:hAnsi="Times New Roman" w:cs="Times New Roman"/>
        </w:rPr>
        <w:t>i</w:t>
      </w:r>
      <w:r w:rsidRPr="007C7903">
        <w:rPr>
          <w:rFonts w:ascii="Times New Roman" w:hAnsi="Times New Roman" w:cs="Times New Roman"/>
        </w:rPr>
        <w:t xml:space="preserve">s </w:t>
      </w:r>
      <w:r w:rsidR="00A76439" w:rsidRPr="007C7903">
        <w:rPr>
          <w:rFonts w:ascii="Times New Roman" w:hAnsi="Times New Roman" w:cs="Times New Roman"/>
        </w:rPr>
        <w:t>d</w:t>
      </w:r>
      <w:r w:rsidRPr="007C7903">
        <w:rPr>
          <w:rFonts w:ascii="Times New Roman" w:hAnsi="Times New Roman" w:cs="Times New Roman"/>
        </w:rPr>
        <w:t>ialogue ‘</w:t>
      </w:r>
      <w:r w:rsidR="00A76439" w:rsidRPr="007C7903">
        <w:rPr>
          <w:rFonts w:ascii="Times New Roman" w:hAnsi="Times New Roman" w:cs="Times New Roman"/>
        </w:rPr>
        <w:t>d</w:t>
      </w:r>
      <w:r w:rsidRPr="007C7903">
        <w:rPr>
          <w:rFonts w:ascii="Times New Roman" w:hAnsi="Times New Roman" w:cs="Times New Roman"/>
        </w:rPr>
        <w:t xml:space="preserve">ialogic’? </w:t>
      </w:r>
      <w:r w:rsidRPr="007C7903">
        <w:rPr>
          <w:rFonts w:ascii="Times New Roman" w:hAnsi="Times New Roman" w:cs="Times New Roman"/>
          <w:i/>
          <w:iCs/>
        </w:rPr>
        <w:t>Human Development (50)</w:t>
      </w:r>
      <w:r w:rsidRPr="007C7903">
        <w:rPr>
          <w:rFonts w:ascii="Times New Roman" w:hAnsi="Times New Roman" w:cs="Times New Roman"/>
        </w:rPr>
        <w:t>, 275–285</w:t>
      </w:r>
      <w:r w:rsidR="0074281A" w:rsidRPr="007C7903">
        <w:rPr>
          <w:rFonts w:ascii="Times New Roman" w:hAnsi="Times New Roman" w:cs="Times New Roman"/>
        </w:rPr>
        <w:t>.</w:t>
      </w:r>
    </w:p>
    <w:p w14:paraId="6E043653" w14:textId="7216E87A" w:rsidR="00DD554B" w:rsidRPr="007C7903" w:rsidRDefault="00DD554B" w:rsidP="00120663">
      <w:pPr>
        <w:pStyle w:val="Default"/>
        <w:spacing w:after="120"/>
        <w:ind w:left="677" w:hanging="562"/>
        <w:jc w:val="both"/>
        <w:rPr>
          <w:rFonts w:ascii="Times New Roman" w:hAnsi="Times New Roman" w:cs="Times New Roman"/>
          <w:color w:val="auto"/>
          <w:sz w:val="22"/>
          <w:szCs w:val="22"/>
        </w:rPr>
      </w:pPr>
      <w:r w:rsidRPr="007C7903">
        <w:rPr>
          <w:rFonts w:ascii="Times New Roman" w:hAnsi="Times New Roman" w:cs="Times New Roman"/>
          <w:color w:val="auto"/>
          <w:sz w:val="22"/>
          <w:szCs w:val="22"/>
        </w:rPr>
        <w:t xml:space="preserve">Olson, M., Seikkula, J., &amp; Ziedonis, D. (2014). The key elements of dialogic practice in open dialogue: </w:t>
      </w:r>
      <w:r w:rsidR="00A76439" w:rsidRPr="007C7903">
        <w:rPr>
          <w:rFonts w:ascii="Times New Roman" w:hAnsi="Times New Roman" w:cs="Times New Roman"/>
          <w:color w:val="auto"/>
          <w:sz w:val="22"/>
          <w:szCs w:val="22"/>
        </w:rPr>
        <w:t>F</w:t>
      </w:r>
      <w:r w:rsidRPr="007C7903">
        <w:rPr>
          <w:rFonts w:ascii="Times New Roman" w:hAnsi="Times New Roman" w:cs="Times New Roman"/>
          <w:color w:val="auto"/>
          <w:sz w:val="22"/>
          <w:szCs w:val="22"/>
        </w:rPr>
        <w:t>i</w:t>
      </w:r>
      <w:r w:rsidR="00DE33A9" w:rsidRPr="007C7903">
        <w:rPr>
          <w:rFonts w:ascii="Times New Roman" w:hAnsi="Times New Roman" w:cs="Times New Roman"/>
          <w:color w:val="auto"/>
          <w:sz w:val="22"/>
          <w:szCs w:val="22"/>
        </w:rPr>
        <w:t xml:space="preserve">delity criteria. Retrieved from </w:t>
      </w:r>
      <w:r w:rsidRPr="007C7903">
        <w:rPr>
          <w:rFonts w:ascii="Times New Roman" w:hAnsi="Times New Roman" w:cs="Times New Roman"/>
          <w:color w:val="auto"/>
          <w:sz w:val="22"/>
          <w:szCs w:val="22"/>
        </w:rPr>
        <w:t>http://umassmed.edu/psychiatry/globalinitiatives/opendialogue/</w:t>
      </w:r>
    </w:p>
    <w:p w14:paraId="7DDD3091" w14:textId="10348552"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Rampton, B. (2006). </w:t>
      </w:r>
      <w:r w:rsidRPr="007C7903">
        <w:rPr>
          <w:rFonts w:ascii="Times New Roman" w:hAnsi="Times New Roman" w:cs="Times New Roman"/>
          <w:i/>
          <w:iCs/>
        </w:rPr>
        <w:t>Language in late modernity. Interaction in an urban school</w:t>
      </w:r>
      <w:r w:rsidRPr="007C7903">
        <w:rPr>
          <w:rFonts w:ascii="Times New Roman" w:hAnsi="Times New Roman" w:cs="Times New Roman"/>
        </w:rPr>
        <w:t>. Cambridge: Cambridge University Press.</w:t>
      </w:r>
    </w:p>
    <w:p w14:paraId="0AD98A37" w14:textId="0F12B1E0" w:rsidR="00DD554B" w:rsidRPr="007C7903" w:rsidRDefault="00DD554B" w:rsidP="00120663">
      <w:pPr>
        <w:pStyle w:val="Default"/>
        <w:spacing w:after="120"/>
        <w:ind w:left="677" w:hanging="562"/>
        <w:jc w:val="both"/>
        <w:rPr>
          <w:rFonts w:ascii="Times New Roman" w:hAnsi="Times New Roman" w:cs="Times New Roman"/>
          <w:color w:val="auto"/>
          <w:sz w:val="22"/>
          <w:szCs w:val="22"/>
        </w:rPr>
      </w:pPr>
      <w:r w:rsidRPr="007C7903">
        <w:rPr>
          <w:rFonts w:ascii="Times New Roman" w:hAnsi="Times New Roman" w:cs="Times New Roman"/>
          <w:color w:val="auto"/>
          <w:sz w:val="22"/>
          <w:szCs w:val="22"/>
        </w:rPr>
        <w:t xml:space="preserve">Rashidi, N., </w:t>
      </w:r>
      <w:r w:rsidR="00E1679A" w:rsidRPr="007C7903">
        <w:rPr>
          <w:rFonts w:ascii="Times New Roman" w:hAnsi="Times New Roman" w:cs="Times New Roman"/>
          <w:color w:val="auto"/>
          <w:sz w:val="22"/>
          <w:szCs w:val="22"/>
        </w:rPr>
        <w:t>&amp;</w:t>
      </w:r>
      <w:r w:rsidRPr="007C7903">
        <w:rPr>
          <w:rFonts w:ascii="Times New Roman" w:hAnsi="Times New Roman" w:cs="Times New Roman"/>
          <w:color w:val="auto"/>
          <w:sz w:val="22"/>
          <w:szCs w:val="22"/>
        </w:rPr>
        <w:t xml:space="preserve"> Yaqubi, M. (2016). </w:t>
      </w:r>
      <w:r w:rsidRPr="007C7903">
        <w:rPr>
          <w:rFonts w:ascii="Times New Roman" w:hAnsi="Times New Roman" w:cs="Times New Roman"/>
          <w:i/>
          <w:iCs/>
          <w:color w:val="auto"/>
          <w:sz w:val="22"/>
          <w:szCs w:val="22"/>
        </w:rPr>
        <w:t xml:space="preserve">A critical review of “Learning to think and thinking to learn. </w:t>
      </w:r>
      <w:r w:rsidR="000274C2" w:rsidRPr="007C7903">
        <w:rPr>
          <w:rFonts w:ascii="Times New Roman" w:hAnsi="Times New Roman" w:cs="Times New Roman"/>
          <w:color w:val="auto"/>
          <w:sz w:val="22"/>
          <w:szCs w:val="22"/>
        </w:rPr>
        <w:t>P</w:t>
      </w:r>
      <w:r w:rsidR="00F11687" w:rsidRPr="007C7903">
        <w:rPr>
          <w:rFonts w:ascii="Times New Roman" w:hAnsi="Times New Roman" w:cs="Times New Roman"/>
          <w:color w:val="auto"/>
          <w:sz w:val="22"/>
          <w:szCs w:val="22"/>
        </w:rPr>
        <w:t xml:space="preserve">aper presented </w:t>
      </w:r>
      <w:r w:rsidR="00161ED1" w:rsidRPr="007C7903">
        <w:rPr>
          <w:rFonts w:ascii="Times New Roman" w:hAnsi="Times New Roman" w:cs="Times New Roman"/>
          <w:color w:val="auto"/>
          <w:sz w:val="22"/>
          <w:szCs w:val="22"/>
        </w:rPr>
        <w:t>at</w:t>
      </w:r>
      <w:r w:rsidR="00F11687" w:rsidRPr="007C7903">
        <w:rPr>
          <w:rFonts w:ascii="Times New Roman" w:hAnsi="Times New Roman" w:cs="Times New Roman"/>
          <w:color w:val="auto"/>
          <w:sz w:val="22"/>
          <w:szCs w:val="22"/>
        </w:rPr>
        <w:t xml:space="preserve"> the </w:t>
      </w:r>
      <w:r w:rsidR="000274C2" w:rsidRPr="007C7903">
        <w:rPr>
          <w:rFonts w:ascii="Times New Roman" w:hAnsi="Times New Roman" w:cs="Times New Roman"/>
          <w:color w:val="auto"/>
          <w:sz w:val="22"/>
          <w:szCs w:val="22"/>
        </w:rPr>
        <w:t>2</w:t>
      </w:r>
      <w:r w:rsidR="000274C2" w:rsidRPr="007C7903">
        <w:rPr>
          <w:rFonts w:ascii="Times New Roman" w:hAnsi="Times New Roman" w:cs="Times New Roman"/>
          <w:color w:val="auto"/>
          <w:sz w:val="22"/>
          <w:szCs w:val="22"/>
          <w:vertAlign w:val="superscript"/>
        </w:rPr>
        <w:t>nd</w:t>
      </w:r>
      <w:r w:rsidR="000274C2" w:rsidRPr="007C7903">
        <w:rPr>
          <w:rFonts w:ascii="Times New Roman" w:hAnsi="Times New Roman" w:cs="Times New Roman"/>
          <w:color w:val="auto"/>
          <w:sz w:val="22"/>
          <w:szCs w:val="22"/>
        </w:rPr>
        <w:t xml:space="preserve"> National Conference on ELT, </w:t>
      </w:r>
      <w:r w:rsidR="00161ED1" w:rsidRPr="007C7903">
        <w:rPr>
          <w:rFonts w:ascii="Times New Roman" w:hAnsi="Times New Roman" w:cs="Times New Roman"/>
          <w:color w:val="auto"/>
          <w:sz w:val="22"/>
          <w:szCs w:val="22"/>
        </w:rPr>
        <w:t>25 August 2016, A</w:t>
      </w:r>
      <w:r w:rsidRPr="007C7903">
        <w:rPr>
          <w:rFonts w:ascii="Times New Roman" w:hAnsi="Times New Roman" w:cs="Times New Roman"/>
          <w:color w:val="auto"/>
          <w:sz w:val="22"/>
          <w:szCs w:val="22"/>
        </w:rPr>
        <w:t xml:space="preserve">rdabil, Iran.  </w:t>
      </w:r>
    </w:p>
    <w:p w14:paraId="1E361558" w14:textId="7C403D4B"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Rashidi, N., </w:t>
      </w:r>
      <w:r w:rsidR="00E1679A" w:rsidRPr="007C7903">
        <w:rPr>
          <w:rFonts w:ascii="Times New Roman" w:hAnsi="Times New Roman" w:cs="Times New Roman"/>
        </w:rPr>
        <w:t>&amp;</w:t>
      </w:r>
      <w:r w:rsidRPr="007C7903">
        <w:rPr>
          <w:rFonts w:ascii="Times New Roman" w:hAnsi="Times New Roman" w:cs="Times New Roman"/>
        </w:rPr>
        <w:t xml:space="preserve"> Yaqubi, M. (2015). </w:t>
      </w:r>
      <w:r w:rsidRPr="007C7903">
        <w:rPr>
          <w:rFonts w:ascii="Times New Roman" w:hAnsi="Times New Roman" w:cs="Times New Roman"/>
          <w:i/>
          <w:iCs/>
        </w:rPr>
        <w:t>Exploratory or explanatory teaching: A survey of the practices among Iranian EFL teachers in reading comprehension.</w:t>
      </w:r>
      <w:r w:rsidR="00BC062A" w:rsidRPr="007C7903">
        <w:rPr>
          <w:rFonts w:ascii="Times New Roman" w:hAnsi="Times New Roman" w:cs="Times New Roman"/>
        </w:rPr>
        <w:t xml:space="preserve"> Pa</w:t>
      </w:r>
      <w:r w:rsidRPr="007C7903">
        <w:rPr>
          <w:rFonts w:ascii="Times New Roman" w:hAnsi="Times New Roman" w:cs="Times New Roman"/>
        </w:rPr>
        <w:t xml:space="preserve">per presented to </w:t>
      </w:r>
      <w:r w:rsidR="00002364" w:rsidRPr="007C7903">
        <w:rPr>
          <w:rFonts w:ascii="Times New Roman" w:hAnsi="Times New Roman" w:cs="Times New Roman"/>
        </w:rPr>
        <w:t xml:space="preserve">the </w:t>
      </w:r>
      <w:r w:rsidR="00BC062A" w:rsidRPr="007C7903">
        <w:rPr>
          <w:rFonts w:ascii="Times New Roman" w:hAnsi="Times New Roman" w:cs="Times New Roman"/>
        </w:rPr>
        <w:t>International C</w:t>
      </w:r>
      <w:r w:rsidRPr="007C7903">
        <w:rPr>
          <w:rFonts w:ascii="Times New Roman" w:hAnsi="Times New Roman" w:cs="Times New Roman"/>
        </w:rPr>
        <w:t>onference on</w:t>
      </w:r>
      <w:r w:rsidR="00196912" w:rsidRPr="007C7903">
        <w:rPr>
          <w:rFonts w:ascii="Times New Roman" w:hAnsi="Times New Roman" w:cs="Times New Roman"/>
        </w:rPr>
        <w:t xml:space="preserve"> </w:t>
      </w:r>
      <w:r w:rsidRPr="007C7903">
        <w:rPr>
          <w:rFonts w:ascii="Times New Roman" w:hAnsi="Times New Roman" w:cs="Times New Roman"/>
        </w:rPr>
        <w:t>ELT</w:t>
      </w:r>
      <w:r w:rsidR="00BC062A" w:rsidRPr="007C7903">
        <w:rPr>
          <w:rFonts w:ascii="Times New Roman" w:hAnsi="Times New Roman" w:cs="Times New Roman"/>
        </w:rPr>
        <w:t>,</w:t>
      </w:r>
      <w:r w:rsidR="00FA4F95" w:rsidRPr="007C7903">
        <w:rPr>
          <w:rFonts w:ascii="Times New Roman" w:hAnsi="Times New Roman" w:cs="Times New Roman"/>
        </w:rPr>
        <w:t xml:space="preserve"> 3 April 2015.</w:t>
      </w:r>
      <w:r w:rsidR="00BC062A" w:rsidRPr="007C7903">
        <w:rPr>
          <w:rFonts w:ascii="Times New Roman" w:hAnsi="Times New Roman" w:cs="Times New Roman"/>
        </w:rPr>
        <w:t xml:space="preserve"> </w:t>
      </w:r>
      <w:r w:rsidR="00FA4F95" w:rsidRPr="007C7903">
        <w:rPr>
          <w:rFonts w:ascii="Times New Roman" w:hAnsi="Times New Roman" w:cs="Times New Roman"/>
        </w:rPr>
        <w:t>Ahar</w:t>
      </w:r>
      <w:r w:rsidRPr="007C7903">
        <w:rPr>
          <w:rFonts w:ascii="Times New Roman" w:hAnsi="Times New Roman" w:cs="Times New Roman"/>
        </w:rPr>
        <w:t>, Iran.</w:t>
      </w:r>
    </w:p>
    <w:p w14:paraId="207EA96D" w14:textId="258A70E7"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Reznitskaya, (2012). Dialogic Teaching: Rethinking</w:t>
      </w:r>
      <w:r w:rsidR="00196912" w:rsidRPr="007C7903">
        <w:rPr>
          <w:rFonts w:ascii="Times New Roman" w:hAnsi="Times New Roman" w:cs="Times New Roman"/>
        </w:rPr>
        <w:t xml:space="preserve"> </w:t>
      </w:r>
      <w:r w:rsidR="0072123C" w:rsidRPr="007C7903">
        <w:rPr>
          <w:rFonts w:ascii="Times New Roman" w:hAnsi="Times New Roman" w:cs="Times New Roman"/>
        </w:rPr>
        <w:t>language use during literature discussions.</w:t>
      </w:r>
      <w:r w:rsidRPr="007C7903">
        <w:rPr>
          <w:rFonts w:ascii="Times New Roman" w:hAnsi="Times New Roman" w:cs="Times New Roman"/>
        </w:rPr>
        <w:t xml:space="preserve"> </w:t>
      </w:r>
      <w:r w:rsidRPr="007C7903">
        <w:rPr>
          <w:rFonts w:ascii="Times New Roman" w:hAnsi="Times New Roman" w:cs="Times New Roman"/>
          <w:i/>
          <w:iCs/>
        </w:rPr>
        <w:t>The Reading</w:t>
      </w:r>
      <w:r w:rsidR="00196912" w:rsidRPr="007C7903">
        <w:rPr>
          <w:rFonts w:ascii="Times New Roman" w:hAnsi="Times New Roman" w:cs="Times New Roman"/>
          <w:i/>
          <w:iCs/>
        </w:rPr>
        <w:t xml:space="preserve"> </w:t>
      </w:r>
      <w:r w:rsidRPr="007C7903">
        <w:rPr>
          <w:rFonts w:ascii="Times New Roman" w:hAnsi="Times New Roman" w:cs="Times New Roman"/>
          <w:i/>
          <w:iCs/>
        </w:rPr>
        <w:t>Teacher</w:t>
      </w:r>
      <w:r w:rsidRPr="007C7903">
        <w:rPr>
          <w:rFonts w:ascii="Times New Roman" w:hAnsi="Times New Roman" w:cs="Times New Roman"/>
        </w:rPr>
        <w:t xml:space="preserve">. </w:t>
      </w:r>
      <w:r w:rsidRPr="007C7903">
        <w:rPr>
          <w:rFonts w:ascii="Times New Roman" w:hAnsi="Times New Roman" w:cs="Times New Roman"/>
          <w:i/>
          <w:iCs/>
        </w:rPr>
        <w:t>65</w:t>
      </w:r>
      <w:r w:rsidR="00E1679A" w:rsidRPr="007C7903">
        <w:rPr>
          <w:rFonts w:ascii="Times New Roman" w:hAnsi="Times New Roman" w:cs="Times New Roman"/>
        </w:rPr>
        <w:t xml:space="preserve"> (7),</w:t>
      </w:r>
      <w:r w:rsidRPr="007C7903">
        <w:rPr>
          <w:rFonts w:ascii="Times New Roman" w:hAnsi="Times New Roman" w:cs="Times New Roman"/>
        </w:rPr>
        <w:t xml:space="preserve"> 446-456. </w:t>
      </w:r>
    </w:p>
    <w:p w14:paraId="68FA5B76" w14:textId="286DB458"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Reznitskaya, A., &amp; Gregory, M. (2013). Student thought and classroom language: Examining the mechanisms</w:t>
      </w:r>
      <w:r w:rsidR="00961191" w:rsidRPr="007C7903">
        <w:rPr>
          <w:rFonts w:ascii="Times New Roman" w:hAnsi="Times New Roman" w:cs="Times New Roman"/>
        </w:rPr>
        <w:t xml:space="preserve"> </w:t>
      </w:r>
      <w:r w:rsidRPr="007C7903">
        <w:rPr>
          <w:rFonts w:ascii="Times New Roman" w:hAnsi="Times New Roman" w:cs="Times New Roman"/>
        </w:rPr>
        <w:t xml:space="preserve">of change in dialogic teaching. </w:t>
      </w:r>
      <w:r w:rsidRPr="007C7903">
        <w:rPr>
          <w:rFonts w:ascii="Times New Roman" w:hAnsi="Times New Roman" w:cs="Times New Roman"/>
          <w:i/>
          <w:iCs/>
        </w:rPr>
        <w:t>Educational Psychologist</w:t>
      </w:r>
      <w:r w:rsidR="00E1679A" w:rsidRPr="007C7903">
        <w:rPr>
          <w:rFonts w:ascii="Times New Roman" w:hAnsi="Times New Roman" w:cs="Times New Roman"/>
        </w:rPr>
        <w:t xml:space="preserve">, </w:t>
      </w:r>
      <w:r w:rsidRPr="007C7903">
        <w:rPr>
          <w:rFonts w:ascii="Times New Roman" w:hAnsi="Times New Roman" w:cs="Times New Roman"/>
          <w:i/>
          <w:iCs/>
        </w:rPr>
        <w:t>48</w:t>
      </w:r>
      <w:r w:rsidR="00961191" w:rsidRPr="007C7903">
        <w:rPr>
          <w:rFonts w:ascii="Times New Roman" w:hAnsi="Times New Roman" w:cs="Times New Roman"/>
        </w:rPr>
        <w:t>(2), 114-</w:t>
      </w:r>
      <w:r w:rsidRPr="007C7903">
        <w:rPr>
          <w:rFonts w:ascii="Times New Roman" w:hAnsi="Times New Roman" w:cs="Times New Roman"/>
        </w:rPr>
        <w:t>133.</w:t>
      </w:r>
    </w:p>
    <w:p w14:paraId="266BD2B1" w14:textId="6D7988FF"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Reznitskaya, A., Glina, M., &amp; Oyler, J. (2011). </w:t>
      </w:r>
      <w:r w:rsidRPr="007C7903">
        <w:rPr>
          <w:rFonts w:ascii="Times New Roman" w:hAnsi="Times New Roman" w:cs="Times New Roman"/>
          <w:i/>
          <w:iCs/>
        </w:rPr>
        <w:t xml:space="preserve">Dialogic </w:t>
      </w:r>
      <w:r w:rsidR="00C076C2" w:rsidRPr="007C7903">
        <w:rPr>
          <w:rFonts w:ascii="Times New Roman" w:hAnsi="Times New Roman" w:cs="Times New Roman"/>
          <w:i/>
          <w:iCs/>
        </w:rPr>
        <w:t>inquiry tool</w:t>
      </w:r>
      <w:r w:rsidRPr="007C7903">
        <w:rPr>
          <w:rFonts w:ascii="Times New Roman" w:hAnsi="Times New Roman" w:cs="Times New Roman"/>
        </w:rPr>
        <w:t>. Montclair, NJ: The Institute for the</w:t>
      </w:r>
      <w:r w:rsidR="00961191" w:rsidRPr="007C7903">
        <w:rPr>
          <w:rFonts w:ascii="Times New Roman" w:hAnsi="Times New Roman" w:cs="Times New Roman"/>
        </w:rPr>
        <w:t xml:space="preserve"> </w:t>
      </w:r>
      <w:r w:rsidRPr="007C7903">
        <w:rPr>
          <w:rFonts w:ascii="Times New Roman" w:hAnsi="Times New Roman" w:cs="Times New Roman"/>
        </w:rPr>
        <w:t>Advancement of Philosophy for Children.</w:t>
      </w:r>
    </w:p>
    <w:p w14:paraId="020466E7" w14:textId="5765423C"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Reznitskaya, A., Kuo, L., Clark, A., Miller, B., Jadallah, M., Anderson, R.C., et al. (2009). Collaborative</w:t>
      </w:r>
      <w:r w:rsidR="00961191" w:rsidRPr="007C7903">
        <w:rPr>
          <w:rFonts w:ascii="Times New Roman" w:hAnsi="Times New Roman" w:cs="Times New Roman"/>
        </w:rPr>
        <w:t xml:space="preserve"> </w:t>
      </w:r>
      <w:r w:rsidR="00E1679A" w:rsidRPr="007C7903">
        <w:rPr>
          <w:rFonts w:ascii="Times New Roman" w:hAnsi="Times New Roman" w:cs="Times New Roman"/>
        </w:rPr>
        <w:t>r</w:t>
      </w:r>
      <w:r w:rsidRPr="007C7903">
        <w:rPr>
          <w:rFonts w:ascii="Times New Roman" w:hAnsi="Times New Roman" w:cs="Times New Roman"/>
        </w:rPr>
        <w:t xml:space="preserve">easoning: A dialogic approach to group discussions. </w:t>
      </w:r>
      <w:r w:rsidRPr="007C7903">
        <w:rPr>
          <w:rFonts w:ascii="Times New Roman" w:hAnsi="Times New Roman" w:cs="Times New Roman"/>
          <w:i/>
          <w:iCs/>
        </w:rPr>
        <w:t>Cambridge Journal of Education, 39</w:t>
      </w:r>
      <w:r w:rsidRPr="007C7903">
        <w:rPr>
          <w:rFonts w:ascii="Times New Roman" w:hAnsi="Times New Roman" w:cs="Times New Roman"/>
        </w:rPr>
        <w:t>(1), 29–48.</w:t>
      </w:r>
    </w:p>
    <w:p w14:paraId="6EAA47A8" w14:textId="6BEA5B86" w:rsidR="00492BFF" w:rsidRPr="007C7903" w:rsidRDefault="003E34E5" w:rsidP="00120663">
      <w:pPr>
        <w:autoSpaceDE w:val="0"/>
        <w:autoSpaceDN w:val="0"/>
        <w:bidi w:val="0"/>
        <w:adjustRightInd w:val="0"/>
        <w:spacing w:after="120" w:line="240" w:lineRule="auto"/>
        <w:ind w:left="677" w:hanging="562"/>
        <w:jc w:val="both"/>
        <w:rPr>
          <w:rFonts w:ascii="Times New Roman" w:hAnsi="Times New Roman" w:cs="Times New Roman"/>
          <w:i/>
          <w:iCs/>
        </w:rPr>
      </w:pPr>
      <w:r w:rsidRPr="007C7903">
        <w:rPr>
          <w:rFonts w:ascii="Times New Roman" w:hAnsi="Times New Roman" w:cs="Times New Roman"/>
        </w:rPr>
        <w:t xml:space="preserve">Richards. K. </w:t>
      </w:r>
      <w:r w:rsidR="00E1679A" w:rsidRPr="007C7903">
        <w:rPr>
          <w:rFonts w:ascii="Times New Roman" w:hAnsi="Times New Roman" w:cs="Times New Roman"/>
        </w:rPr>
        <w:t>&amp;</w:t>
      </w:r>
      <w:r w:rsidRPr="007C7903">
        <w:rPr>
          <w:rFonts w:ascii="Times New Roman" w:hAnsi="Times New Roman" w:cs="Times New Roman"/>
        </w:rPr>
        <w:t xml:space="preserve"> Pilcher. N., (2016). </w:t>
      </w:r>
      <w:r w:rsidR="009177FB" w:rsidRPr="007C7903">
        <w:rPr>
          <w:rFonts w:ascii="Times New Roman" w:hAnsi="Times New Roman" w:cs="Times New Roman"/>
        </w:rPr>
        <w:t>An individual subjectivist critique of the use of corpus</w:t>
      </w:r>
      <w:r w:rsidR="00B1492B" w:rsidRPr="007C7903">
        <w:rPr>
          <w:rFonts w:ascii="Times New Roman" w:hAnsi="Times New Roman" w:cs="Times New Roman"/>
        </w:rPr>
        <w:t xml:space="preserve"> </w:t>
      </w:r>
      <w:r w:rsidR="009177FB" w:rsidRPr="007C7903">
        <w:rPr>
          <w:rFonts w:ascii="Times New Roman" w:hAnsi="Times New Roman" w:cs="Times New Roman"/>
        </w:rPr>
        <w:t>linguistics to inform pedagogical materials</w:t>
      </w:r>
      <w:r w:rsidR="009177FB" w:rsidRPr="007C7903">
        <w:rPr>
          <w:rFonts w:ascii="Times New Roman" w:hAnsi="Times New Roman" w:cs="Times New Roman"/>
          <w:i/>
          <w:iCs/>
        </w:rPr>
        <w:t xml:space="preserve">. </w:t>
      </w:r>
      <w:r w:rsidR="00492BFF" w:rsidRPr="007C7903">
        <w:rPr>
          <w:rFonts w:ascii="Times New Roman" w:hAnsi="Times New Roman" w:cs="Times New Roman"/>
          <w:i/>
          <w:iCs/>
        </w:rPr>
        <w:t>Dial</w:t>
      </w:r>
      <w:r w:rsidR="009177FB" w:rsidRPr="007C7903">
        <w:rPr>
          <w:rFonts w:ascii="Times New Roman" w:hAnsi="Times New Roman" w:cs="Times New Roman"/>
          <w:i/>
          <w:iCs/>
        </w:rPr>
        <w:t xml:space="preserve">ogic Pedagogy: An International </w:t>
      </w:r>
      <w:r w:rsidR="00492BFF" w:rsidRPr="007C7903">
        <w:rPr>
          <w:rFonts w:ascii="Times New Roman" w:hAnsi="Times New Roman" w:cs="Times New Roman"/>
          <w:i/>
          <w:iCs/>
        </w:rPr>
        <w:t>Online Journal</w:t>
      </w:r>
      <w:r w:rsidR="00E1679A" w:rsidRPr="007C7903">
        <w:rPr>
          <w:rFonts w:ascii="Times New Roman" w:hAnsi="Times New Roman" w:cs="Times New Roman"/>
        </w:rPr>
        <w:t>. 4,</w:t>
      </w:r>
      <w:r w:rsidR="00492BFF" w:rsidRPr="007C7903">
        <w:rPr>
          <w:rFonts w:ascii="Times New Roman" w:hAnsi="Times New Roman" w:cs="Times New Roman"/>
        </w:rPr>
        <w:t xml:space="preserve"> 1</w:t>
      </w:r>
      <w:r w:rsidRPr="007C7903">
        <w:rPr>
          <w:rFonts w:ascii="Times New Roman" w:hAnsi="Times New Roman" w:cs="Times New Roman"/>
        </w:rPr>
        <w:t xml:space="preserve">22-141. </w:t>
      </w:r>
    </w:p>
    <w:p w14:paraId="3676DF45" w14:textId="04920478"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Richard, J. C. </w:t>
      </w:r>
      <w:r w:rsidR="00E1679A" w:rsidRPr="007C7903">
        <w:rPr>
          <w:rFonts w:ascii="Times New Roman" w:hAnsi="Times New Roman" w:cs="Times New Roman"/>
        </w:rPr>
        <w:t>&amp;</w:t>
      </w:r>
      <w:r w:rsidRPr="007C7903">
        <w:rPr>
          <w:rFonts w:ascii="Times New Roman" w:hAnsi="Times New Roman" w:cs="Times New Roman"/>
        </w:rPr>
        <w:t xml:space="preserve"> T. Rodgers. (2014). </w:t>
      </w:r>
      <w:r w:rsidRPr="007C7903">
        <w:rPr>
          <w:rFonts w:ascii="Times New Roman" w:hAnsi="Times New Roman" w:cs="Times New Roman"/>
          <w:i/>
          <w:iCs/>
        </w:rPr>
        <w:t xml:space="preserve">Approaches and methods in language teaching. </w:t>
      </w:r>
      <w:r w:rsidRPr="007C7903">
        <w:rPr>
          <w:rFonts w:ascii="Times New Roman" w:hAnsi="Times New Roman" w:cs="Times New Roman"/>
        </w:rPr>
        <w:t xml:space="preserve">Cambridge: CUP. </w:t>
      </w:r>
    </w:p>
    <w:p w14:paraId="46A66BA4" w14:textId="17FD6A11"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Richards, J. C. Schmidth, M. (2010). </w:t>
      </w:r>
      <w:r w:rsidRPr="007C7903">
        <w:rPr>
          <w:rFonts w:ascii="Times New Roman" w:hAnsi="Times New Roman" w:cs="Times New Roman"/>
          <w:i/>
          <w:iCs/>
        </w:rPr>
        <w:t xml:space="preserve">Longman </w:t>
      </w:r>
      <w:r w:rsidR="00C076C2" w:rsidRPr="007C7903">
        <w:rPr>
          <w:rFonts w:ascii="Times New Roman" w:hAnsi="Times New Roman" w:cs="Times New Roman"/>
          <w:i/>
          <w:iCs/>
        </w:rPr>
        <w:t>dictionary of language teaching and applied linguistics</w:t>
      </w:r>
      <w:r w:rsidR="00961191" w:rsidRPr="007C7903">
        <w:rPr>
          <w:rFonts w:ascii="Times New Roman" w:hAnsi="Times New Roman" w:cs="Times New Roman"/>
        </w:rPr>
        <w:t>.</w:t>
      </w:r>
      <w:r w:rsidR="00C076C2" w:rsidRPr="007C7903">
        <w:rPr>
          <w:rFonts w:ascii="Times New Roman" w:hAnsi="Times New Roman" w:cs="Times New Roman"/>
        </w:rPr>
        <w:t xml:space="preserve"> </w:t>
      </w:r>
      <w:r w:rsidRPr="007C7903">
        <w:rPr>
          <w:rFonts w:ascii="Times New Roman" w:hAnsi="Times New Roman" w:cs="Times New Roman"/>
        </w:rPr>
        <w:t>Oxford: OUP.</w:t>
      </w:r>
    </w:p>
    <w:p w14:paraId="54F152F8" w14:textId="019CAB11"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Sedova, K., Sedlacek, M., </w:t>
      </w:r>
      <w:r w:rsidR="00E1679A" w:rsidRPr="007C7903">
        <w:rPr>
          <w:rFonts w:ascii="Times New Roman" w:hAnsi="Times New Roman" w:cs="Times New Roman"/>
        </w:rPr>
        <w:t>&amp;</w:t>
      </w:r>
      <w:r w:rsidRPr="007C7903">
        <w:rPr>
          <w:rFonts w:ascii="Times New Roman" w:hAnsi="Times New Roman" w:cs="Times New Roman"/>
        </w:rPr>
        <w:t xml:space="preserve"> Svaricek, R. (2016). Teacher professional development as a means of transforming</w:t>
      </w:r>
      <w:r w:rsidR="00A63009" w:rsidRPr="007C7903">
        <w:rPr>
          <w:rFonts w:ascii="Times New Roman" w:hAnsi="Times New Roman" w:cs="Times New Roman"/>
        </w:rPr>
        <w:t xml:space="preserve"> </w:t>
      </w:r>
      <w:r w:rsidRPr="007C7903">
        <w:rPr>
          <w:rFonts w:ascii="Times New Roman" w:hAnsi="Times New Roman" w:cs="Times New Roman"/>
        </w:rPr>
        <w:t xml:space="preserve">student classroom talk. </w:t>
      </w:r>
      <w:r w:rsidRPr="007C7903">
        <w:rPr>
          <w:rFonts w:ascii="Times New Roman" w:hAnsi="Times New Roman" w:cs="Times New Roman"/>
          <w:i/>
          <w:iCs/>
        </w:rPr>
        <w:t>Teaching and Teacher Education,</w:t>
      </w:r>
      <w:r w:rsidRPr="007C7903">
        <w:rPr>
          <w:rFonts w:ascii="Times New Roman" w:hAnsi="Times New Roman" w:cs="Times New Roman"/>
        </w:rPr>
        <w:t xml:space="preserve"> </w:t>
      </w:r>
      <w:r w:rsidRPr="007C7903">
        <w:rPr>
          <w:rFonts w:ascii="Times New Roman" w:hAnsi="Times New Roman" w:cs="Times New Roman"/>
          <w:i/>
          <w:iCs/>
        </w:rPr>
        <w:t>57</w:t>
      </w:r>
      <w:r w:rsidR="00E1679A" w:rsidRPr="007C7903">
        <w:rPr>
          <w:rFonts w:ascii="Times New Roman" w:hAnsi="Times New Roman" w:cs="Times New Roman"/>
        </w:rPr>
        <w:t>,</w:t>
      </w:r>
      <w:r w:rsidRPr="007C7903">
        <w:rPr>
          <w:rFonts w:ascii="Times New Roman" w:hAnsi="Times New Roman" w:cs="Times New Roman"/>
        </w:rPr>
        <w:t xml:space="preserve"> 14-25.</w:t>
      </w:r>
    </w:p>
    <w:p w14:paraId="75F00C08" w14:textId="7D902546"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lastRenderedPageBreak/>
        <w:t xml:space="preserve">Sedova, K., Salamounova, Z., &amp; Svaricek, R. (2014). Troubles with dialogic teaching. </w:t>
      </w:r>
      <w:r w:rsidRPr="007C7903">
        <w:rPr>
          <w:rFonts w:ascii="Times New Roman" w:hAnsi="Times New Roman" w:cs="Times New Roman"/>
          <w:i/>
          <w:iCs/>
        </w:rPr>
        <w:t>Learning Culture and Social Interaction, 3</w:t>
      </w:r>
      <w:r w:rsidRPr="007C7903">
        <w:rPr>
          <w:rFonts w:ascii="Times New Roman" w:hAnsi="Times New Roman" w:cs="Times New Roman"/>
        </w:rPr>
        <w:t>(4), 274-285.</w:t>
      </w:r>
    </w:p>
    <w:p w14:paraId="63CA09EE" w14:textId="08164122"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Segal, A., &amp; Lefstein, A. (2015). Exuberant voiceless participation: Dialogic sensibilities in the Israel pri</w:t>
      </w:r>
      <w:r w:rsidR="00B1492B" w:rsidRPr="007C7903">
        <w:rPr>
          <w:rFonts w:ascii="Times New Roman" w:hAnsi="Times New Roman" w:cs="Times New Roman"/>
        </w:rPr>
        <w:t>mary classroom. Retrieved from</w:t>
      </w:r>
      <w:r w:rsidR="00BD3AFA" w:rsidRPr="007C7903">
        <w:t xml:space="preserve"> </w:t>
      </w:r>
      <w:hyperlink r:id="rId11" w:history="1">
        <w:r w:rsidRPr="007C7903">
          <w:rPr>
            <w:rStyle w:val="Hyperlink"/>
            <w:rFonts w:ascii="Times New Roman" w:hAnsi="Times New Roman" w:cs="Times New Roman"/>
            <w:color w:val="auto"/>
            <w:u w:val="none"/>
          </w:rPr>
          <w:t>http://www</w:t>
        </w:r>
      </w:hyperlink>
      <w:r w:rsidRPr="007C7903">
        <w:rPr>
          <w:rFonts w:ascii="Times New Roman" w:hAnsi="Times New Roman" w:cs="Times New Roman"/>
        </w:rPr>
        <w:t>.academia.edu/11519244/WP156_Sega</w:t>
      </w:r>
      <w:r w:rsidR="00B1492B" w:rsidRPr="007C7903">
        <w:rPr>
          <w:rFonts w:ascii="Times New Roman" w:hAnsi="Times New Roman" w:cs="Times New Roman"/>
        </w:rPr>
        <w:t>l_and_Lefstein_2015._Exuberant_</w:t>
      </w:r>
      <w:r w:rsidRPr="007C7903">
        <w:rPr>
          <w:rFonts w:ascii="Times New Roman" w:hAnsi="Times New Roman" w:cs="Times New Roman"/>
        </w:rPr>
        <w:t>voiceless_participation_Dialogic_sensibilities_in_the_primary_classroom.</w:t>
      </w:r>
    </w:p>
    <w:p w14:paraId="692EB9CA" w14:textId="5ED7F887" w:rsidR="00DD554B" w:rsidRPr="007C7903" w:rsidRDefault="00DD554B" w:rsidP="005C4710">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Shirkhani, F., Jamali Nesari, A., </w:t>
      </w:r>
      <w:r w:rsidR="005C4710" w:rsidRPr="007C7903">
        <w:rPr>
          <w:rFonts w:ascii="Times New Roman" w:hAnsi="Times New Roman" w:cs="Times New Roman"/>
        </w:rPr>
        <w:t>&amp;</w:t>
      </w:r>
      <w:r w:rsidRPr="007C7903">
        <w:rPr>
          <w:rFonts w:ascii="Times New Roman" w:hAnsi="Times New Roman" w:cs="Times New Roman"/>
        </w:rPr>
        <w:t xml:space="preserve"> Feilinezhad, N. (2015).</w:t>
      </w:r>
      <w:r w:rsidR="00B21B69" w:rsidRPr="007C7903">
        <w:rPr>
          <w:rFonts w:ascii="Times New Roman" w:hAnsi="Times New Roman" w:cs="Times New Roman"/>
        </w:rPr>
        <w:t xml:space="preserve"> </w:t>
      </w:r>
      <w:r w:rsidRPr="007C7903">
        <w:rPr>
          <w:rFonts w:ascii="Times New Roman" w:hAnsi="Times New Roman" w:cs="Times New Roman"/>
        </w:rPr>
        <w:t xml:space="preserve">Bakhtinian </w:t>
      </w:r>
      <w:r w:rsidR="00C40DB2" w:rsidRPr="007C7903">
        <w:rPr>
          <w:rFonts w:ascii="Times New Roman" w:hAnsi="Times New Roman" w:cs="Times New Roman"/>
        </w:rPr>
        <w:t>dialogic concept in language learning process.</w:t>
      </w:r>
      <w:r w:rsidR="00C40DB2" w:rsidRPr="007C7903">
        <w:rPr>
          <w:rFonts w:ascii="Times New Roman" w:hAnsi="Times New Roman" w:cs="Times New Roman"/>
          <w:i/>
          <w:iCs/>
        </w:rPr>
        <w:t xml:space="preserve"> </w:t>
      </w:r>
      <w:r w:rsidRPr="007C7903">
        <w:rPr>
          <w:rFonts w:ascii="Times New Roman" w:hAnsi="Times New Roman" w:cs="Times New Roman"/>
          <w:i/>
          <w:iCs/>
        </w:rPr>
        <w:t>Procedia - Social and Behavioral Sciences 205, 510 – 515</w:t>
      </w:r>
      <w:r w:rsidR="005C4710" w:rsidRPr="007C7903">
        <w:rPr>
          <w:rFonts w:ascii="Times New Roman" w:hAnsi="Times New Roman" w:cs="Times New Roman"/>
          <w:i/>
          <w:iCs/>
        </w:rPr>
        <w:t>.</w:t>
      </w:r>
    </w:p>
    <w:p w14:paraId="7D4FECD9" w14:textId="74255078" w:rsidR="008D34B4" w:rsidRPr="007C7903" w:rsidRDefault="001A00AE"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Skidmore, D. (2006). </w:t>
      </w:r>
      <w:r w:rsidR="00DD554B" w:rsidRPr="007C7903">
        <w:rPr>
          <w:rFonts w:ascii="Times New Roman" w:hAnsi="Times New Roman" w:cs="Times New Roman"/>
        </w:rPr>
        <w:t xml:space="preserve">Pedagogy and dialogue. </w:t>
      </w:r>
      <w:r w:rsidR="00E1679A" w:rsidRPr="007C7903">
        <w:rPr>
          <w:rFonts w:ascii="Times New Roman" w:hAnsi="Times New Roman" w:cs="Times New Roman"/>
          <w:i/>
          <w:iCs/>
        </w:rPr>
        <w:t>Cambridge Journal of Education,</w:t>
      </w:r>
      <w:r w:rsidR="00DD554B" w:rsidRPr="007C7903">
        <w:rPr>
          <w:rFonts w:ascii="Times New Roman" w:hAnsi="Times New Roman" w:cs="Times New Roman"/>
          <w:i/>
          <w:iCs/>
        </w:rPr>
        <w:t xml:space="preserve"> </w:t>
      </w:r>
      <w:r w:rsidR="00B1492B" w:rsidRPr="007C7903">
        <w:rPr>
          <w:rFonts w:ascii="Times New Roman" w:hAnsi="Times New Roman" w:cs="Times New Roman"/>
        </w:rPr>
        <w:t>36 (4), 503-</w:t>
      </w:r>
      <w:r w:rsidR="00DD554B" w:rsidRPr="007C7903">
        <w:rPr>
          <w:rFonts w:ascii="Times New Roman" w:hAnsi="Times New Roman" w:cs="Times New Roman"/>
        </w:rPr>
        <w:t>514.</w:t>
      </w:r>
    </w:p>
    <w:p w14:paraId="33FBB755" w14:textId="793586B7" w:rsidR="00E66F69" w:rsidRPr="007C7903" w:rsidRDefault="00E1679A"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Skidmore, D</w:t>
      </w:r>
      <w:r w:rsidR="00E66F69" w:rsidRPr="007C7903">
        <w:rPr>
          <w:rFonts w:ascii="Times New Roman" w:hAnsi="Times New Roman" w:cs="Times New Roman"/>
        </w:rPr>
        <w:t xml:space="preserve">., </w:t>
      </w:r>
      <w:r w:rsidRPr="007C7903">
        <w:rPr>
          <w:rFonts w:ascii="Times New Roman" w:hAnsi="Times New Roman" w:cs="Times New Roman"/>
        </w:rPr>
        <w:t>&amp; Murakami, K</w:t>
      </w:r>
      <w:r w:rsidR="00E66F69" w:rsidRPr="007C7903">
        <w:rPr>
          <w:rFonts w:ascii="Times New Roman" w:hAnsi="Times New Roman" w:cs="Times New Roman"/>
        </w:rPr>
        <w:t xml:space="preserve">. (2016). </w:t>
      </w:r>
      <w:r w:rsidR="00E66F69" w:rsidRPr="007C7903">
        <w:rPr>
          <w:rFonts w:ascii="Times New Roman" w:hAnsi="Times New Roman" w:cs="Times New Roman"/>
          <w:i/>
          <w:iCs/>
        </w:rPr>
        <w:t xml:space="preserve">Dialogic Pedagogy: The importance of dialogue </w:t>
      </w:r>
      <w:r w:rsidR="00FD0754" w:rsidRPr="007C7903">
        <w:rPr>
          <w:rFonts w:ascii="Times New Roman" w:hAnsi="Times New Roman" w:cs="Times New Roman"/>
          <w:i/>
          <w:iCs/>
        </w:rPr>
        <w:t>in teaching and learning</w:t>
      </w:r>
      <w:r w:rsidR="00E66F69" w:rsidRPr="007C7903">
        <w:rPr>
          <w:rFonts w:ascii="Times New Roman" w:hAnsi="Times New Roman" w:cs="Times New Roman"/>
          <w:i/>
          <w:iCs/>
        </w:rPr>
        <w:t>.</w:t>
      </w:r>
      <w:r w:rsidR="00E66F69" w:rsidRPr="007C7903">
        <w:rPr>
          <w:rFonts w:ascii="Times New Roman" w:hAnsi="Times New Roman" w:cs="Times New Roman"/>
        </w:rPr>
        <w:t xml:space="preserve"> </w:t>
      </w:r>
      <w:r w:rsidR="006B5BA7" w:rsidRPr="007C7903">
        <w:rPr>
          <w:rFonts w:ascii="Times New Roman" w:hAnsi="Times New Roman" w:cs="Times New Roman"/>
        </w:rPr>
        <w:t>Bristol: Mu</w:t>
      </w:r>
      <w:r w:rsidR="00E66F69" w:rsidRPr="007C7903">
        <w:rPr>
          <w:rFonts w:ascii="Times New Roman" w:hAnsi="Times New Roman" w:cs="Times New Roman"/>
        </w:rPr>
        <w:t>l</w:t>
      </w:r>
      <w:r w:rsidR="006B5BA7" w:rsidRPr="007C7903">
        <w:rPr>
          <w:rFonts w:ascii="Times New Roman" w:hAnsi="Times New Roman" w:cs="Times New Roman"/>
        </w:rPr>
        <w:t>t</w:t>
      </w:r>
      <w:r w:rsidR="00E66F69" w:rsidRPr="007C7903">
        <w:rPr>
          <w:rFonts w:ascii="Times New Roman" w:hAnsi="Times New Roman" w:cs="Times New Roman"/>
        </w:rPr>
        <w:t>ilingual Matters.</w:t>
      </w:r>
    </w:p>
    <w:p w14:paraId="14745307" w14:textId="46DC5DFE"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Soter, A., Wilkinson, I.A., Murphy, P.K., Rudge, L., Reninger, K., &amp; Edwards, M. (2008). What the discourse tells us: Talk and indicators of high-level comprehension. </w:t>
      </w:r>
      <w:r w:rsidRPr="007C7903">
        <w:rPr>
          <w:rFonts w:ascii="Times New Roman" w:hAnsi="Times New Roman" w:cs="Times New Roman"/>
          <w:i/>
          <w:iCs/>
        </w:rPr>
        <w:t>International Journal of Educationa</w:t>
      </w:r>
      <w:r w:rsidR="008D34B4" w:rsidRPr="007C7903">
        <w:rPr>
          <w:rFonts w:ascii="Times New Roman" w:hAnsi="Times New Roman" w:cs="Times New Roman"/>
          <w:i/>
          <w:iCs/>
        </w:rPr>
        <w:t xml:space="preserve">l Research, </w:t>
      </w:r>
      <w:r w:rsidRPr="007C7903">
        <w:rPr>
          <w:rFonts w:ascii="Times New Roman" w:hAnsi="Times New Roman" w:cs="Times New Roman"/>
          <w:i/>
          <w:iCs/>
        </w:rPr>
        <w:t>47</w:t>
      </w:r>
      <w:r w:rsidRPr="007C7903">
        <w:rPr>
          <w:rFonts w:ascii="Times New Roman" w:hAnsi="Times New Roman" w:cs="Times New Roman"/>
        </w:rPr>
        <w:t>(6), 372–391.</w:t>
      </w:r>
    </w:p>
    <w:p w14:paraId="5A6A16FC" w14:textId="6BA1015E"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Steadman, Mimi. (2006). "Using classroom assessment to change both teaching and learning." </w:t>
      </w:r>
      <w:r w:rsidRPr="007C7903">
        <w:rPr>
          <w:rFonts w:ascii="Times New Roman" w:hAnsi="Times New Roman" w:cs="Times New Roman"/>
          <w:i/>
          <w:iCs/>
        </w:rPr>
        <w:t>New Directions</w:t>
      </w:r>
      <w:r w:rsidR="008D34B4" w:rsidRPr="007C7903">
        <w:rPr>
          <w:rFonts w:ascii="Times New Roman" w:hAnsi="Times New Roman" w:cs="Times New Roman"/>
          <w:i/>
          <w:iCs/>
        </w:rPr>
        <w:t xml:space="preserve"> </w:t>
      </w:r>
      <w:r w:rsidRPr="007C7903">
        <w:rPr>
          <w:rFonts w:ascii="Times New Roman" w:hAnsi="Times New Roman" w:cs="Times New Roman"/>
          <w:i/>
          <w:iCs/>
        </w:rPr>
        <w:t>for Teaching and Learning,</w:t>
      </w:r>
      <w:r w:rsidR="00E1679A" w:rsidRPr="007C7903">
        <w:rPr>
          <w:rFonts w:ascii="Times New Roman" w:hAnsi="Times New Roman" w:cs="Times New Roman"/>
        </w:rPr>
        <w:t xml:space="preserve"> (75),</w:t>
      </w:r>
      <w:r w:rsidRPr="007C7903">
        <w:rPr>
          <w:rFonts w:ascii="Times New Roman" w:hAnsi="Times New Roman" w:cs="Times New Roman"/>
        </w:rPr>
        <w:t xml:space="preserve"> 23-35.</w:t>
      </w:r>
    </w:p>
    <w:p w14:paraId="33009518" w14:textId="63E2E490" w:rsidR="00DD554B" w:rsidRPr="007C7903" w:rsidRDefault="000B6CC6" w:rsidP="00120663">
      <w:pPr>
        <w:autoSpaceDE w:val="0"/>
        <w:autoSpaceDN w:val="0"/>
        <w:bidi w:val="0"/>
        <w:adjustRightInd w:val="0"/>
        <w:spacing w:after="120" w:line="240" w:lineRule="auto"/>
        <w:ind w:left="677" w:hanging="562"/>
        <w:jc w:val="both"/>
        <w:rPr>
          <w:rFonts w:ascii="Times New Roman" w:hAnsi="Times New Roman" w:cs="Times New Roman"/>
          <w:i/>
          <w:iCs/>
        </w:rPr>
      </w:pPr>
      <w:r w:rsidRPr="007C7903">
        <w:rPr>
          <w:rFonts w:ascii="Times New Roman" w:hAnsi="Times New Roman" w:cs="Times New Roman"/>
        </w:rPr>
        <w:t>Stetsenko</w:t>
      </w:r>
      <w:r w:rsidR="00E1679A" w:rsidRPr="007C7903">
        <w:rPr>
          <w:rFonts w:ascii="Times New Roman" w:hAnsi="Times New Roman" w:cs="Times New Roman"/>
        </w:rPr>
        <w:t>, A</w:t>
      </w:r>
      <w:r w:rsidR="00DD554B" w:rsidRPr="007C7903">
        <w:rPr>
          <w:rFonts w:ascii="Times New Roman" w:hAnsi="Times New Roman" w:cs="Times New Roman"/>
        </w:rPr>
        <w:t xml:space="preserve">. (2017). </w:t>
      </w:r>
      <w:r w:rsidR="00DD554B" w:rsidRPr="007C7903">
        <w:rPr>
          <w:rFonts w:ascii="Times New Roman" w:hAnsi="Times New Roman" w:cs="Times New Roman"/>
          <w:i/>
          <w:iCs/>
        </w:rPr>
        <w:t>The transformative mind.</w:t>
      </w:r>
      <w:r w:rsidR="00DD554B" w:rsidRPr="007C7903">
        <w:rPr>
          <w:rFonts w:ascii="Times New Roman" w:hAnsi="Times New Roman" w:cs="Times New Roman"/>
        </w:rPr>
        <w:t xml:space="preserve"> Cambridge: C</w:t>
      </w:r>
      <w:r w:rsidR="00E1679A" w:rsidRPr="007C7903">
        <w:rPr>
          <w:rFonts w:ascii="Times New Roman" w:hAnsi="Times New Roman" w:cs="Times New Roman"/>
        </w:rPr>
        <w:t xml:space="preserve">ambridge </w:t>
      </w:r>
      <w:r w:rsidR="00DD554B" w:rsidRPr="007C7903">
        <w:rPr>
          <w:rFonts w:ascii="Times New Roman" w:hAnsi="Times New Roman" w:cs="Times New Roman"/>
        </w:rPr>
        <w:t>U</w:t>
      </w:r>
      <w:r w:rsidR="00E1679A" w:rsidRPr="007C7903">
        <w:rPr>
          <w:rFonts w:ascii="Times New Roman" w:hAnsi="Times New Roman" w:cs="Times New Roman"/>
        </w:rPr>
        <w:t xml:space="preserve">niversity </w:t>
      </w:r>
      <w:r w:rsidR="00DD554B" w:rsidRPr="007C7903">
        <w:rPr>
          <w:rFonts w:ascii="Times New Roman" w:hAnsi="Times New Roman" w:cs="Times New Roman"/>
        </w:rPr>
        <w:t>P</w:t>
      </w:r>
      <w:r w:rsidR="00E1679A" w:rsidRPr="007C7903">
        <w:rPr>
          <w:rFonts w:ascii="Times New Roman" w:hAnsi="Times New Roman" w:cs="Times New Roman"/>
        </w:rPr>
        <w:t>ress</w:t>
      </w:r>
      <w:r w:rsidR="00DD554B" w:rsidRPr="007C7903">
        <w:rPr>
          <w:rFonts w:ascii="Times New Roman" w:hAnsi="Times New Roman" w:cs="Times New Roman"/>
        </w:rPr>
        <w:t xml:space="preserve">. </w:t>
      </w:r>
      <w:r w:rsidR="00DD554B" w:rsidRPr="007C7903">
        <w:rPr>
          <w:rFonts w:ascii="Times New Roman" w:hAnsi="Times New Roman" w:cs="Times New Roman"/>
          <w:i/>
          <w:iCs/>
        </w:rPr>
        <w:t xml:space="preserve"> </w:t>
      </w:r>
    </w:p>
    <w:p w14:paraId="02C8E5CB" w14:textId="3C6AA913" w:rsidR="004B6C3E" w:rsidRPr="007C7903" w:rsidRDefault="004B6C3E"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Stewart, J. </w:t>
      </w:r>
      <w:r w:rsidR="00E1679A" w:rsidRPr="007C7903">
        <w:rPr>
          <w:rFonts w:ascii="Times New Roman" w:hAnsi="Times New Roman" w:cs="Times New Roman"/>
        </w:rPr>
        <w:t>&amp;</w:t>
      </w:r>
      <w:r w:rsidR="007B290C" w:rsidRPr="007C7903">
        <w:rPr>
          <w:rFonts w:ascii="Times New Roman" w:hAnsi="Times New Roman" w:cs="Times New Roman"/>
        </w:rPr>
        <w:t xml:space="preserve"> Thomas, M. (2005). </w:t>
      </w:r>
      <w:r w:rsidR="000E0CCD" w:rsidRPr="007C7903">
        <w:rPr>
          <w:rFonts w:ascii="Times New Roman" w:hAnsi="Times New Roman" w:cs="Times New Roman"/>
          <w:i/>
          <w:iCs/>
        </w:rPr>
        <w:t xml:space="preserve">Dialogic </w:t>
      </w:r>
      <w:r w:rsidR="00A76439" w:rsidRPr="007C7903">
        <w:rPr>
          <w:rFonts w:ascii="Times New Roman" w:hAnsi="Times New Roman" w:cs="Times New Roman"/>
          <w:i/>
          <w:iCs/>
        </w:rPr>
        <w:t>l</w:t>
      </w:r>
      <w:r w:rsidR="000E0CCD" w:rsidRPr="007C7903">
        <w:rPr>
          <w:rFonts w:ascii="Times New Roman" w:hAnsi="Times New Roman" w:cs="Times New Roman"/>
          <w:i/>
          <w:iCs/>
        </w:rPr>
        <w:t>istening</w:t>
      </w:r>
      <w:r w:rsidR="000E0CCD" w:rsidRPr="007C7903">
        <w:rPr>
          <w:rFonts w:ascii="Times New Roman" w:hAnsi="Times New Roman" w:cs="Times New Roman"/>
        </w:rPr>
        <w:t>. Retrieved from www.colorado.edu/conflict/peace/treatment/dialist.htm</w:t>
      </w:r>
      <w:r w:rsidR="00E1679A" w:rsidRPr="007C7903">
        <w:rPr>
          <w:rFonts w:ascii="Times New Roman" w:hAnsi="Times New Roman" w:cs="Times New Roman"/>
        </w:rPr>
        <w:t>l</w:t>
      </w:r>
      <w:r w:rsidRPr="007C7903">
        <w:rPr>
          <w:rFonts w:ascii="Times New Roman" w:hAnsi="Times New Roman" w:cs="Times New Roman"/>
        </w:rPr>
        <w:t xml:space="preserve"> </w:t>
      </w:r>
    </w:p>
    <w:p w14:paraId="70244B80" w14:textId="77777777" w:rsidR="00FE264D" w:rsidRPr="007C7903" w:rsidRDefault="00FE264D"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Wegerif, </w:t>
      </w:r>
      <w:r w:rsidR="002F7C5A" w:rsidRPr="007C7903">
        <w:rPr>
          <w:rFonts w:ascii="Times New Roman" w:hAnsi="Times New Roman" w:cs="Times New Roman"/>
        </w:rPr>
        <w:t xml:space="preserve">R. </w:t>
      </w:r>
      <w:r w:rsidRPr="007C7903">
        <w:rPr>
          <w:rFonts w:ascii="Times New Roman" w:hAnsi="Times New Roman" w:cs="Times New Roman"/>
        </w:rPr>
        <w:t>(2013).</w:t>
      </w:r>
      <w:r w:rsidR="002F7C5A" w:rsidRPr="007C7903">
        <w:rPr>
          <w:rFonts w:ascii="Times New Roman" w:hAnsi="Times New Roman" w:cs="Times New Roman"/>
        </w:rPr>
        <w:t xml:space="preserve"> </w:t>
      </w:r>
      <w:r w:rsidR="002F7C5A" w:rsidRPr="007C7903">
        <w:rPr>
          <w:rFonts w:ascii="Times New Roman" w:hAnsi="Times New Roman" w:cs="Times New Roman"/>
          <w:i/>
          <w:iCs/>
        </w:rPr>
        <w:t xml:space="preserve">Dialogic: Education for the internet age. </w:t>
      </w:r>
      <w:r w:rsidR="002F7C5A" w:rsidRPr="007C7903">
        <w:rPr>
          <w:rFonts w:ascii="Times New Roman" w:hAnsi="Times New Roman" w:cs="Times New Roman"/>
        </w:rPr>
        <w:t>London, UK: Routledge.</w:t>
      </w:r>
    </w:p>
    <w:p w14:paraId="05C4A686" w14:textId="5A61FF7F"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Wells, G. (2006). Dialogue in the classroom. </w:t>
      </w:r>
      <w:r w:rsidRPr="007C7903">
        <w:rPr>
          <w:rFonts w:ascii="Times New Roman" w:hAnsi="Times New Roman" w:cs="Times New Roman"/>
          <w:i/>
          <w:iCs/>
        </w:rPr>
        <w:t>The Journal of the Learning</w:t>
      </w:r>
      <w:r w:rsidR="007C7D45" w:rsidRPr="007C7903">
        <w:rPr>
          <w:rFonts w:ascii="Times New Roman" w:hAnsi="Times New Roman" w:cs="Times New Roman"/>
          <w:i/>
          <w:iCs/>
        </w:rPr>
        <w:t xml:space="preserve"> </w:t>
      </w:r>
      <w:r w:rsidRPr="007C7903">
        <w:rPr>
          <w:rFonts w:ascii="Times New Roman" w:hAnsi="Times New Roman" w:cs="Times New Roman"/>
          <w:i/>
          <w:iCs/>
        </w:rPr>
        <w:t>Sciences, 15</w:t>
      </w:r>
      <w:r w:rsidRPr="007C7903">
        <w:rPr>
          <w:rFonts w:ascii="Times New Roman" w:hAnsi="Times New Roman" w:cs="Times New Roman"/>
        </w:rPr>
        <w:t>(3), 379-428.</w:t>
      </w:r>
    </w:p>
    <w:p w14:paraId="62BCB86B" w14:textId="4B3AA60B" w:rsidR="00504186" w:rsidRPr="007C7903" w:rsidRDefault="00504186"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 xml:space="preserve">Yakubinsky, L.P. </w:t>
      </w:r>
      <w:r w:rsidR="00E1679A" w:rsidRPr="007C7903">
        <w:rPr>
          <w:rFonts w:ascii="Times New Roman" w:hAnsi="Times New Roman" w:cs="Times New Roman"/>
        </w:rPr>
        <w:t>&amp; Eskin, M. (1997</w:t>
      </w:r>
      <w:r w:rsidRPr="007C7903">
        <w:rPr>
          <w:rFonts w:ascii="Times New Roman" w:hAnsi="Times New Roman" w:cs="Times New Roman"/>
        </w:rPr>
        <w:t>)</w:t>
      </w:r>
      <w:r w:rsidR="00E1679A" w:rsidRPr="007C7903">
        <w:rPr>
          <w:rFonts w:ascii="Times New Roman" w:hAnsi="Times New Roman" w:cs="Times New Roman"/>
        </w:rPr>
        <w:t>.</w:t>
      </w:r>
      <w:r w:rsidRPr="007C7903">
        <w:rPr>
          <w:rFonts w:ascii="Times New Roman" w:hAnsi="Times New Roman" w:cs="Times New Roman"/>
        </w:rPr>
        <w:t xml:space="preserve"> On dialogic speech. </w:t>
      </w:r>
      <w:r w:rsidRPr="007C7903">
        <w:rPr>
          <w:rFonts w:ascii="Times New Roman" w:hAnsi="Times New Roman" w:cs="Times New Roman"/>
          <w:i/>
          <w:iCs/>
        </w:rPr>
        <w:t>Publications of the Modern Language Association</w:t>
      </w:r>
      <w:r w:rsidR="00E1679A" w:rsidRPr="007C7903">
        <w:rPr>
          <w:rFonts w:ascii="Times New Roman" w:hAnsi="Times New Roman" w:cs="Times New Roman"/>
          <w:i/>
          <w:iCs/>
        </w:rPr>
        <w:t>,</w:t>
      </w:r>
      <w:r w:rsidRPr="007C7903">
        <w:rPr>
          <w:rFonts w:ascii="Times New Roman" w:hAnsi="Times New Roman" w:cs="Times New Roman"/>
          <w:i/>
          <w:iCs/>
        </w:rPr>
        <w:t xml:space="preserve"> 112</w:t>
      </w:r>
      <w:r w:rsidRPr="007C7903">
        <w:rPr>
          <w:rFonts w:ascii="Times New Roman" w:hAnsi="Times New Roman" w:cs="Times New Roman"/>
        </w:rPr>
        <w:t xml:space="preserve"> (2), 243-256.</w:t>
      </w:r>
    </w:p>
    <w:p w14:paraId="58F30747" w14:textId="61D59A84" w:rsidR="00DD554B" w:rsidRPr="007C7903" w:rsidRDefault="00DD554B" w:rsidP="00120663">
      <w:pPr>
        <w:autoSpaceDE w:val="0"/>
        <w:autoSpaceDN w:val="0"/>
        <w:bidi w:val="0"/>
        <w:adjustRightInd w:val="0"/>
        <w:spacing w:after="120" w:line="240" w:lineRule="auto"/>
        <w:ind w:left="677" w:hanging="562"/>
        <w:jc w:val="both"/>
        <w:rPr>
          <w:rFonts w:ascii="Times New Roman" w:hAnsi="Times New Roman" w:cs="Times New Roman"/>
        </w:rPr>
      </w:pPr>
      <w:r w:rsidRPr="007C7903">
        <w:rPr>
          <w:rFonts w:ascii="Times New Roman" w:hAnsi="Times New Roman" w:cs="Times New Roman"/>
        </w:rPr>
        <w:t>Yaqub</w:t>
      </w:r>
      <w:r w:rsidR="000133D6" w:rsidRPr="007C7903">
        <w:rPr>
          <w:rFonts w:ascii="Times New Roman" w:hAnsi="Times New Roman" w:cs="Times New Roman"/>
        </w:rPr>
        <w:t>i</w:t>
      </w:r>
      <w:r w:rsidR="00E1679A" w:rsidRPr="007C7903">
        <w:rPr>
          <w:rFonts w:ascii="Times New Roman" w:hAnsi="Times New Roman" w:cs="Times New Roman"/>
        </w:rPr>
        <w:t>, M</w:t>
      </w:r>
      <w:r w:rsidRPr="007C7903">
        <w:rPr>
          <w:rFonts w:ascii="Times New Roman" w:hAnsi="Times New Roman" w:cs="Times New Roman"/>
        </w:rPr>
        <w:t xml:space="preserve">. (2005). </w:t>
      </w:r>
      <w:r w:rsidRPr="007C7903">
        <w:rPr>
          <w:rFonts w:ascii="Times New Roman" w:hAnsi="Times New Roman" w:cs="Times New Roman"/>
          <w:i/>
          <w:iCs/>
        </w:rPr>
        <w:t>The effect of close-ended and open-ended task on</w:t>
      </w:r>
      <w:r w:rsidR="00C44ECD" w:rsidRPr="007C7903">
        <w:rPr>
          <w:rFonts w:ascii="Times New Roman" w:hAnsi="Times New Roman" w:cs="Times New Roman"/>
          <w:i/>
          <w:iCs/>
        </w:rPr>
        <w:t xml:space="preserve"> </w:t>
      </w:r>
      <w:r w:rsidRPr="007C7903">
        <w:rPr>
          <w:rFonts w:ascii="Times New Roman" w:hAnsi="Times New Roman" w:cs="Times New Roman"/>
          <w:i/>
          <w:iCs/>
        </w:rPr>
        <w:t>Iranian students'</w:t>
      </w:r>
      <w:r w:rsidR="00B1492B" w:rsidRPr="007C7903">
        <w:rPr>
          <w:rFonts w:ascii="Times New Roman" w:hAnsi="Times New Roman" w:cs="Times New Roman"/>
          <w:i/>
          <w:iCs/>
        </w:rPr>
        <w:t xml:space="preserve"> </w:t>
      </w:r>
      <w:r w:rsidRPr="007C7903">
        <w:rPr>
          <w:rFonts w:ascii="Times New Roman" w:hAnsi="Times New Roman" w:cs="Times New Roman"/>
          <w:i/>
          <w:iCs/>
        </w:rPr>
        <w:t xml:space="preserve">writing proficiency. </w:t>
      </w:r>
      <w:r w:rsidRPr="007C7903">
        <w:rPr>
          <w:rFonts w:ascii="Times New Roman" w:hAnsi="Times New Roman" w:cs="Times New Roman"/>
        </w:rPr>
        <w:t>Unpublished MA Thesis, Islamic Azad University of Science and Research Campus. Tehran, Iran.</w:t>
      </w:r>
    </w:p>
    <w:p w14:paraId="6CA9CFD7" w14:textId="044FB962" w:rsidR="00DD554B" w:rsidRPr="007C7903" w:rsidRDefault="00DD554B" w:rsidP="00120663">
      <w:pPr>
        <w:pStyle w:val="Default"/>
        <w:spacing w:after="120"/>
        <w:ind w:left="677" w:hanging="562"/>
        <w:jc w:val="both"/>
        <w:rPr>
          <w:rFonts w:ascii="Times New Roman" w:hAnsi="Times New Roman" w:cs="Times New Roman"/>
          <w:color w:val="auto"/>
          <w:sz w:val="22"/>
          <w:szCs w:val="22"/>
        </w:rPr>
      </w:pPr>
      <w:r w:rsidRPr="007C7903">
        <w:rPr>
          <w:rFonts w:ascii="Times New Roman" w:hAnsi="Times New Roman" w:cs="Times New Roman"/>
          <w:color w:val="auto"/>
          <w:sz w:val="22"/>
          <w:szCs w:val="22"/>
        </w:rPr>
        <w:t xml:space="preserve">Yaqubi, M., </w:t>
      </w:r>
      <w:r w:rsidR="00E1679A" w:rsidRPr="007C7903">
        <w:rPr>
          <w:rFonts w:ascii="Times New Roman" w:hAnsi="Times New Roman" w:cs="Times New Roman"/>
          <w:color w:val="auto"/>
          <w:sz w:val="22"/>
          <w:szCs w:val="22"/>
        </w:rPr>
        <w:t>&amp;</w:t>
      </w:r>
      <w:r w:rsidRPr="007C7903">
        <w:rPr>
          <w:rFonts w:ascii="Times New Roman" w:hAnsi="Times New Roman" w:cs="Times New Roman"/>
          <w:color w:val="auto"/>
          <w:sz w:val="22"/>
          <w:szCs w:val="22"/>
        </w:rPr>
        <w:t xml:space="preserve"> Ahmadi, A. R. (2016</w:t>
      </w:r>
      <w:r w:rsidR="00C92F1A" w:rsidRPr="007C7903">
        <w:rPr>
          <w:rFonts w:ascii="Times New Roman" w:hAnsi="Times New Roman" w:cs="Times New Roman"/>
          <w:color w:val="auto"/>
          <w:sz w:val="22"/>
          <w:szCs w:val="22"/>
        </w:rPr>
        <w:t>)</w:t>
      </w:r>
      <w:r w:rsidRPr="007C7903">
        <w:rPr>
          <w:rFonts w:ascii="Times New Roman" w:hAnsi="Times New Roman" w:cs="Times New Roman"/>
          <w:color w:val="auto"/>
          <w:sz w:val="22"/>
          <w:szCs w:val="22"/>
        </w:rPr>
        <w:t xml:space="preserve">.  </w:t>
      </w:r>
      <w:r w:rsidRPr="007C7903">
        <w:rPr>
          <w:rFonts w:ascii="Times New Roman" w:hAnsi="Times New Roman" w:cs="Times New Roman"/>
          <w:i/>
          <w:iCs/>
          <w:color w:val="auto"/>
          <w:sz w:val="22"/>
          <w:szCs w:val="22"/>
        </w:rPr>
        <w:t>Examining the impact of L2 reading</w:t>
      </w:r>
      <w:r w:rsidR="00FF5867" w:rsidRPr="007C7903">
        <w:rPr>
          <w:rFonts w:ascii="Times New Roman" w:hAnsi="Times New Roman" w:cs="Times New Roman"/>
          <w:i/>
          <w:iCs/>
          <w:color w:val="auto"/>
          <w:sz w:val="22"/>
          <w:szCs w:val="22"/>
        </w:rPr>
        <w:t xml:space="preserve"> a</w:t>
      </w:r>
      <w:r w:rsidRPr="007C7903">
        <w:rPr>
          <w:rFonts w:ascii="Times New Roman" w:hAnsi="Times New Roman" w:cs="Times New Roman"/>
          <w:i/>
          <w:iCs/>
          <w:color w:val="auto"/>
          <w:sz w:val="22"/>
          <w:szCs w:val="22"/>
        </w:rPr>
        <w:t>nd listening proficiency and task type on scores on TOEFL-</w:t>
      </w:r>
      <w:proofErr w:type="spellStart"/>
      <w:r w:rsidRPr="007C7903">
        <w:rPr>
          <w:rFonts w:ascii="Times New Roman" w:hAnsi="Times New Roman" w:cs="Times New Roman"/>
          <w:i/>
          <w:iCs/>
          <w:color w:val="auto"/>
          <w:sz w:val="22"/>
          <w:szCs w:val="22"/>
        </w:rPr>
        <w:t>iBT</w:t>
      </w:r>
      <w:proofErr w:type="spellEnd"/>
      <w:r w:rsidR="00FF5867" w:rsidRPr="007C7903">
        <w:rPr>
          <w:rFonts w:ascii="Times New Roman" w:hAnsi="Times New Roman" w:cs="Times New Roman"/>
          <w:i/>
          <w:iCs/>
          <w:color w:val="auto"/>
          <w:sz w:val="22"/>
          <w:szCs w:val="22"/>
        </w:rPr>
        <w:t xml:space="preserve"> </w:t>
      </w:r>
      <w:r w:rsidRPr="007C7903">
        <w:rPr>
          <w:rFonts w:ascii="Times New Roman" w:hAnsi="Times New Roman" w:cs="Times New Roman"/>
          <w:i/>
          <w:iCs/>
          <w:color w:val="auto"/>
          <w:sz w:val="22"/>
          <w:szCs w:val="22"/>
        </w:rPr>
        <w:t>writing tasks.</w:t>
      </w:r>
      <w:r w:rsidR="00C92F1A" w:rsidRPr="007C7903">
        <w:rPr>
          <w:rFonts w:ascii="Times New Roman" w:hAnsi="Times New Roman" w:cs="Times New Roman"/>
          <w:color w:val="auto"/>
          <w:sz w:val="22"/>
          <w:szCs w:val="22"/>
        </w:rPr>
        <w:t xml:space="preserve"> P</w:t>
      </w:r>
      <w:r w:rsidRPr="007C7903">
        <w:rPr>
          <w:rFonts w:ascii="Times New Roman" w:hAnsi="Times New Roman" w:cs="Times New Roman"/>
          <w:color w:val="auto"/>
          <w:sz w:val="22"/>
          <w:szCs w:val="22"/>
        </w:rPr>
        <w:t xml:space="preserve">aper presented </w:t>
      </w:r>
      <w:r w:rsidR="00C92F1A" w:rsidRPr="007C7903">
        <w:rPr>
          <w:rFonts w:ascii="Times New Roman" w:hAnsi="Times New Roman" w:cs="Times New Roman"/>
          <w:color w:val="auto"/>
          <w:sz w:val="22"/>
          <w:szCs w:val="22"/>
        </w:rPr>
        <w:t xml:space="preserve">at </w:t>
      </w:r>
      <w:r w:rsidRPr="007C7903">
        <w:rPr>
          <w:rFonts w:ascii="Times New Roman" w:hAnsi="Times New Roman" w:cs="Times New Roman"/>
          <w:color w:val="auto"/>
          <w:sz w:val="22"/>
          <w:szCs w:val="22"/>
        </w:rPr>
        <w:t>the</w:t>
      </w:r>
      <w:r w:rsidR="00C92F1A" w:rsidRPr="007C7903">
        <w:rPr>
          <w:rFonts w:ascii="Times New Roman" w:hAnsi="Times New Roman" w:cs="Times New Roman"/>
          <w:color w:val="auto"/>
          <w:sz w:val="22"/>
          <w:szCs w:val="22"/>
        </w:rPr>
        <w:t xml:space="preserve"> 2</w:t>
      </w:r>
      <w:r w:rsidR="00C92F1A" w:rsidRPr="007C7903">
        <w:rPr>
          <w:rFonts w:ascii="Times New Roman" w:hAnsi="Times New Roman" w:cs="Times New Roman"/>
          <w:color w:val="auto"/>
          <w:sz w:val="22"/>
          <w:szCs w:val="22"/>
          <w:vertAlign w:val="superscript"/>
        </w:rPr>
        <w:t>nd</w:t>
      </w:r>
      <w:r w:rsidR="00C92F1A" w:rsidRPr="007C7903">
        <w:rPr>
          <w:rFonts w:ascii="Times New Roman" w:hAnsi="Times New Roman" w:cs="Times New Roman"/>
          <w:color w:val="auto"/>
          <w:sz w:val="22"/>
          <w:szCs w:val="22"/>
        </w:rPr>
        <w:t xml:space="preserve"> National C</w:t>
      </w:r>
      <w:r w:rsidRPr="007C7903">
        <w:rPr>
          <w:rFonts w:ascii="Times New Roman" w:hAnsi="Times New Roman" w:cs="Times New Roman"/>
          <w:color w:val="auto"/>
          <w:sz w:val="22"/>
          <w:szCs w:val="22"/>
        </w:rPr>
        <w:t>onference on</w:t>
      </w:r>
      <w:r w:rsidR="00C92F1A" w:rsidRPr="007C7903">
        <w:rPr>
          <w:rFonts w:ascii="Times New Roman" w:hAnsi="Times New Roman" w:cs="Times New Roman"/>
          <w:color w:val="auto"/>
          <w:sz w:val="22"/>
          <w:szCs w:val="22"/>
        </w:rPr>
        <w:t xml:space="preserve"> ELT,</w:t>
      </w:r>
      <w:r w:rsidR="006A4818" w:rsidRPr="007C7903">
        <w:rPr>
          <w:rFonts w:ascii="Times New Roman" w:hAnsi="Times New Roman" w:cs="Times New Roman"/>
          <w:color w:val="auto"/>
          <w:sz w:val="22"/>
          <w:szCs w:val="22"/>
        </w:rPr>
        <w:t xml:space="preserve"> 25 August 2016,</w:t>
      </w:r>
      <w:r w:rsidR="000274C2" w:rsidRPr="007C7903">
        <w:rPr>
          <w:rFonts w:ascii="Times New Roman" w:hAnsi="Times New Roman" w:cs="Times New Roman"/>
          <w:color w:val="auto"/>
          <w:sz w:val="22"/>
          <w:szCs w:val="22"/>
        </w:rPr>
        <w:t xml:space="preserve"> </w:t>
      </w:r>
      <w:r w:rsidRPr="007C7903">
        <w:rPr>
          <w:rFonts w:ascii="Times New Roman" w:hAnsi="Times New Roman" w:cs="Times New Roman"/>
          <w:color w:val="auto"/>
          <w:sz w:val="22"/>
          <w:szCs w:val="22"/>
        </w:rPr>
        <w:t xml:space="preserve">Ardabil, Iran.  </w:t>
      </w:r>
    </w:p>
    <w:p w14:paraId="1ED67B91" w14:textId="0B5F2D25" w:rsidR="003C7A03" w:rsidRPr="007C7903" w:rsidRDefault="00DD554B" w:rsidP="00DE33A9">
      <w:pPr>
        <w:pStyle w:val="Default"/>
        <w:spacing w:after="120"/>
        <w:ind w:left="677" w:hanging="562"/>
        <w:jc w:val="both"/>
        <w:rPr>
          <w:rFonts w:ascii="Times New Roman" w:hAnsi="Times New Roman" w:cs="Times New Roman"/>
          <w:color w:val="auto"/>
          <w:sz w:val="22"/>
          <w:szCs w:val="22"/>
        </w:rPr>
      </w:pPr>
      <w:r w:rsidRPr="007C7903">
        <w:rPr>
          <w:rFonts w:ascii="Times New Roman" w:hAnsi="Times New Roman" w:cs="Times New Roman"/>
          <w:color w:val="auto"/>
          <w:sz w:val="22"/>
          <w:szCs w:val="22"/>
        </w:rPr>
        <w:t xml:space="preserve">Yaqubi, M., </w:t>
      </w:r>
      <w:r w:rsidR="00DE33A9" w:rsidRPr="007C7903">
        <w:rPr>
          <w:rFonts w:ascii="Times New Roman" w:hAnsi="Times New Roman" w:cs="Times New Roman"/>
          <w:color w:val="auto"/>
          <w:sz w:val="22"/>
          <w:szCs w:val="22"/>
        </w:rPr>
        <w:t>&amp;</w:t>
      </w:r>
      <w:r w:rsidRPr="007C7903">
        <w:rPr>
          <w:rFonts w:ascii="Times New Roman" w:hAnsi="Times New Roman" w:cs="Times New Roman"/>
          <w:color w:val="auto"/>
          <w:sz w:val="22"/>
          <w:szCs w:val="22"/>
        </w:rPr>
        <w:t xml:space="preserve"> Razmjoo, S. A. (2016). </w:t>
      </w:r>
      <w:r w:rsidRPr="007C7903">
        <w:rPr>
          <w:rFonts w:ascii="Times New Roman" w:hAnsi="Times New Roman" w:cs="Times New Roman"/>
          <w:i/>
          <w:iCs/>
          <w:color w:val="auto"/>
          <w:sz w:val="22"/>
          <w:szCs w:val="22"/>
        </w:rPr>
        <w:t>The impact of open and closed tasks</w:t>
      </w:r>
      <w:r w:rsidR="00FF5867" w:rsidRPr="007C7903">
        <w:rPr>
          <w:rFonts w:ascii="Times New Roman" w:hAnsi="Times New Roman" w:cs="Times New Roman"/>
          <w:i/>
          <w:iCs/>
          <w:color w:val="auto"/>
          <w:sz w:val="22"/>
          <w:szCs w:val="22"/>
        </w:rPr>
        <w:t xml:space="preserve"> o</w:t>
      </w:r>
      <w:r w:rsidRPr="007C7903">
        <w:rPr>
          <w:rFonts w:ascii="Times New Roman" w:hAnsi="Times New Roman" w:cs="Times New Roman"/>
          <w:i/>
          <w:iCs/>
          <w:color w:val="auto"/>
          <w:sz w:val="22"/>
          <w:szCs w:val="22"/>
        </w:rPr>
        <w:t>n Iranian EFL learners’ reading comprehension performance</w:t>
      </w:r>
      <w:r w:rsidR="006764E2" w:rsidRPr="007C7903">
        <w:rPr>
          <w:rFonts w:ascii="Times New Roman" w:hAnsi="Times New Roman" w:cs="Times New Roman"/>
          <w:color w:val="auto"/>
          <w:sz w:val="22"/>
          <w:szCs w:val="22"/>
        </w:rPr>
        <w:t>.</w:t>
      </w:r>
      <w:r w:rsidR="000274C2" w:rsidRPr="007C7903">
        <w:rPr>
          <w:rFonts w:ascii="Times New Roman" w:hAnsi="Times New Roman" w:cs="Times New Roman"/>
          <w:color w:val="auto"/>
          <w:sz w:val="22"/>
          <w:szCs w:val="22"/>
        </w:rPr>
        <w:t xml:space="preserve"> P</w:t>
      </w:r>
      <w:r w:rsidRPr="007C7903">
        <w:rPr>
          <w:rFonts w:ascii="Times New Roman" w:hAnsi="Times New Roman" w:cs="Times New Roman"/>
          <w:color w:val="auto"/>
          <w:sz w:val="22"/>
          <w:szCs w:val="22"/>
        </w:rPr>
        <w:t xml:space="preserve">aper presented to the </w:t>
      </w:r>
      <w:r w:rsidR="000274C2" w:rsidRPr="007C7903">
        <w:rPr>
          <w:rFonts w:ascii="Times New Roman" w:hAnsi="Times New Roman" w:cs="Times New Roman"/>
          <w:color w:val="auto"/>
          <w:sz w:val="22"/>
          <w:szCs w:val="22"/>
        </w:rPr>
        <w:t>2</w:t>
      </w:r>
      <w:r w:rsidR="000274C2" w:rsidRPr="007C7903">
        <w:rPr>
          <w:rFonts w:ascii="Times New Roman" w:hAnsi="Times New Roman" w:cs="Times New Roman"/>
          <w:color w:val="auto"/>
          <w:sz w:val="22"/>
          <w:szCs w:val="22"/>
          <w:vertAlign w:val="superscript"/>
        </w:rPr>
        <w:t>nd</w:t>
      </w:r>
      <w:r w:rsidR="000274C2" w:rsidRPr="007C7903">
        <w:rPr>
          <w:rFonts w:ascii="Times New Roman" w:hAnsi="Times New Roman" w:cs="Times New Roman"/>
          <w:color w:val="auto"/>
          <w:sz w:val="22"/>
          <w:szCs w:val="22"/>
        </w:rPr>
        <w:t xml:space="preserve"> National Conference on ELT,</w:t>
      </w:r>
      <w:r w:rsidR="006A4818" w:rsidRPr="007C7903">
        <w:rPr>
          <w:rFonts w:ascii="Times New Roman" w:hAnsi="Times New Roman" w:cs="Times New Roman"/>
          <w:color w:val="auto"/>
          <w:sz w:val="22"/>
          <w:szCs w:val="22"/>
        </w:rPr>
        <w:t xml:space="preserve"> 25 August 2016,</w:t>
      </w:r>
      <w:r w:rsidR="000274C2" w:rsidRPr="007C7903">
        <w:rPr>
          <w:rFonts w:ascii="Times New Roman" w:hAnsi="Times New Roman" w:cs="Times New Roman"/>
          <w:color w:val="auto"/>
          <w:sz w:val="22"/>
          <w:szCs w:val="22"/>
        </w:rPr>
        <w:t xml:space="preserve"> </w:t>
      </w:r>
      <w:r w:rsidRPr="007C7903">
        <w:rPr>
          <w:rFonts w:ascii="Times New Roman" w:hAnsi="Times New Roman" w:cs="Times New Roman"/>
          <w:color w:val="auto"/>
          <w:sz w:val="22"/>
          <w:szCs w:val="22"/>
        </w:rPr>
        <w:t>Ardabil, Iran.</w:t>
      </w:r>
    </w:p>
    <w:p w14:paraId="254F1E0D" w14:textId="77777777" w:rsidR="003C7A03" w:rsidRPr="007C7903" w:rsidRDefault="003C7A03" w:rsidP="00B670E5">
      <w:pPr>
        <w:pStyle w:val="Default"/>
        <w:spacing w:after="120"/>
        <w:ind w:left="562" w:hanging="562"/>
        <w:rPr>
          <w:rFonts w:ascii="Times New Roman" w:hAnsi="Times New Roman" w:cs="Times New Roman"/>
          <w:color w:val="auto"/>
          <w:sz w:val="22"/>
          <w:szCs w:val="22"/>
        </w:rPr>
      </w:pPr>
    </w:p>
    <w:p w14:paraId="51328104"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198C45CE"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355EB106"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0CBA0E12"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58BA88AD"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071A4146"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1546C78A"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5761B9F2"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5B275753" w14:textId="77777777" w:rsidR="00120663" w:rsidRPr="007C7903" w:rsidRDefault="00120663" w:rsidP="00B670E5">
      <w:pPr>
        <w:pStyle w:val="Default"/>
        <w:spacing w:after="120"/>
        <w:ind w:left="562" w:hanging="562"/>
        <w:rPr>
          <w:rFonts w:ascii="Times New Roman" w:hAnsi="Times New Roman" w:cs="Times New Roman"/>
          <w:color w:val="auto"/>
          <w:sz w:val="22"/>
          <w:szCs w:val="22"/>
        </w:rPr>
      </w:pPr>
    </w:p>
    <w:p w14:paraId="4165DE4D" w14:textId="38E795DC" w:rsidR="003C7A03" w:rsidRPr="007C7903" w:rsidRDefault="003C7A03" w:rsidP="007913A8">
      <w:pPr>
        <w:pStyle w:val="Default"/>
        <w:tabs>
          <w:tab w:val="left" w:pos="4391"/>
        </w:tabs>
        <w:rPr>
          <w:rFonts w:ascii="Times New Roman" w:hAnsi="Times New Roman" w:cs="Times New Roman"/>
          <w:color w:val="auto"/>
          <w:sz w:val="22"/>
          <w:szCs w:val="22"/>
        </w:rPr>
      </w:pPr>
      <w:r w:rsidRPr="007C7903">
        <w:rPr>
          <w:rFonts w:ascii="Times New Roman" w:hAnsi="Times New Roman" w:cs="Times New Roman"/>
          <w:color w:val="auto"/>
          <w:sz w:val="22"/>
          <w:szCs w:val="22"/>
        </w:rPr>
        <w:lastRenderedPageBreak/>
        <w:t xml:space="preserve">Appendix 1:  </w:t>
      </w:r>
      <w:r w:rsidRPr="007C7903">
        <w:rPr>
          <w:rFonts w:ascii="Times New Roman" w:hAnsi="Times New Roman" w:cs="Times New Roman"/>
          <w:b/>
          <w:bCs/>
          <w:color w:val="auto"/>
          <w:sz w:val="22"/>
          <w:szCs w:val="22"/>
        </w:rPr>
        <w:t>A Questionnaire on Monologic or Dialogic Teaching</w:t>
      </w:r>
    </w:p>
    <w:p w14:paraId="7C0E157F" w14:textId="4653E101" w:rsidR="003C7A03" w:rsidRPr="007C7903" w:rsidRDefault="003C7A03" w:rsidP="00B21B69">
      <w:pPr>
        <w:pStyle w:val="Default"/>
        <w:jc w:val="both"/>
        <w:rPr>
          <w:rFonts w:ascii="Times New Roman" w:hAnsi="Times New Roman" w:cs="Times New Roman"/>
          <w:color w:val="auto"/>
          <w:sz w:val="20"/>
          <w:szCs w:val="20"/>
        </w:rPr>
      </w:pPr>
      <w:r w:rsidRPr="007C7903">
        <w:rPr>
          <w:rFonts w:ascii="Times New Roman" w:hAnsi="Times New Roman" w:cs="Times New Roman"/>
          <w:color w:val="auto"/>
          <w:sz w:val="20"/>
          <w:szCs w:val="20"/>
        </w:rPr>
        <w:t>This questionnaire has been designed to help you realize whether you teach monologically</w:t>
      </w:r>
      <w:r w:rsidR="00B21B69" w:rsidRPr="007C7903">
        <w:rPr>
          <w:rFonts w:ascii="Times New Roman" w:hAnsi="Times New Roman" w:cs="Times New Roman"/>
          <w:color w:val="auto"/>
          <w:sz w:val="20"/>
          <w:szCs w:val="20"/>
        </w:rPr>
        <w:t xml:space="preserve"> </w:t>
      </w:r>
      <w:r w:rsidRPr="007C7903">
        <w:rPr>
          <w:rFonts w:ascii="Times New Roman" w:hAnsi="Times New Roman" w:cs="Times New Roman"/>
          <w:color w:val="auto"/>
          <w:sz w:val="20"/>
          <w:szCs w:val="20"/>
        </w:rPr>
        <w:t>or dialogically</w:t>
      </w:r>
      <w:r w:rsidR="00B21B69" w:rsidRPr="007C7903">
        <w:rPr>
          <w:rFonts w:ascii="Times New Roman" w:hAnsi="Times New Roman" w:cs="Times New Roman"/>
          <w:color w:val="auto"/>
          <w:sz w:val="20"/>
          <w:szCs w:val="20"/>
        </w:rPr>
        <w:t xml:space="preserve">. </w:t>
      </w:r>
      <w:r w:rsidRPr="007C7903">
        <w:rPr>
          <w:rFonts w:ascii="Times New Roman" w:hAnsi="Times New Roman" w:cs="Times New Roman"/>
          <w:color w:val="auto"/>
          <w:sz w:val="20"/>
          <w:szCs w:val="20"/>
        </w:rPr>
        <w:t xml:space="preserve">Please, read the following statements and respond to them as they apply to your teaching of English. Decide whether you agree or disagree with them. Try to avoid making doubtful choice. Please answer all the questions. I highly appreciate your cooperation.  </w:t>
      </w:r>
    </w:p>
    <w:p w14:paraId="435BAE0F" w14:textId="77777777" w:rsidR="003C7A03" w:rsidRPr="007C7903" w:rsidRDefault="003C7A03" w:rsidP="00B670E5">
      <w:pPr>
        <w:pStyle w:val="Default"/>
        <w:rPr>
          <w:rFonts w:ascii="Times New Roman" w:hAnsi="Times New Roman" w:cs="Times New Roman"/>
          <w:color w:val="auto"/>
          <w:sz w:val="22"/>
          <w:szCs w:val="22"/>
        </w:rPr>
      </w:pPr>
      <w:r w:rsidRPr="007C7903">
        <w:rPr>
          <w:rFonts w:ascii="Times New Roman" w:hAnsi="Times New Roman" w:cs="Times New Roman"/>
          <w:color w:val="auto"/>
          <w:sz w:val="20"/>
          <w:szCs w:val="20"/>
        </w:rPr>
        <w:t>(Gender: ..............</w:t>
      </w:r>
      <w:r w:rsidRPr="007C7903">
        <w:rPr>
          <w:rFonts w:ascii="Times New Roman" w:hAnsi="Times New Roman" w:cs="Times New Roman"/>
          <w:color w:val="auto"/>
          <w:sz w:val="20"/>
          <w:szCs w:val="20"/>
        </w:rPr>
        <w:tab/>
      </w:r>
      <w:r w:rsidRPr="007C7903">
        <w:rPr>
          <w:rFonts w:ascii="Times New Roman" w:hAnsi="Times New Roman" w:cs="Times New Roman"/>
          <w:color w:val="auto"/>
          <w:sz w:val="20"/>
          <w:szCs w:val="20"/>
        </w:rPr>
        <w:tab/>
      </w:r>
      <w:r w:rsidRPr="007C7903">
        <w:rPr>
          <w:rFonts w:ascii="Times New Roman" w:hAnsi="Times New Roman" w:cs="Times New Roman"/>
          <w:color w:val="auto"/>
          <w:sz w:val="20"/>
          <w:szCs w:val="20"/>
        </w:rPr>
        <w:tab/>
        <w:t xml:space="preserve">  Age: ..........    </w:t>
      </w:r>
      <w:r w:rsidRPr="007C7903">
        <w:rPr>
          <w:rFonts w:ascii="Times New Roman" w:hAnsi="Times New Roman" w:cs="Times New Roman"/>
          <w:color w:val="auto"/>
          <w:sz w:val="20"/>
          <w:szCs w:val="20"/>
        </w:rPr>
        <w:tab/>
      </w:r>
      <w:r w:rsidRPr="007C7903">
        <w:rPr>
          <w:rFonts w:ascii="Times New Roman" w:hAnsi="Times New Roman" w:cs="Times New Roman"/>
          <w:color w:val="auto"/>
          <w:sz w:val="20"/>
          <w:szCs w:val="20"/>
        </w:rPr>
        <w:tab/>
        <w:t>Educational Degree: ..........</w:t>
      </w:r>
      <w:r w:rsidRPr="007C7903">
        <w:rPr>
          <w:rFonts w:ascii="Times New Roman" w:hAnsi="Times New Roman" w:cs="Times New Roman"/>
          <w:color w:val="auto"/>
          <w:sz w:val="22"/>
          <w:szCs w:val="22"/>
        </w:rPr>
        <w:t>.....)</w:t>
      </w:r>
    </w:p>
    <w:tbl>
      <w:tblPr>
        <w:tblStyle w:val="TableGrid"/>
        <w:tblpPr w:leftFromText="180" w:rightFromText="180" w:vertAnchor="text" w:horzAnchor="margin" w:tblpXSpec="center" w:tblpY="174"/>
        <w:tblW w:w="5000" w:type="pct"/>
        <w:tblLook w:val="04A0" w:firstRow="1" w:lastRow="0" w:firstColumn="1" w:lastColumn="0" w:noHBand="0" w:noVBand="1"/>
      </w:tblPr>
      <w:tblGrid>
        <w:gridCol w:w="1875"/>
        <w:gridCol w:w="1753"/>
        <w:gridCol w:w="1755"/>
        <w:gridCol w:w="1628"/>
        <w:gridCol w:w="2005"/>
      </w:tblGrid>
      <w:tr w:rsidR="007C7903" w:rsidRPr="007C7903" w14:paraId="62781149" w14:textId="77777777" w:rsidTr="007913A8">
        <w:trPr>
          <w:trHeight w:val="350"/>
        </w:trPr>
        <w:tc>
          <w:tcPr>
            <w:tcW w:w="1040" w:type="pct"/>
          </w:tcPr>
          <w:p w14:paraId="2F315848" w14:textId="31FA3F8A" w:rsidR="003C7A03" w:rsidRPr="007C7903" w:rsidRDefault="00B670E5" w:rsidP="00B670E5">
            <w:pPr>
              <w:pStyle w:val="ListParagraph"/>
              <w:autoSpaceDE w:val="0"/>
              <w:autoSpaceDN w:val="0"/>
              <w:bidi w:val="0"/>
              <w:adjustRightInd w:val="0"/>
              <w:spacing w:after="0" w:line="240" w:lineRule="auto"/>
              <w:ind w:left="0"/>
              <w:jc w:val="both"/>
              <w:rPr>
                <w:rFonts w:ascii="Times New Roman" w:hAnsi="Times New Roman" w:cs="Times New Roman"/>
                <w:sz w:val="18"/>
                <w:szCs w:val="18"/>
              </w:rPr>
            </w:pPr>
            <w:r w:rsidRPr="007C7903">
              <w:rPr>
                <w:rFonts w:ascii="Times New Roman" w:hAnsi="Times New Roman" w:cs="Times New Roman"/>
                <w:sz w:val="18"/>
                <w:szCs w:val="18"/>
              </w:rPr>
              <w:t xml:space="preserve"> </w:t>
            </w:r>
            <w:r w:rsidR="003C7A03" w:rsidRPr="007C7903">
              <w:rPr>
                <w:rFonts w:ascii="Times New Roman" w:hAnsi="Times New Roman" w:cs="Times New Roman"/>
                <w:sz w:val="18"/>
                <w:szCs w:val="18"/>
              </w:rPr>
              <w:t>Strongly agree (SA)</w:t>
            </w:r>
          </w:p>
        </w:tc>
        <w:tc>
          <w:tcPr>
            <w:tcW w:w="972" w:type="pct"/>
          </w:tcPr>
          <w:p w14:paraId="13148C0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Agree (A)</w:t>
            </w:r>
          </w:p>
        </w:tc>
        <w:tc>
          <w:tcPr>
            <w:tcW w:w="973" w:type="pct"/>
          </w:tcPr>
          <w:p w14:paraId="164D12D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Undecided (U)</w:t>
            </w:r>
          </w:p>
        </w:tc>
        <w:tc>
          <w:tcPr>
            <w:tcW w:w="903" w:type="pct"/>
          </w:tcPr>
          <w:p w14:paraId="25D9306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Disagree (D)</w:t>
            </w:r>
          </w:p>
        </w:tc>
        <w:tc>
          <w:tcPr>
            <w:tcW w:w="1112" w:type="pct"/>
          </w:tcPr>
          <w:p w14:paraId="1821C46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Strongly Disagree (SD)</w:t>
            </w:r>
          </w:p>
        </w:tc>
      </w:tr>
    </w:tbl>
    <w:p w14:paraId="333BF902" w14:textId="77777777" w:rsidR="003C7A03" w:rsidRPr="007C7903" w:rsidRDefault="003C7A03" w:rsidP="00B670E5">
      <w:pPr>
        <w:pStyle w:val="Default"/>
        <w:rPr>
          <w:rFonts w:ascii="Times New Roman" w:hAnsi="Times New Roman" w:cs="Times New Roman"/>
          <w:color w:val="auto"/>
          <w:sz w:val="22"/>
          <w:szCs w:val="22"/>
        </w:rPr>
      </w:pPr>
    </w:p>
    <w:tbl>
      <w:tblPr>
        <w:tblStyle w:val="TableGrid"/>
        <w:tblW w:w="5000" w:type="pct"/>
        <w:tblLook w:val="04A0" w:firstRow="1" w:lastRow="0" w:firstColumn="1" w:lastColumn="0" w:noHBand="0" w:noVBand="1"/>
      </w:tblPr>
      <w:tblGrid>
        <w:gridCol w:w="396"/>
        <w:gridCol w:w="6688"/>
        <w:gridCol w:w="447"/>
        <w:gridCol w:w="346"/>
        <w:gridCol w:w="346"/>
        <w:gridCol w:w="346"/>
        <w:gridCol w:w="447"/>
      </w:tblGrid>
      <w:tr w:rsidR="007C7903" w:rsidRPr="007C7903" w14:paraId="7A6EB4D5" w14:textId="77777777" w:rsidTr="007913A8">
        <w:trPr>
          <w:cantSplit/>
          <w:trHeight w:val="263"/>
        </w:trPr>
        <w:tc>
          <w:tcPr>
            <w:tcW w:w="274" w:type="pct"/>
            <w:shd w:val="clear" w:color="auto" w:fill="BFBFBF" w:themeFill="background1" w:themeFillShade="BF"/>
            <w:vAlign w:val="center"/>
          </w:tcPr>
          <w:p w14:paraId="1ECC9340" w14:textId="77777777" w:rsidR="003C7A03" w:rsidRPr="007C7903" w:rsidRDefault="003C7A03" w:rsidP="00B670E5">
            <w:pPr>
              <w:autoSpaceDE w:val="0"/>
              <w:autoSpaceDN w:val="0"/>
              <w:bidi w:val="0"/>
              <w:adjustRightInd w:val="0"/>
              <w:spacing w:after="0" w:line="240" w:lineRule="auto"/>
              <w:rPr>
                <w:rFonts w:ascii="Times New Roman" w:hAnsi="Times New Roman" w:cs="Times New Roman"/>
                <w:sz w:val="18"/>
                <w:szCs w:val="18"/>
              </w:rPr>
            </w:pPr>
          </w:p>
        </w:tc>
        <w:tc>
          <w:tcPr>
            <w:tcW w:w="4041" w:type="pct"/>
          </w:tcPr>
          <w:p w14:paraId="2939C9B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Statement</w:t>
            </w:r>
          </w:p>
        </w:tc>
        <w:tc>
          <w:tcPr>
            <w:tcW w:w="137" w:type="pct"/>
            <w:shd w:val="clear" w:color="auto" w:fill="F2F2F2" w:themeFill="background1" w:themeFillShade="F2"/>
          </w:tcPr>
          <w:p w14:paraId="28FBD4D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SA</w:t>
            </w:r>
          </w:p>
        </w:tc>
        <w:tc>
          <w:tcPr>
            <w:tcW w:w="137" w:type="pct"/>
            <w:shd w:val="clear" w:color="auto" w:fill="D9D9D9" w:themeFill="background1" w:themeFillShade="D9"/>
          </w:tcPr>
          <w:p w14:paraId="6021C6EC" w14:textId="14F2193D"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A</w:t>
            </w:r>
          </w:p>
        </w:tc>
        <w:tc>
          <w:tcPr>
            <w:tcW w:w="137" w:type="pct"/>
            <w:shd w:val="clear" w:color="auto" w:fill="BFBFBF" w:themeFill="background1" w:themeFillShade="BF"/>
          </w:tcPr>
          <w:p w14:paraId="0AD9451F" w14:textId="00976CAF"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U</w:t>
            </w:r>
          </w:p>
        </w:tc>
        <w:tc>
          <w:tcPr>
            <w:tcW w:w="137" w:type="pct"/>
            <w:shd w:val="clear" w:color="auto" w:fill="A6A6A6" w:themeFill="background1" w:themeFillShade="A6"/>
          </w:tcPr>
          <w:p w14:paraId="4C3D73A1" w14:textId="4C311964"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D</w:t>
            </w:r>
          </w:p>
        </w:tc>
        <w:tc>
          <w:tcPr>
            <w:tcW w:w="137" w:type="pct"/>
            <w:shd w:val="clear" w:color="auto" w:fill="808080" w:themeFill="background1" w:themeFillShade="80"/>
          </w:tcPr>
          <w:p w14:paraId="6C89B842" w14:textId="77777777" w:rsidR="003C7A03" w:rsidRPr="007C7903" w:rsidRDefault="003C7A03" w:rsidP="00B670E5">
            <w:pPr>
              <w:autoSpaceDE w:val="0"/>
              <w:autoSpaceDN w:val="0"/>
              <w:bidi w:val="0"/>
              <w:adjustRightInd w:val="0"/>
              <w:spacing w:after="0" w:line="240" w:lineRule="auto"/>
              <w:rPr>
                <w:rFonts w:ascii="Times New Roman" w:hAnsi="Times New Roman" w:cs="Times New Roman"/>
                <w:sz w:val="18"/>
                <w:szCs w:val="18"/>
              </w:rPr>
            </w:pPr>
            <w:r w:rsidRPr="007C7903">
              <w:rPr>
                <w:rFonts w:ascii="Times New Roman" w:hAnsi="Times New Roman" w:cs="Times New Roman"/>
                <w:sz w:val="18"/>
                <w:szCs w:val="18"/>
              </w:rPr>
              <w:t>SD</w:t>
            </w:r>
          </w:p>
        </w:tc>
      </w:tr>
      <w:tr w:rsidR="007C7903" w:rsidRPr="007C7903" w14:paraId="299815E6" w14:textId="77777777" w:rsidTr="007913A8">
        <w:tc>
          <w:tcPr>
            <w:tcW w:w="274" w:type="pct"/>
            <w:shd w:val="clear" w:color="auto" w:fill="BFBFBF" w:themeFill="background1" w:themeFillShade="BF"/>
          </w:tcPr>
          <w:p w14:paraId="041C4F2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1</w:t>
            </w:r>
          </w:p>
        </w:tc>
        <w:tc>
          <w:tcPr>
            <w:tcW w:w="4041" w:type="pct"/>
          </w:tcPr>
          <w:p w14:paraId="4D1499A7" w14:textId="77777777" w:rsidR="003C7A03" w:rsidRPr="007C7903" w:rsidRDefault="003C7A03" w:rsidP="00B670E5">
            <w:pPr>
              <w:bidi w:val="0"/>
              <w:spacing w:after="0" w:line="240" w:lineRule="auto"/>
              <w:rPr>
                <w:rFonts w:ascii="Times New Roman" w:hAnsi="Times New Roman" w:cs="Times New Roman"/>
                <w:sz w:val="18"/>
                <w:szCs w:val="18"/>
              </w:rPr>
            </w:pPr>
            <w:r w:rsidRPr="007C7903">
              <w:rPr>
                <w:rFonts w:ascii="Times New Roman" w:hAnsi="Times New Roman" w:cs="Times New Roman"/>
                <w:sz w:val="18"/>
                <w:szCs w:val="18"/>
              </w:rPr>
              <w:t>Good questions require students to recall and provide right answers.</w:t>
            </w:r>
          </w:p>
        </w:tc>
        <w:tc>
          <w:tcPr>
            <w:tcW w:w="137" w:type="pct"/>
            <w:shd w:val="clear" w:color="auto" w:fill="F2F2F2" w:themeFill="background1" w:themeFillShade="F2"/>
          </w:tcPr>
          <w:p w14:paraId="2A576E6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7732BA2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701D7E5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3684540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0D985F9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5965D237" w14:textId="77777777" w:rsidTr="007913A8">
        <w:tc>
          <w:tcPr>
            <w:tcW w:w="274" w:type="pct"/>
            <w:shd w:val="clear" w:color="auto" w:fill="BFBFBF" w:themeFill="background1" w:themeFillShade="BF"/>
          </w:tcPr>
          <w:p w14:paraId="4A8CDD9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2</w:t>
            </w:r>
          </w:p>
        </w:tc>
        <w:tc>
          <w:tcPr>
            <w:tcW w:w="4041" w:type="pct"/>
          </w:tcPr>
          <w:p w14:paraId="191CC252" w14:textId="77777777" w:rsidR="003C7A03" w:rsidRPr="007C7903" w:rsidRDefault="003C7A03" w:rsidP="00B670E5">
            <w:pPr>
              <w:bidi w:val="0"/>
              <w:spacing w:after="0" w:line="240" w:lineRule="auto"/>
              <w:rPr>
                <w:rFonts w:ascii="Times New Roman" w:hAnsi="Times New Roman" w:cs="Times New Roman"/>
                <w:sz w:val="18"/>
                <w:szCs w:val="18"/>
              </w:rPr>
            </w:pPr>
            <w:r w:rsidRPr="007C7903">
              <w:rPr>
                <w:rFonts w:ascii="Times New Roman" w:hAnsi="Times New Roman" w:cs="Times New Roman"/>
                <w:sz w:val="18"/>
                <w:szCs w:val="18"/>
              </w:rPr>
              <w:t>Good questions require students to think deeply.</w:t>
            </w:r>
          </w:p>
        </w:tc>
        <w:tc>
          <w:tcPr>
            <w:tcW w:w="137" w:type="pct"/>
            <w:shd w:val="clear" w:color="auto" w:fill="F2F2F2" w:themeFill="background1" w:themeFillShade="F2"/>
          </w:tcPr>
          <w:p w14:paraId="7F57719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58ACC73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7762F5B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A79A04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1705ED1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6C042501" w14:textId="77777777" w:rsidTr="007913A8">
        <w:tc>
          <w:tcPr>
            <w:tcW w:w="274" w:type="pct"/>
            <w:shd w:val="clear" w:color="auto" w:fill="BFBFBF" w:themeFill="background1" w:themeFillShade="BF"/>
          </w:tcPr>
          <w:p w14:paraId="323E64A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3</w:t>
            </w:r>
          </w:p>
        </w:tc>
        <w:tc>
          <w:tcPr>
            <w:tcW w:w="4041" w:type="pct"/>
          </w:tcPr>
          <w:p w14:paraId="1EA8C20D" w14:textId="77777777" w:rsidR="003C7A03" w:rsidRPr="007C7903" w:rsidRDefault="003C7A03" w:rsidP="00B670E5">
            <w:pPr>
              <w:bidi w:val="0"/>
              <w:spacing w:after="0" w:line="240" w:lineRule="auto"/>
              <w:rPr>
                <w:rFonts w:ascii="Times New Roman" w:hAnsi="Times New Roman" w:cs="Times New Roman"/>
                <w:sz w:val="18"/>
                <w:szCs w:val="18"/>
              </w:rPr>
            </w:pPr>
            <w:r w:rsidRPr="007C7903">
              <w:rPr>
                <w:rFonts w:ascii="Times New Roman" w:hAnsi="Times New Roman" w:cs="Times New Roman"/>
                <w:sz w:val="18"/>
                <w:szCs w:val="18"/>
              </w:rPr>
              <w:t>Teachers should focus on closed questions to assess their students' linguistic ability.</w:t>
            </w:r>
          </w:p>
        </w:tc>
        <w:tc>
          <w:tcPr>
            <w:tcW w:w="137" w:type="pct"/>
            <w:shd w:val="clear" w:color="auto" w:fill="F2F2F2" w:themeFill="background1" w:themeFillShade="F2"/>
          </w:tcPr>
          <w:p w14:paraId="4B291C9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033B1C6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0DBDA12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3EDCAAD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3293D2A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644BA8AA" w14:textId="77777777" w:rsidTr="007913A8">
        <w:tc>
          <w:tcPr>
            <w:tcW w:w="274" w:type="pct"/>
            <w:shd w:val="clear" w:color="auto" w:fill="BFBFBF" w:themeFill="background1" w:themeFillShade="BF"/>
          </w:tcPr>
          <w:p w14:paraId="760C923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4</w:t>
            </w:r>
          </w:p>
        </w:tc>
        <w:tc>
          <w:tcPr>
            <w:tcW w:w="4041" w:type="pct"/>
          </w:tcPr>
          <w:p w14:paraId="5B535087"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focus on open ended questions to assess their students' linguistic ability.</w:t>
            </w:r>
          </w:p>
        </w:tc>
        <w:tc>
          <w:tcPr>
            <w:tcW w:w="137" w:type="pct"/>
            <w:shd w:val="clear" w:color="auto" w:fill="F2F2F2" w:themeFill="background1" w:themeFillShade="F2"/>
          </w:tcPr>
          <w:p w14:paraId="26453C9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49311AE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7BE211C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AD0841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1C6831D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7F001D0" w14:textId="77777777" w:rsidTr="007913A8">
        <w:tc>
          <w:tcPr>
            <w:tcW w:w="274" w:type="pct"/>
            <w:shd w:val="clear" w:color="auto" w:fill="BFBFBF" w:themeFill="background1" w:themeFillShade="BF"/>
          </w:tcPr>
          <w:p w14:paraId="4592732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5</w:t>
            </w:r>
          </w:p>
        </w:tc>
        <w:tc>
          <w:tcPr>
            <w:tcW w:w="4041" w:type="pct"/>
          </w:tcPr>
          <w:p w14:paraId="1E5765A6"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Truth is a pre-determined concept already existing and students must try to find it.</w:t>
            </w:r>
          </w:p>
        </w:tc>
        <w:tc>
          <w:tcPr>
            <w:tcW w:w="137" w:type="pct"/>
            <w:shd w:val="clear" w:color="auto" w:fill="F2F2F2" w:themeFill="background1" w:themeFillShade="F2"/>
          </w:tcPr>
          <w:p w14:paraId="19E34EA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404DED4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0893CF7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98B2E4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5B7AFAA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0EDDB178" w14:textId="77777777" w:rsidTr="007913A8">
        <w:tc>
          <w:tcPr>
            <w:tcW w:w="274" w:type="pct"/>
            <w:shd w:val="clear" w:color="auto" w:fill="BFBFBF" w:themeFill="background1" w:themeFillShade="BF"/>
          </w:tcPr>
          <w:p w14:paraId="6D82542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6</w:t>
            </w:r>
          </w:p>
        </w:tc>
        <w:tc>
          <w:tcPr>
            <w:tcW w:w="4041" w:type="pct"/>
          </w:tcPr>
          <w:p w14:paraId="3BE3B3AA"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Truth is born among people who collectively search for it. So, students should seek it collaboratively. </w:t>
            </w:r>
          </w:p>
        </w:tc>
        <w:tc>
          <w:tcPr>
            <w:tcW w:w="137" w:type="pct"/>
            <w:shd w:val="clear" w:color="auto" w:fill="F2F2F2" w:themeFill="background1" w:themeFillShade="F2"/>
          </w:tcPr>
          <w:p w14:paraId="2970438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52DB191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3A5E3DA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4C710A2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279EB6F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00DCC576" w14:textId="77777777" w:rsidTr="007913A8">
        <w:tc>
          <w:tcPr>
            <w:tcW w:w="274" w:type="pct"/>
            <w:shd w:val="clear" w:color="auto" w:fill="BFBFBF" w:themeFill="background1" w:themeFillShade="BF"/>
          </w:tcPr>
          <w:p w14:paraId="69EE019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7</w:t>
            </w:r>
          </w:p>
        </w:tc>
        <w:tc>
          <w:tcPr>
            <w:tcW w:w="4041" w:type="pct"/>
          </w:tcPr>
          <w:p w14:paraId="6AC0C6A3"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Talk is an instrumental approach to communication, geared toward achieving goals already set.</w:t>
            </w:r>
          </w:p>
        </w:tc>
        <w:tc>
          <w:tcPr>
            <w:tcW w:w="137" w:type="pct"/>
            <w:shd w:val="clear" w:color="auto" w:fill="F2F2F2" w:themeFill="background1" w:themeFillShade="F2"/>
          </w:tcPr>
          <w:p w14:paraId="00915CE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63A666F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01C898B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0796EC3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43F09DA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C1F02E5" w14:textId="77777777" w:rsidTr="007913A8">
        <w:tc>
          <w:tcPr>
            <w:tcW w:w="274" w:type="pct"/>
            <w:shd w:val="clear" w:color="auto" w:fill="BFBFBF" w:themeFill="background1" w:themeFillShade="BF"/>
          </w:tcPr>
          <w:p w14:paraId="308FF41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8</w:t>
            </w:r>
          </w:p>
        </w:tc>
        <w:tc>
          <w:tcPr>
            <w:tcW w:w="4041" w:type="pct"/>
          </w:tcPr>
          <w:p w14:paraId="1D94075A"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Talk is a genuine concern for the views of the participants to help them share and build meaning collaboratively.</w:t>
            </w:r>
          </w:p>
        </w:tc>
        <w:tc>
          <w:tcPr>
            <w:tcW w:w="137" w:type="pct"/>
            <w:shd w:val="clear" w:color="auto" w:fill="F2F2F2" w:themeFill="background1" w:themeFillShade="F2"/>
          </w:tcPr>
          <w:p w14:paraId="52EAC36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13561A8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943496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556421B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7D6EBB9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906B8A3" w14:textId="77777777" w:rsidTr="007913A8">
        <w:tc>
          <w:tcPr>
            <w:tcW w:w="274" w:type="pct"/>
            <w:shd w:val="clear" w:color="auto" w:fill="BFBFBF" w:themeFill="background1" w:themeFillShade="BF"/>
          </w:tcPr>
          <w:p w14:paraId="6CBED4D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9</w:t>
            </w:r>
          </w:p>
        </w:tc>
        <w:tc>
          <w:tcPr>
            <w:tcW w:w="4041" w:type="pct"/>
          </w:tcPr>
          <w:p w14:paraId="6FF85183"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nominate students, ask questions, initiate topic shifts, and evaluate the answers.</w:t>
            </w:r>
          </w:p>
        </w:tc>
        <w:tc>
          <w:tcPr>
            <w:tcW w:w="137" w:type="pct"/>
            <w:shd w:val="clear" w:color="auto" w:fill="F2F2F2" w:themeFill="background1" w:themeFillShade="F2"/>
          </w:tcPr>
          <w:p w14:paraId="245BEFE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761008C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02D7E2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4C4E741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78C7835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4A50AF3D" w14:textId="77777777" w:rsidTr="007913A8">
        <w:tc>
          <w:tcPr>
            <w:tcW w:w="274" w:type="pct"/>
            <w:shd w:val="clear" w:color="auto" w:fill="BFBFBF" w:themeFill="background1" w:themeFillShade="BF"/>
          </w:tcPr>
          <w:p w14:paraId="31E60DD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10</w:t>
            </w:r>
          </w:p>
        </w:tc>
        <w:tc>
          <w:tcPr>
            <w:tcW w:w="4041" w:type="pct"/>
          </w:tcPr>
          <w:p w14:paraId="61AD0B80"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provide occasional opportunities for the students to freely engage in the discussions.</w:t>
            </w:r>
          </w:p>
        </w:tc>
        <w:tc>
          <w:tcPr>
            <w:tcW w:w="137" w:type="pct"/>
            <w:shd w:val="clear" w:color="auto" w:fill="F2F2F2" w:themeFill="background1" w:themeFillShade="F2"/>
          </w:tcPr>
          <w:p w14:paraId="469F220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61E8B83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37F0CC4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BD8E07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3A28CD1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1E09697" w14:textId="77777777" w:rsidTr="007913A8">
        <w:tc>
          <w:tcPr>
            <w:tcW w:w="274" w:type="pct"/>
            <w:shd w:val="clear" w:color="auto" w:fill="BFBFBF" w:themeFill="background1" w:themeFillShade="BF"/>
          </w:tcPr>
          <w:p w14:paraId="145FA6B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11</w:t>
            </w:r>
          </w:p>
        </w:tc>
        <w:tc>
          <w:tcPr>
            <w:tcW w:w="4041" w:type="pct"/>
          </w:tcPr>
          <w:p w14:paraId="348C192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Students do not have to explain what they think and why. Their responses had better be brief and factual.</w:t>
            </w:r>
          </w:p>
        </w:tc>
        <w:tc>
          <w:tcPr>
            <w:tcW w:w="137" w:type="pct"/>
            <w:shd w:val="clear" w:color="auto" w:fill="F2F2F2" w:themeFill="background1" w:themeFillShade="F2"/>
          </w:tcPr>
          <w:p w14:paraId="7DAE5A2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24C5EB6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57E4A8D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7A2EBC9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6E06B1D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7C5DDF84" w14:textId="77777777" w:rsidTr="007913A8">
        <w:tc>
          <w:tcPr>
            <w:tcW w:w="274" w:type="pct"/>
            <w:shd w:val="clear" w:color="auto" w:fill="BFBFBF" w:themeFill="background1" w:themeFillShade="BF"/>
          </w:tcPr>
          <w:p w14:paraId="6FFDD57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12</w:t>
            </w:r>
          </w:p>
        </w:tc>
        <w:tc>
          <w:tcPr>
            <w:tcW w:w="4041" w:type="pct"/>
          </w:tcPr>
          <w:p w14:paraId="77F3931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Successful teachers encourage their students so that the students can make elaborate and adequate contribution to learning, in addition to explaining their thinking to others.</w:t>
            </w:r>
          </w:p>
        </w:tc>
        <w:tc>
          <w:tcPr>
            <w:tcW w:w="137" w:type="pct"/>
            <w:shd w:val="clear" w:color="auto" w:fill="F2F2F2" w:themeFill="background1" w:themeFillShade="F2"/>
          </w:tcPr>
          <w:p w14:paraId="565FD20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3508E7D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31B36E7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4BA17DA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0D5E793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CF8B473" w14:textId="77777777" w:rsidTr="007913A8">
        <w:trPr>
          <w:trHeight w:val="233"/>
        </w:trPr>
        <w:tc>
          <w:tcPr>
            <w:tcW w:w="274" w:type="pct"/>
            <w:shd w:val="clear" w:color="auto" w:fill="BFBFBF" w:themeFill="background1" w:themeFillShade="BF"/>
          </w:tcPr>
          <w:p w14:paraId="3854BA4C" w14:textId="24A7A979"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13</w:t>
            </w:r>
          </w:p>
        </w:tc>
        <w:tc>
          <w:tcPr>
            <w:tcW w:w="4041" w:type="pct"/>
          </w:tcPr>
          <w:p w14:paraId="257BCC7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not relate each student's answers to his/ her classmates' responses.</w:t>
            </w:r>
          </w:p>
        </w:tc>
        <w:tc>
          <w:tcPr>
            <w:tcW w:w="137" w:type="pct"/>
            <w:shd w:val="clear" w:color="auto" w:fill="F2F2F2" w:themeFill="background1" w:themeFillShade="F2"/>
          </w:tcPr>
          <w:p w14:paraId="195F45A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76FEC98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278698B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719E49D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6083023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954E89E" w14:textId="77777777" w:rsidTr="007913A8">
        <w:tc>
          <w:tcPr>
            <w:tcW w:w="274" w:type="pct"/>
            <w:shd w:val="clear" w:color="auto" w:fill="BFBFBF" w:themeFill="background1" w:themeFillShade="BF"/>
          </w:tcPr>
          <w:p w14:paraId="0C2F69A9" w14:textId="4F1D3F3A"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14</w:t>
            </w:r>
          </w:p>
        </w:tc>
        <w:tc>
          <w:tcPr>
            <w:tcW w:w="4041" w:type="pct"/>
          </w:tcPr>
          <w:p w14:paraId="11F52F9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b/>
                <w:bCs/>
                <w:sz w:val="18"/>
                <w:szCs w:val="18"/>
              </w:rPr>
            </w:pPr>
            <w:r w:rsidRPr="007C7903">
              <w:rPr>
                <w:rFonts w:ascii="Times New Roman" w:hAnsi="Times New Roman" w:cs="Times New Roman"/>
                <w:sz w:val="18"/>
                <w:szCs w:val="18"/>
              </w:rPr>
              <w:t>Teachers make visible the connections among student ideas and prompt students to relate their ideas to what is presented by others.</w:t>
            </w:r>
          </w:p>
        </w:tc>
        <w:tc>
          <w:tcPr>
            <w:tcW w:w="137" w:type="pct"/>
            <w:shd w:val="clear" w:color="auto" w:fill="F2F2F2" w:themeFill="background1" w:themeFillShade="F2"/>
          </w:tcPr>
          <w:p w14:paraId="0630953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10D9508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7BF1F91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0CEDE93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1E1867D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353733EB" w14:textId="77777777" w:rsidTr="007913A8">
        <w:tc>
          <w:tcPr>
            <w:tcW w:w="274" w:type="pct"/>
            <w:shd w:val="clear" w:color="auto" w:fill="BFBFBF" w:themeFill="background1" w:themeFillShade="BF"/>
          </w:tcPr>
          <w:p w14:paraId="396CC7BF" w14:textId="300F7DB8"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15</w:t>
            </w:r>
          </w:p>
        </w:tc>
        <w:tc>
          <w:tcPr>
            <w:tcW w:w="4041" w:type="pct"/>
          </w:tcPr>
          <w:p w14:paraId="1D37B5C4" w14:textId="77777777" w:rsidR="003C7A03" w:rsidRPr="007C7903" w:rsidRDefault="003C7A03" w:rsidP="00B670E5">
            <w:pPr>
              <w:bidi w:val="0"/>
              <w:spacing w:after="0" w:line="240" w:lineRule="auto"/>
              <w:rPr>
                <w:rFonts w:ascii="Times New Roman" w:hAnsi="Times New Roman" w:cs="Times New Roman"/>
                <w:sz w:val="18"/>
                <w:szCs w:val="18"/>
              </w:rPr>
            </w:pPr>
            <w:r w:rsidRPr="007C7903">
              <w:rPr>
                <w:rFonts w:ascii="Times New Roman" w:hAnsi="Times New Roman" w:cs="Times New Roman"/>
                <w:sz w:val="18"/>
                <w:szCs w:val="18"/>
              </w:rPr>
              <w:t>Effective teaching makes students regurgitate facts and memorize prefabricated definitions.</w:t>
            </w:r>
          </w:p>
        </w:tc>
        <w:tc>
          <w:tcPr>
            <w:tcW w:w="137" w:type="pct"/>
            <w:shd w:val="clear" w:color="auto" w:fill="F2F2F2" w:themeFill="background1" w:themeFillShade="F2"/>
          </w:tcPr>
          <w:p w14:paraId="7D44EFB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58AC9B8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70D6E99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7FCC79D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626AC5E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F8201FC" w14:textId="77777777" w:rsidTr="007913A8">
        <w:tc>
          <w:tcPr>
            <w:tcW w:w="274" w:type="pct"/>
            <w:shd w:val="clear" w:color="auto" w:fill="BFBFBF" w:themeFill="background1" w:themeFillShade="BF"/>
          </w:tcPr>
          <w:p w14:paraId="21CF81A9" w14:textId="5D56DA0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16</w:t>
            </w:r>
          </w:p>
        </w:tc>
        <w:tc>
          <w:tcPr>
            <w:tcW w:w="4041" w:type="pct"/>
          </w:tcPr>
          <w:p w14:paraId="30ADE838"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Effective teaching fosters the students to raise their personally-explored or collectively-collaborated definitions on terms / concepts rather than regurgitating already-defined concepts.</w:t>
            </w:r>
          </w:p>
        </w:tc>
        <w:tc>
          <w:tcPr>
            <w:tcW w:w="137" w:type="pct"/>
            <w:shd w:val="clear" w:color="auto" w:fill="F2F2F2" w:themeFill="background1" w:themeFillShade="F2"/>
          </w:tcPr>
          <w:p w14:paraId="1AB26C2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49ED179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27B012B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8CADC2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096CD70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7EBC1994" w14:textId="77777777" w:rsidTr="007913A8">
        <w:tc>
          <w:tcPr>
            <w:tcW w:w="274" w:type="pct"/>
            <w:shd w:val="clear" w:color="auto" w:fill="BFBFBF" w:themeFill="background1" w:themeFillShade="BF"/>
          </w:tcPr>
          <w:p w14:paraId="2992DD3E" w14:textId="67F724BE"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17</w:t>
            </w:r>
          </w:p>
        </w:tc>
        <w:tc>
          <w:tcPr>
            <w:tcW w:w="4041" w:type="pct"/>
          </w:tcPr>
          <w:p w14:paraId="023E4BF3"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expect students to speculate on alternative interpretations.</w:t>
            </w:r>
          </w:p>
        </w:tc>
        <w:tc>
          <w:tcPr>
            <w:tcW w:w="137" w:type="pct"/>
            <w:shd w:val="clear" w:color="auto" w:fill="F2F2F2" w:themeFill="background1" w:themeFillShade="F2"/>
          </w:tcPr>
          <w:p w14:paraId="2AF4542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7A4C98A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78962F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1CA7446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57F8CC2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9A3FAD2" w14:textId="77777777" w:rsidTr="007913A8">
        <w:tc>
          <w:tcPr>
            <w:tcW w:w="274" w:type="pct"/>
            <w:shd w:val="clear" w:color="auto" w:fill="BFBFBF" w:themeFill="background1" w:themeFillShade="BF"/>
          </w:tcPr>
          <w:p w14:paraId="112E2BD1" w14:textId="0F4983F0"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18</w:t>
            </w:r>
          </w:p>
        </w:tc>
        <w:tc>
          <w:tcPr>
            <w:tcW w:w="4041" w:type="pct"/>
          </w:tcPr>
          <w:p w14:paraId="3353BDE1"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expect students to recall already made interpretations.</w:t>
            </w:r>
          </w:p>
        </w:tc>
        <w:tc>
          <w:tcPr>
            <w:tcW w:w="137" w:type="pct"/>
            <w:shd w:val="clear" w:color="auto" w:fill="F2F2F2" w:themeFill="background1" w:themeFillShade="F2"/>
          </w:tcPr>
          <w:p w14:paraId="2EA8291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043E4F9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57F6E8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64C1013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5B59A88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796B73B9" w14:textId="77777777" w:rsidTr="007913A8">
        <w:tc>
          <w:tcPr>
            <w:tcW w:w="274" w:type="pct"/>
            <w:shd w:val="clear" w:color="auto" w:fill="BFBFBF" w:themeFill="background1" w:themeFillShade="BF"/>
          </w:tcPr>
          <w:p w14:paraId="42DA1CB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19</w:t>
            </w:r>
          </w:p>
        </w:tc>
        <w:tc>
          <w:tcPr>
            <w:tcW w:w="4041" w:type="pct"/>
          </w:tcPr>
          <w:p w14:paraId="448C4477"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Good questions require students to give reasons for their views, provide evidence to support their replies, give examples and counter-examples of their ideas.</w:t>
            </w:r>
          </w:p>
        </w:tc>
        <w:tc>
          <w:tcPr>
            <w:tcW w:w="137" w:type="pct"/>
            <w:shd w:val="clear" w:color="auto" w:fill="F2F2F2" w:themeFill="background1" w:themeFillShade="F2"/>
          </w:tcPr>
          <w:p w14:paraId="542B549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1D59B42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1561CB1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63B9C3D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689A102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853B638" w14:textId="77777777" w:rsidTr="007913A8">
        <w:tc>
          <w:tcPr>
            <w:tcW w:w="274" w:type="pct"/>
            <w:shd w:val="clear" w:color="auto" w:fill="BFBFBF" w:themeFill="background1" w:themeFillShade="BF"/>
          </w:tcPr>
          <w:p w14:paraId="2A437732" w14:textId="12574BC8"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20</w:t>
            </w:r>
          </w:p>
        </w:tc>
        <w:tc>
          <w:tcPr>
            <w:tcW w:w="4041" w:type="pct"/>
          </w:tcPr>
          <w:p w14:paraId="79407DB8"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Students should make connections between ideas and their classmates' opinions.</w:t>
            </w:r>
          </w:p>
        </w:tc>
        <w:tc>
          <w:tcPr>
            <w:tcW w:w="137" w:type="pct"/>
            <w:shd w:val="clear" w:color="auto" w:fill="F2F2F2" w:themeFill="background1" w:themeFillShade="F2"/>
          </w:tcPr>
          <w:p w14:paraId="3A2403C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12B13CD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3478A8C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13EFA08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6AED2FE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00A3081A" w14:textId="77777777" w:rsidTr="007913A8">
        <w:tc>
          <w:tcPr>
            <w:tcW w:w="274" w:type="pct"/>
            <w:shd w:val="clear" w:color="auto" w:fill="BFBFBF" w:themeFill="background1" w:themeFillShade="BF"/>
          </w:tcPr>
          <w:p w14:paraId="2E823B37" w14:textId="3A02F6F9"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21</w:t>
            </w:r>
          </w:p>
        </w:tc>
        <w:tc>
          <w:tcPr>
            <w:tcW w:w="4041" w:type="pct"/>
          </w:tcPr>
          <w:p w14:paraId="552681A6"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Effective teaching focuses on transmission of knowledge.</w:t>
            </w:r>
          </w:p>
        </w:tc>
        <w:tc>
          <w:tcPr>
            <w:tcW w:w="137" w:type="pct"/>
            <w:shd w:val="clear" w:color="auto" w:fill="F2F2F2" w:themeFill="background1" w:themeFillShade="F2"/>
          </w:tcPr>
          <w:p w14:paraId="4148A0E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1A50E74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2CC64FB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4EECD1A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6E34F4D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CFB6AF0" w14:textId="77777777" w:rsidTr="007913A8">
        <w:tc>
          <w:tcPr>
            <w:tcW w:w="274" w:type="pct"/>
            <w:shd w:val="clear" w:color="auto" w:fill="BFBFBF" w:themeFill="background1" w:themeFillShade="BF"/>
          </w:tcPr>
          <w:p w14:paraId="097A6EF1" w14:textId="1EC97498"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22</w:t>
            </w:r>
          </w:p>
        </w:tc>
        <w:tc>
          <w:tcPr>
            <w:tcW w:w="4041" w:type="pct"/>
          </w:tcPr>
          <w:p w14:paraId="38FECE72"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Effective teaching focuses on authentic exchange of ideas and orientations among teachers and students as well as among students themselves.</w:t>
            </w:r>
          </w:p>
        </w:tc>
        <w:tc>
          <w:tcPr>
            <w:tcW w:w="137" w:type="pct"/>
            <w:shd w:val="clear" w:color="auto" w:fill="F2F2F2" w:themeFill="background1" w:themeFillShade="F2"/>
          </w:tcPr>
          <w:p w14:paraId="2242C7E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76FC2BB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432688F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3861321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03CB655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E1EE3FF" w14:textId="77777777" w:rsidTr="007913A8">
        <w:tc>
          <w:tcPr>
            <w:tcW w:w="274" w:type="pct"/>
            <w:shd w:val="clear" w:color="auto" w:fill="BFBFBF" w:themeFill="background1" w:themeFillShade="BF"/>
          </w:tcPr>
          <w:p w14:paraId="444232BC" w14:textId="318A9F4C"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23</w:t>
            </w:r>
          </w:p>
        </w:tc>
        <w:tc>
          <w:tcPr>
            <w:tcW w:w="4041" w:type="pct"/>
          </w:tcPr>
          <w:p w14:paraId="3AA11CF4"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have exclusive control over discussions and learning processes.</w:t>
            </w:r>
          </w:p>
        </w:tc>
        <w:tc>
          <w:tcPr>
            <w:tcW w:w="137" w:type="pct"/>
            <w:shd w:val="clear" w:color="auto" w:fill="F2F2F2" w:themeFill="background1" w:themeFillShade="F2"/>
          </w:tcPr>
          <w:p w14:paraId="51E0A17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31A04B5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D77506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155351D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3876516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F67BF29" w14:textId="77777777" w:rsidTr="007913A8">
        <w:tc>
          <w:tcPr>
            <w:tcW w:w="274" w:type="pct"/>
            <w:shd w:val="clear" w:color="auto" w:fill="BFBFBF" w:themeFill="background1" w:themeFillShade="BF"/>
          </w:tcPr>
          <w:p w14:paraId="721D6ADA" w14:textId="2DF39CB0"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24</w:t>
            </w:r>
          </w:p>
        </w:tc>
        <w:tc>
          <w:tcPr>
            <w:tcW w:w="4041" w:type="pct"/>
          </w:tcPr>
          <w:p w14:paraId="6D991664"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control turn-taking, prescribe topic choice, and reshape discussions to align with specific fixed contents.</w:t>
            </w:r>
          </w:p>
        </w:tc>
        <w:tc>
          <w:tcPr>
            <w:tcW w:w="137" w:type="pct"/>
            <w:shd w:val="clear" w:color="auto" w:fill="F2F2F2" w:themeFill="background1" w:themeFillShade="F2"/>
          </w:tcPr>
          <w:p w14:paraId="24FCFB6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1846839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433803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6CA8C9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437FF85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5E71BF0C" w14:textId="77777777" w:rsidTr="007913A8">
        <w:tc>
          <w:tcPr>
            <w:tcW w:w="274" w:type="pct"/>
            <w:shd w:val="clear" w:color="auto" w:fill="BFBFBF" w:themeFill="background1" w:themeFillShade="BF"/>
          </w:tcPr>
          <w:p w14:paraId="6A1D4449" w14:textId="5244A17A"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25</w:t>
            </w:r>
          </w:p>
        </w:tc>
        <w:tc>
          <w:tcPr>
            <w:tcW w:w="4041" w:type="pct"/>
          </w:tcPr>
          <w:p w14:paraId="7FD18DCA"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Students should be encouraged to share major responsibilities for the process and substance of discussion.</w:t>
            </w:r>
          </w:p>
        </w:tc>
        <w:tc>
          <w:tcPr>
            <w:tcW w:w="137" w:type="pct"/>
            <w:shd w:val="clear" w:color="auto" w:fill="F2F2F2" w:themeFill="background1" w:themeFillShade="F2"/>
          </w:tcPr>
          <w:p w14:paraId="2539867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2AE7E49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1D391D2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3320C9D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0BEB56E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1CE7E64C" w14:textId="77777777" w:rsidTr="007913A8">
        <w:tc>
          <w:tcPr>
            <w:tcW w:w="274" w:type="pct"/>
            <w:shd w:val="clear" w:color="auto" w:fill="BFBFBF" w:themeFill="background1" w:themeFillShade="BF"/>
          </w:tcPr>
          <w:p w14:paraId="4CBB151D" w14:textId="75CEDDD5"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26</w:t>
            </w:r>
          </w:p>
        </w:tc>
        <w:tc>
          <w:tcPr>
            <w:tcW w:w="4041" w:type="pct"/>
          </w:tcPr>
          <w:p w14:paraId="4025C6A3" w14:textId="77777777" w:rsidR="003C7A03" w:rsidRPr="007C7903" w:rsidRDefault="003C7A03" w:rsidP="00B670E5">
            <w:pPr>
              <w:pStyle w:val="ListParagraph"/>
              <w:bidi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Students should be triggered to manage turns, ask questions, react to each other’s ideas, suggest topic shifts, and propose procedural changes.</w:t>
            </w:r>
          </w:p>
        </w:tc>
        <w:tc>
          <w:tcPr>
            <w:tcW w:w="137" w:type="pct"/>
            <w:shd w:val="clear" w:color="auto" w:fill="F2F2F2" w:themeFill="background1" w:themeFillShade="F2"/>
          </w:tcPr>
          <w:p w14:paraId="04423189"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7A7311D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2B801A02"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6C727B7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7EF8768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6D89D32F" w14:textId="77777777" w:rsidTr="007913A8">
        <w:tc>
          <w:tcPr>
            <w:tcW w:w="274" w:type="pct"/>
            <w:shd w:val="clear" w:color="auto" w:fill="BFBFBF" w:themeFill="background1" w:themeFillShade="BF"/>
          </w:tcPr>
          <w:p w14:paraId="077AAF94" w14:textId="1C2122AD"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27</w:t>
            </w:r>
          </w:p>
        </w:tc>
        <w:tc>
          <w:tcPr>
            <w:tcW w:w="4041" w:type="pct"/>
          </w:tcPr>
          <w:p w14:paraId="08AE7C9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Students are expected to take personal positions on the issues (e.g., “I think,” “I believe,” “I feel”) and support them by reasons and examples. </w:t>
            </w:r>
          </w:p>
        </w:tc>
        <w:tc>
          <w:tcPr>
            <w:tcW w:w="137" w:type="pct"/>
            <w:shd w:val="clear" w:color="auto" w:fill="F2F2F2" w:themeFill="background1" w:themeFillShade="F2"/>
          </w:tcPr>
          <w:p w14:paraId="28ED51D8"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3369816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7196B751"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3E03894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28B61D2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0EC703B" w14:textId="77777777" w:rsidTr="007913A8">
        <w:tc>
          <w:tcPr>
            <w:tcW w:w="274" w:type="pct"/>
            <w:shd w:val="clear" w:color="auto" w:fill="BFBFBF" w:themeFill="background1" w:themeFillShade="BF"/>
          </w:tcPr>
          <w:p w14:paraId="5B77A6BC" w14:textId="3E3C08B6"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28</w:t>
            </w:r>
          </w:p>
        </w:tc>
        <w:tc>
          <w:tcPr>
            <w:tcW w:w="4041" w:type="pct"/>
          </w:tcPr>
          <w:p w14:paraId="1844737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Good teachers use short, formulaic, or ambiguous feedbacks which do not invite students to further develop their answers (e.g., “Umm. OK. Tracy?”).</w:t>
            </w:r>
          </w:p>
        </w:tc>
        <w:tc>
          <w:tcPr>
            <w:tcW w:w="137" w:type="pct"/>
            <w:shd w:val="clear" w:color="auto" w:fill="F2F2F2" w:themeFill="background1" w:themeFillShade="F2"/>
          </w:tcPr>
          <w:p w14:paraId="150E1E55"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59AE59A6"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10B22D0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1E76BC84"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4C2ACC4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0273F04B" w14:textId="77777777" w:rsidTr="007913A8">
        <w:tc>
          <w:tcPr>
            <w:tcW w:w="274" w:type="pct"/>
            <w:shd w:val="clear" w:color="auto" w:fill="BFBFBF" w:themeFill="background1" w:themeFillShade="BF"/>
          </w:tcPr>
          <w:p w14:paraId="299A3B2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29</w:t>
            </w:r>
          </w:p>
        </w:tc>
        <w:tc>
          <w:tcPr>
            <w:tcW w:w="4041" w:type="pct"/>
          </w:tcPr>
          <w:p w14:paraId="1CDB6DEE"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are recommended to attribute student ideas and questions to specific speakers (e.g., “Bill, do you want to respond to Kim’s example?”).</w:t>
            </w:r>
          </w:p>
        </w:tc>
        <w:tc>
          <w:tcPr>
            <w:tcW w:w="137" w:type="pct"/>
            <w:shd w:val="clear" w:color="auto" w:fill="F2F2F2" w:themeFill="background1" w:themeFillShade="F2"/>
          </w:tcPr>
          <w:p w14:paraId="2915107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28265AC3"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6274AC0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30F8636F"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440B597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r w:rsidR="007C7903" w:rsidRPr="007C7903" w14:paraId="2787C566" w14:textId="77777777" w:rsidTr="007913A8">
        <w:tc>
          <w:tcPr>
            <w:tcW w:w="274" w:type="pct"/>
            <w:shd w:val="clear" w:color="auto" w:fill="BFBFBF" w:themeFill="background1" w:themeFillShade="BF"/>
          </w:tcPr>
          <w:p w14:paraId="34D61A5B"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 xml:space="preserve"> 30</w:t>
            </w:r>
          </w:p>
        </w:tc>
        <w:tc>
          <w:tcPr>
            <w:tcW w:w="4041" w:type="pct"/>
          </w:tcPr>
          <w:p w14:paraId="14BDD5E0"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r w:rsidRPr="007C7903">
              <w:rPr>
                <w:rFonts w:ascii="Times New Roman" w:hAnsi="Times New Roman" w:cs="Times New Roman"/>
                <w:sz w:val="18"/>
                <w:szCs w:val="18"/>
              </w:rPr>
              <w:t>Teachers should consistently work with students' answers to inspire further exploration. They should praise or question the processes of reasoning, not the conclusions.</w:t>
            </w:r>
          </w:p>
        </w:tc>
        <w:tc>
          <w:tcPr>
            <w:tcW w:w="137" w:type="pct"/>
            <w:shd w:val="clear" w:color="auto" w:fill="F2F2F2" w:themeFill="background1" w:themeFillShade="F2"/>
          </w:tcPr>
          <w:p w14:paraId="51C2C16C"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D9D9D9" w:themeFill="background1" w:themeFillShade="D9"/>
          </w:tcPr>
          <w:p w14:paraId="37833E4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BFBFBF" w:themeFill="background1" w:themeFillShade="BF"/>
          </w:tcPr>
          <w:p w14:paraId="40F8EECD"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A6A6A6" w:themeFill="background1" w:themeFillShade="A6"/>
          </w:tcPr>
          <w:p w14:paraId="28EE137A"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c>
          <w:tcPr>
            <w:tcW w:w="137" w:type="pct"/>
            <w:shd w:val="clear" w:color="auto" w:fill="808080" w:themeFill="background1" w:themeFillShade="80"/>
          </w:tcPr>
          <w:p w14:paraId="506E0377" w14:textId="77777777" w:rsidR="003C7A03" w:rsidRPr="007C7903" w:rsidRDefault="003C7A03" w:rsidP="00B670E5">
            <w:pPr>
              <w:pStyle w:val="ListParagraph"/>
              <w:autoSpaceDE w:val="0"/>
              <w:autoSpaceDN w:val="0"/>
              <w:bidi w:val="0"/>
              <w:adjustRightInd w:val="0"/>
              <w:spacing w:after="0" w:line="240" w:lineRule="auto"/>
              <w:ind w:left="0"/>
              <w:rPr>
                <w:rFonts w:ascii="Times New Roman" w:hAnsi="Times New Roman" w:cs="Times New Roman"/>
                <w:sz w:val="18"/>
                <w:szCs w:val="18"/>
              </w:rPr>
            </w:pPr>
          </w:p>
        </w:tc>
      </w:tr>
    </w:tbl>
    <w:p w14:paraId="68908B2F" w14:textId="77777777" w:rsidR="002F6E86" w:rsidRPr="007C7903" w:rsidRDefault="002F6E86" w:rsidP="00B670E5">
      <w:pPr>
        <w:pStyle w:val="ListParagraph"/>
        <w:autoSpaceDE w:val="0"/>
        <w:autoSpaceDN w:val="0"/>
        <w:bidi w:val="0"/>
        <w:adjustRightInd w:val="0"/>
        <w:spacing w:after="0" w:line="240" w:lineRule="auto"/>
        <w:ind w:left="0"/>
        <w:jc w:val="center"/>
        <w:rPr>
          <w:rFonts w:ascii="Times New Roman" w:hAnsi="Times New Roman" w:cs="Times New Roman"/>
        </w:rPr>
      </w:pPr>
    </w:p>
    <w:p w14:paraId="0C387D2B" w14:textId="77777777" w:rsidR="00421D56" w:rsidRPr="007C7903" w:rsidRDefault="00421D56" w:rsidP="000C3F6F">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lastRenderedPageBreak/>
        <w:t>Appendix 2: Interview Questions</w:t>
      </w:r>
      <w:r w:rsidR="00CF6941" w:rsidRPr="007C7903">
        <w:rPr>
          <w:rFonts w:ascii="Times New Roman" w:hAnsi="Times New Roman" w:cs="Times New Roman"/>
        </w:rPr>
        <w:t xml:space="preserve"> </w:t>
      </w:r>
    </w:p>
    <w:p w14:paraId="6E268E18" w14:textId="77777777" w:rsidR="002F6E8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p>
    <w:p w14:paraId="669249D4" w14:textId="77777777" w:rsidR="002F6E8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1. Do you prefer to teach monologically or dialogically? How and why?</w:t>
      </w:r>
    </w:p>
    <w:p w14:paraId="152733E4" w14:textId="77777777" w:rsidR="002F6E8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2. Do you think your students welcome monologism or dialogism?</w:t>
      </w:r>
    </w:p>
    <w:p w14:paraId="1BFE7E8F" w14:textId="77777777" w:rsidR="002F6E8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3. What do you think about some barriers and predicaments of true dialogism?</w:t>
      </w:r>
    </w:p>
    <w:p w14:paraId="0D49E76E" w14:textId="77777777" w:rsidR="002F6E8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4. How is dialogism applicable to Iranian educational context?</w:t>
      </w:r>
    </w:p>
    <w:p w14:paraId="67401244" w14:textId="77777777" w:rsidR="00421D5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5. What is your evaluation of dialogic teaching?</w:t>
      </w:r>
    </w:p>
    <w:p w14:paraId="2009BA75" w14:textId="77777777" w:rsidR="00421D5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6. Do you think dialogic pedagogy can be practiced for all language skills?</w:t>
      </w:r>
    </w:p>
    <w:p w14:paraId="3042E8BB" w14:textId="77777777" w:rsidR="00421D56" w:rsidRPr="007C7903" w:rsidRDefault="002F6E86" w:rsidP="00B670E5">
      <w:pPr>
        <w:pStyle w:val="ListParagraph"/>
        <w:autoSpaceDE w:val="0"/>
        <w:autoSpaceDN w:val="0"/>
        <w:bidi w:val="0"/>
        <w:adjustRightInd w:val="0"/>
        <w:spacing w:after="0" w:line="240" w:lineRule="auto"/>
        <w:ind w:left="0"/>
        <w:rPr>
          <w:rFonts w:ascii="Times New Roman" w:hAnsi="Times New Roman" w:cs="Times New Roman"/>
        </w:rPr>
      </w:pPr>
      <w:r w:rsidRPr="007C7903">
        <w:rPr>
          <w:rFonts w:ascii="Times New Roman" w:hAnsi="Times New Roman" w:cs="Times New Roman"/>
        </w:rPr>
        <w:t>7. How is it possible to devise or develop a dialogically applicable framework for ELT?</w:t>
      </w:r>
    </w:p>
    <w:p w14:paraId="11E719B0" w14:textId="77777777" w:rsidR="00421D56" w:rsidRPr="007C7903" w:rsidRDefault="00421D56" w:rsidP="00B670E5">
      <w:pPr>
        <w:pStyle w:val="ListParagraph"/>
        <w:autoSpaceDE w:val="0"/>
        <w:autoSpaceDN w:val="0"/>
        <w:bidi w:val="0"/>
        <w:adjustRightInd w:val="0"/>
        <w:spacing w:after="0" w:line="240" w:lineRule="auto"/>
        <w:ind w:left="0"/>
        <w:rPr>
          <w:rFonts w:ascii="Times New Roman" w:hAnsi="Times New Roman" w:cs="Times New Roman"/>
        </w:rPr>
      </w:pPr>
    </w:p>
    <w:p w14:paraId="69D140EA" w14:textId="77777777" w:rsidR="00421D56" w:rsidRPr="007C7903" w:rsidRDefault="00421D56" w:rsidP="00B670E5">
      <w:pPr>
        <w:pStyle w:val="ListParagraph"/>
        <w:autoSpaceDE w:val="0"/>
        <w:autoSpaceDN w:val="0"/>
        <w:bidi w:val="0"/>
        <w:adjustRightInd w:val="0"/>
        <w:spacing w:after="0" w:line="240" w:lineRule="auto"/>
        <w:ind w:left="0"/>
        <w:rPr>
          <w:rFonts w:ascii="Times New Roman" w:hAnsi="Times New Roman" w:cs="Times New Roman"/>
        </w:rPr>
      </w:pPr>
    </w:p>
    <w:p w14:paraId="1BB431E5" w14:textId="77777777" w:rsidR="00421D56" w:rsidRPr="007C7903" w:rsidRDefault="00421D56" w:rsidP="00B670E5">
      <w:pPr>
        <w:pStyle w:val="ListParagraph"/>
        <w:autoSpaceDE w:val="0"/>
        <w:autoSpaceDN w:val="0"/>
        <w:bidi w:val="0"/>
        <w:adjustRightInd w:val="0"/>
        <w:spacing w:after="0" w:line="240" w:lineRule="auto"/>
        <w:ind w:left="0"/>
        <w:rPr>
          <w:rFonts w:ascii="Times New Roman" w:hAnsi="Times New Roman" w:cs="Times New Roman"/>
        </w:rPr>
      </w:pPr>
    </w:p>
    <w:p w14:paraId="6AEACC58" w14:textId="77777777" w:rsidR="00421D56" w:rsidRPr="007C7903" w:rsidRDefault="00421D56" w:rsidP="00B670E5">
      <w:pPr>
        <w:pStyle w:val="ListParagraph"/>
        <w:autoSpaceDE w:val="0"/>
        <w:autoSpaceDN w:val="0"/>
        <w:bidi w:val="0"/>
        <w:adjustRightInd w:val="0"/>
        <w:spacing w:after="0" w:line="240" w:lineRule="auto"/>
        <w:ind w:left="0"/>
        <w:rPr>
          <w:rFonts w:asciiTheme="majorBidi" w:hAnsiTheme="majorBidi" w:cstheme="majorBidi"/>
        </w:rPr>
      </w:pPr>
    </w:p>
    <w:sectPr w:rsidR="00421D56" w:rsidRPr="007C7903" w:rsidSect="00120663">
      <w:headerReference w:type="default" r:id="rId12"/>
      <w:footerReference w:type="default" r:id="rId13"/>
      <w:pgSz w:w="11906" w:h="16838"/>
      <w:pgMar w:top="1134" w:right="1440" w:bottom="1134" w:left="1440" w:header="708" w:footer="708" w:gutter="0"/>
      <w:pgNumType w:start="1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E0C3" w14:textId="77777777" w:rsidR="008761C9" w:rsidRDefault="008761C9" w:rsidP="005804BF">
      <w:pPr>
        <w:spacing w:after="0" w:line="240" w:lineRule="auto"/>
      </w:pPr>
      <w:r>
        <w:separator/>
      </w:r>
    </w:p>
  </w:endnote>
  <w:endnote w:type="continuationSeparator" w:id="0">
    <w:p w14:paraId="64CFCD89" w14:textId="77777777" w:rsidR="008761C9" w:rsidRDefault="008761C9" w:rsidP="0058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SCFrutiger-condensedLight">
    <w:altName w:val="Arial"/>
    <w:panose1 w:val="00000000000000000000"/>
    <w:charset w:val="00"/>
    <w:family w:val="swiss"/>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Frutiger-Bold">
    <w:altName w:val="Arial"/>
    <w:panose1 w:val="00000000000000000000"/>
    <w:charset w:val="00"/>
    <w:family w:val="swiss"/>
    <w:notTrueType/>
    <w:pitch w:val="default"/>
    <w:sig w:usb0="00000003" w:usb1="00000000" w:usb2="00000000" w:usb3="00000000" w:csb0="00000001" w:csb1="00000000"/>
  </w:font>
  <w:font w:name="ISCFrutiger-CondensedBlack">
    <w:altName w:val="Arial"/>
    <w:panose1 w:val="00000000000000000000"/>
    <w:charset w:val="00"/>
    <w:family w:val="swiss"/>
    <w:notTrueType/>
    <w:pitch w:val="default"/>
    <w:sig w:usb0="00000003" w:usb1="00000000" w:usb2="00000000" w:usb3="00000000" w:csb0="00000001" w:csb1="00000000"/>
  </w:font>
  <w:font w:name="B Yekan">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3921013"/>
      <w:docPartObj>
        <w:docPartGallery w:val="Page Numbers (Bottom of Page)"/>
        <w:docPartUnique/>
      </w:docPartObj>
    </w:sdtPr>
    <w:sdtEndPr>
      <w:rPr>
        <w:noProof/>
      </w:rPr>
    </w:sdtEndPr>
    <w:sdtContent>
      <w:p w14:paraId="62521548" w14:textId="6D8E03D9" w:rsidR="0088631E" w:rsidRDefault="0088631E">
        <w:pPr>
          <w:pStyle w:val="Footer"/>
          <w:jc w:val="center"/>
        </w:pPr>
        <w:r>
          <w:fldChar w:fldCharType="begin"/>
        </w:r>
        <w:r>
          <w:instrText xml:space="preserve"> PAGE   \* MERGEFORMAT </w:instrText>
        </w:r>
        <w:r>
          <w:fldChar w:fldCharType="separate"/>
        </w:r>
        <w:r w:rsidR="007C7903">
          <w:rPr>
            <w:noProof/>
            <w:rtl/>
          </w:rPr>
          <w:t>17</w:t>
        </w:r>
        <w:r>
          <w:rPr>
            <w:noProof/>
          </w:rPr>
          <w:fldChar w:fldCharType="end"/>
        </w:r>
      </w:p>
    </w:sdtContent>
  </w:sdt>
  <w:p w14:paraId="0E31D88A" w14:textId="77777777" w:rsidR="0088631E" w:rsidRDefault="00886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E579" w14:textId="77777777" w:rsidR="008761C9" w:rsidRDefault="008761C9" w:rsidP="005804BF">
      <w:pPr>
        <w:spacing w:after="0" w:line="240" w:lineRule="auto"/>
      </w:pPr>
      <w:r>
        <w:separator/>
      </w:r>
    </w:p>
  </w:footnote>
  <w:footnote w:type="continuationSeparator" w:id="0">
    <w:p w14:paraId="4A51AF81" w14:textId="77777777" w:rsidR="008761C9" w:rsidRDefault="008761C9" w:rsidP="005804BF">
      <w:pPr>
        <w:spacing w:after="0" w:line="240" w:lineRule="auto"/>
      </w:pPr>
      <w:r>
        <w:continuationSeparator/>
      </w:r>
    </w:p>
  </w:footnote>
  <w:footnote w:id="1">
    <w:p w14:paraId="09BC6FFF" w14:textId="0E089F97" w:rsidR="0088631E" w:rsidRPr="00E41771" w:rsidRDefault="0088631E" w:rsidP="00120663">
      <w:pPr>
        <w:pStyle w:val="Default"/>
        <w:jc w:val="both"/>
        <w:rPr>
          <w:rFonts w:ascii="Times New Roman" w:eastAsia="Times New Roman" w:hAnsi="Times New Roman" w:cs="Times New Roman"/>
          <w:color w:val="333333"/>
          <w:sz w:val="20"/>
          <w:szCs w:val="20"/>
        </w:rPr>
      </w:pPr>
      <w:r w:rsidRPr="00E41771">
        <w:rPr>
          <w:rStyle w:val="FootnoteReference"/>
          <w:rFonts w:ascii="Times New Roman" w:hAnsi="Times New Roman" w:cs="Times New Roman"/>
          <w:sz w:val="20"/>
          <w:szCs w:val="20"/>
        </w:rPr>
        <w:footnoteRef/>
      </w:r>
      <w:r w:rsidRPr="00E41771">
        <w:rPr>
          <w:rFonts w:ascii="Times New Roman" w:hAnsi="Times New Roman" w:cs="Times New Roman"/>
          <w:sz w:val="20"/>
          <w:szCs w:val="20"/>
        </w:rPr>
        <w:t xml:space="preserve"> PhD student of TEFL, </w:t>
      </w:r>
      <w:r w:rsidRPr="005C4710">
        <w:rPr>
          <w:rStyle w:val="Hyperlink"/>
          <w:rFonts w:ascii="Times New Roman" w:hAnsi="Times New Roman" w:cs="Times New Roman"/>
          <w:sz w:val="20"/>
          <w:szCs w:val="20"/>
        </w:rPr>
        <w:t>yaqubi.mojtaba@yahoo.com</w:t>
      </w:r>
      <w:r w:rsidRPr="00E41771">
        <w:rPr>
          <w:rFonts w:ascii="Times New Roman" w:hAnsi="Times New Roman" w:cs="Times New Roman"/>
          <w:sz w:val="20"/>
          <w:szCs w:val="20"/>
        </w:rPr>
        <w:t xml:space="preserve">; Department of </w:t>
      </w:r>
      <w:r>
        <w:rPr>
          <w:rFonts w:ascii="Times New Roman" w:hAnsi="Times New Roman" w:cs="Times New Roman"/>
          <w:sz w:val="20"/>
          <w:szCs w:val="20"/>
        </w:rPr>
        <w:t>Foreign Languages and Linguistics</w:t>
      </w:r>
      <w:r w:rsidRPr="00E41771">
        <w:rPr>
          <w:rFonts w:ascii="Times New Roman" w:hAnsi="Times New Roman" w:cs="Times New Roman"/>
          <w:sz w:val="20"/>
          <w:szCs w:val="20"/>
        </w:rPr>
        <w:t>,</w:t>
      </w:r>
      <w:r>
        <w:rPr>
          <w:rFonts w:ascii="Times New Roman" w:hAnsi="Times New Roman" w:cs="Times New Roman"/>
          <w:sz w:val="20"/>
          <w:szCs w:val="20"/>
        </w:rPr>
        <w:t xml:space="preserve"> </w:t>
      </w:r>
      <w:r w:rsidRPr="00E41771">
        <w:rPr>
          <w:rFonts w:ascii="Times New Roman" w:hAnsi="Times New Roman" w:cs="Times New Roman"/>
          <w:sz w:val="20"/>
          <w:szCs w:val="20"/>
        </w:rPr>
        <w:t>Shiraz University</w:t>
      </w:r>
      <w:r>
        <w:rPr>
          <w:rFonts w:ascii="Times New Roman" w:hAnsi="Times New Roman" w:cs="Times New Roman"/>
          <w:sz w:val="20"/>
          <w:szCs w:val="20"/>
        </w:rPr>
        <w:t>,</w:t>
      </w:r>
      <w:r w:rsidRPr="00E41771">
        <w:rPr>
          <w:rFonts w:ascii="Times New Roman" w:hAnsi="Times New Roman" w:cs="Times New Roman"/>
          <w:sz w:val="20"/>
          <w:szCs w:val="20"/>
        </w:rPr>
        <w:t xml:space="preserve"> Shiraz, </w:t>
      </w:r>
      <w:r>
        <w:rPr>
          <w:rFonts w:ascii="Times New Roman" w:hAnsi="Times New Roman" w:cs="Times New Roman"/>
          <w:sz w:val="20"/>
          <w:szCs w:val="20"/>
        </w:rPr>
        <w:t>Iran.</w:t>
      </w:r>
    </w:p>
  </w:footnote>
  <w:footnote w:id="2">
    <w:p w14:paraId="1D212DD4" w14:textId="7BDF2B42" w:rsidR="0088631E" w:rsidRPr="005A1CCC" w:rsidRDefault="0088631E" w:rsidP="00120663">
      <w:pPr>
        <w:pStyle w:val="Default"/>
        <w:jc w:val="both"/>
        <w:rPr>
          <w:rFonts w:ascii="Times New Roman" w:hAnsi="Times New Roman" w:cs="Times New Roman"/>
          <w:sz w:val="20"/>
          <w:szCs w:val="20"/>
        </w:rPr>
      </w:pPr>
      <w:r w:rsidRPr="00E41771">
        <w:rPr>
          <w:rStyle w:val="FootnoteReference"/>
          <w:rFonts w:ascii="Times New Roman" w:hAnsi="Times New Roman" w:cs="Times New Roman"/>
          <w:sz w:val="20"/>
          <w:szCs w:val="20"/>
        </w:rPr>
        <w:footnoteRef/>
      </w:r>
      <w:r w:rsidRPr="00E41771">
        <w:rPr>
          <w:rStyle w:val="FootnoteReference"/>
          <w:rFonts w:ascii="Times New Roman" w:hAnsi="Times New Roman" w:cs="Times New Roman"/>
          <w:sz w:val="20"/>
          <w:szCs w:val="20"/>
        </w:rPr>
        <w:t xml:space="preserve"> </w:t>
      </w:r>
      <w:r w:rsidRPr="00E41771">
        <w:rPr>
          <w:rFonts w:ascii="Times New Roman" w:hAnsi="Times New Roman" w:cs="Times New Roman"/>
          <w:sz w:val="20"/>
          <w:szCs w:val="20"/>
        </w:rPr>
        <w:t xml:space="preserve">Professor of </w:t>
      </w:r>
      <w:r w:rsidRPr="00314C73">
        <w:rPr>
          <w:rFonts w:ascii="Times New Roman" w:hAnsi="Times New Roman" w:cs="Times New Roman"/>
          <w:color w:val="auto"/>
          <w:sz w:val="20"/>
          <w:szCs w:val="20"/>
        </w:rPr>
        <w:t>TEFL</w:t>
      </w:r>
      <w:r>
        <w:rPr>
          <w:rFonts w:ascii="Times New Roman" w:hAnsi="Times New Roman" w:cs="Times New Roman"/>
          <w:color w:val="auto"/>
          <w:sz w:val="20"/>
          <w:szCs w:val="20"/>
        </w:rPr>
        <w:t xml:space="preserve"> (Corresponding Author)</w:t>
      </w:r>
      <w:r w:rsidRPr="00314C73">
        <w:rPr>
          <w:rFonts w:ascii="Times New Roman" w:hAnsi="Times New Roman" w:cs="Times New Roman"/>
          <w:color w:val="auto"/>
          <w:sz w:val="20"/>
          <w:szCs w:val="20"/>
        </w:rPr>
        <w:t xml:space="preserve">, </w:t>
      </w:r>
      <w:hyperlink r:id="rId1" w:history="1">
        <w:r w:rsidRPr="006F7545">
          <w:rPr>
            <w:rStyle w:val="Hyperlink"/>
            <w:rFonts w:ascii="Times New Roman" w:hAnsi="Times New Roman" w:cs="Times New Roman"/>
            <w:sz w:val="20"/>
            <w:szCs w:val="20"/>
          </w:rPr>
          <w:t>naser.rashidi@shirazu.ac.ir</w:t>
        </w:r>
      </w:hyperlink>
      <w:r w:rsidRPr="00314C73">
        <w:rPr>
          <w:rFonts w:ascii="Times New Roman" w:hAnsi="Times New Roman" w:cs="Times New Roman"/>
          <w:color w:val="auto"/>
          <w:sz w:val="20"/>
          <w:szCs w:val="20"/>
        </w:rPr>
        <w:t xml:space="preserve">; Department </w:t>
      </w:r>
      <w:r w:rsidRPr="00E41771">
        <w:rPr>
          <w:rFonts w:ascii="Times New Roman" w:hAnsi="Times New Roman" w:cs="Times New Roman"/>
          <w:sz w:val="20"/>
          <w:szCs w:val="20"/>
        </w:rPr>
        <w:t xml:space="preserve">of </w:t>
      </w:r>
      <w:r>
        <w:rPr>
          <w:rFonts w:ascii="Times New Roman" w:hAnsi="Times New Roman" w:cs="Times New Roman"/>
          <w:sz w:val="20"/>
          <w:szCs w:val="20"/>
        </w:rPr>
        <w:t>Foreign Languages and Linguistics</w:t>
      </w:r>
      <w:r w:rsidRPr="00E41771">
        <w:rPr>
          <w:rFonts w:ascii="Times New Roman" w:hAnsi="Times New Roman" w:cs="Times New Roman"/>
          <w:sz w:val="20"/>
          <w:szCs w:val="20"/>
        </w:rPr>
        <w:t>, Shiraz University, Shiraz, Iran</w:t>
      </w:r>
      <w:r>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6C2E" w14:textId="77777777" w:rsidR="0088631E" w:rsidRPr="005A1CCC" w:rsidRDefault="0088631E" w:rsidP="005A1CCC">
    <w:pPr>
      <w:tabs>
        <w:tab w:val="center" w:pos="4680"/>
        <w:tab w:val="right" w:pos="9360"/>
      </w:tabs>
      <w:bidi w:val="0"/>
      <w:spacing w:after="0" w:line="240" w:lineRule="auto"/>
      <w:jc w:val="center"/>
      <w:rPr>
        <w:rFonts w:ascii="Times New Roman" w:eastAsia="Times New Roman" w:hAnsi="Times New Roman" w:cs="Times New Roman"/>
        <w:b/>
        <w:bCs/>
        <w:lang w:bidi="ar-SA"/>
      </w:rPr>
    </w:pPr>
    <w:r w:rsidRPr="005A1CCC">
      <w:rPr>
        <w:rFonts w:ascii="Times New Roman" w:eastAsia="Times New Roman" w:hAnsi="Times New Roman" w:cs="Times New Roman"/>
        <w:b/>
        <w:bCs/>
        <w:lang w:bidi="ar-SA"/>
      </w:rPr>
      <w:t>Chabahar Maritime University</w:t>
    </w:r>
  </w:p>
  <w:p w14:paraId="7DD2202A" w14:textId="77777777" w:rsidR="0088631E" w:rsidRPr="005A1CCC" w:rsidRDefault="0088631E" w:rsidP="005A1CCC">
    <w:pPr>
      <w:tabs>
        <w:tab w:val="center" w:pos="4680"/>
        <w:tab w:val="right" w:pos="9360"/>
      </w:tabs>
      <w:bidi w:val="0"/>
      <w:spacing w:after="0" w:line="240" w:lineRule="auto"/>
      <w:rPr>
        <w:rFonts w:ascii="Times New Roman" w:eastAsia="Times New Roman" w:hAnsi="Times New Roman" w:cs="Times New Roman"/>
        <w:lang w:bidi="ar-SA"/>
      </w:rPr>
    </w:pPr>
    <w:r w:rsidRPr="005A1CCC">
      <w:rPr>
        <w:rFonts w:ascii="Times New Roman" w:eastAsia="Times New Roman" w:hAnsi="Times New Roman" w:cs="Times New Roman"/>
        <w:b/>
        <w:bCs/>
        <w:sz w:val="24"/>
        <w:szCs w:val="24"/>
        <w:lang w:bidi="ar-SA"/>
      </w:rPr>
      <w:t xml:space="preserve">Iranian Journal of English for Academic Purposes </w:t>
    </w:r>
    <w:r w:rsidRPr="005A1CCC">
      <w:rPr>
        <w:rFonts w:ascii="Times New Roman" w:eastAsia="Times New Roman" w:hAnsi="Times New Roman" w:cs="Times New Roman"/>
        <w:b/>
        <w:bCs/>
        <w:sz w:val="24"/>
        <w:szCs w:val="24"/>
        <w:lang w:bidi="ar-SA"/>
      </w:rPr>
      <w:tab/>
    </w:r>
    <w:r w:rsidRPr="005A1CCC">
      <w:rPr>
        <w:rFonts w:ascii="Times New Roman" w:eastAsia="Times New Roman" w:hAnsi="Times New Roman" w:cs="Times New Roman"/>
        <w:sz w:val="20"/>
        <w:szCs w:val="20"/>
        <w:lang w:bidi="ar-SA"/>
      </w:rPr>
      <w:t>ISSN: 2476-3187</w:t>
    </w:r>
    <w:r w:rsidRPr="005A1CCC">
      <w:rPr>
        <w:rFonts w:ascii="Times New Roman" w:eastAsia="Times New Roman" w:hAnsi="Times New Roman" w:cs="Times New Roman"/>
        <w:lang w:bidi="ar-SA"/>
      </w:rPr>
      <w:t xml:space="preserve"> </w:t>
    </w:r>
  </w:p>
  <w:p w14:paraId="0128D789" w14:textId="40433205" w:rsidR="0088631E" w:rsidRDefault="0088631E" w:rsidP="005A1CCC">
    <w:pPr>
      <w:tabs>
        <w:tab w:val="center" w:pos="4680"/>
        <w:tab w:val="right" w:pos="9360"/>
      </w:tabs>
      <w:bidi w:val="0"/>
      <w:spacing w:after="0" w:line="240" w:lineRule="auto"/>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IJEAP, 2019, 8(2</w:t>
    </w:r>
    <w:r w:rsidRPr="005A1CCC">
      <w:rPr>
        <w:rFonts w:ascii="Times New Roman" w:eastAsia="Times New Roman" w:hAnsi="Times New Roman" w:cs="Times New Roman"/>
        <w:sz w:val="18"/>
        <w:szCs w:val="18"/>
        <w:lang w:bidi="ar-SA"/>
      </w:rPr>
      <w:t>)</w:t>
    </w:r>
    <w:r w:rsidRPr="005A1CCC">
      <w:rPr>
        <w:rFonts w:ascii="Times New Roman" w:eastAsia="Times New Roman" w:hAnsi="Times New Roman" w:cs="Times New Roman"/>
        <w:sz w:val="18"/>
        <w:szCs w:val="18"/>
        <w:lang w:bidi="ar-SA"/>
      </w:rPr>
      <w:tab/>
    </w:r>
    <w:r>
      <w:rPr>
        <w:rFonts w:ascii="Times New Roman" w:eastAsia="Times New Roman" w:hAnsi="Times New Roman" w:cs="Times New Roman"/>
        <w:sz w:val="18"/>
        <w:szCs w:val="18"/>
        <w:lang w:bidi="ar-SA"/>
      </w:rPr>
      <w:t xml:space="preserve">                                                                   </w:t>
    </w:r>
    <w:r w:rsidRPr="005A1CCC">
      <w:rPr>
        <w:rFonts w:ascii="Times New Roman" w:eastAsia="Times New Roman" w:hAnsi="Times New Roman" w:cs="Times New Roman"/>
        <w:sz w:val="18"/>
        <w:szCs w:val="18"/>
        <w:lang w:bidi="ar-SA"/>
      </w:rPr>
      <w:t>(Previously Published under the Title: Maritime English Journal)</w:t>
    </w:r>
  </w:p>
  <w:p w14:paraId="15E34950" w14:textId="77777777" w:rsidR="0088631E" w:rsidRPr="005A1CCC" w:rsidRDefault="0088631E" w:rsidP="00C467E5">
    <w:pPr>
      <w:tabs>
        <w:tab w:val="center" w:pos="4680"/>
        <w:tab w:val="right" w:pos="9360"/>
      </w:tabs>
      <w:bidi w:val="0"/>
      <w:spacing w:after="0" w:line="240" w:lineRule="auto"/>
      <w:rPr>
        <w:rFonts w:ascii="Times New Roman" w:eastAsia="Times New Roman" w:hAnsi="Times New Roman" w:cs="Times New Roman"/>
        <w:sz w:val="18"/>
        <w:szCs w:val="18"/>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214B"/>
    <w:multiLevelType w:val="multilevel"/>
    <w:tmpl w:val="F83A5EF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D733CB"/>
    <w:multiLevelType w:val="multilevel"/>
    <w:tmpl w:val="85080CFE"/>
    <w:lvl w:ilvl="0">
      <w:start w:val="3"/>
      <w:numFmt w:val="decimal"/>
      <w:lvlText w:val="%1."/>
      <w:lvlJc w:val="left"/>
      <w:pPr>
        <w:ind w:left="540" w:hanging="540"/>
      </w:pPr>
      <w:rPr>
        <w:rFonts w:hint="default"/>
      </w:rPr>
    </w:lvl>
    <w:lvl w:ilvl="1">
      <w:start w:val="2"/>
      <w:numFmt w:val="decimal"/>
      <w:lvlText w:val="%1.%2."/>
      <w:lvlJc w:val="left"/>
      <w:pPr>
        <w:ind w:left="610" w:hanging="54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
    <w:nsid w:val="0BB4325A"/>
    <w:multiLevelType w:val="multilevel"/>
    <w:tmpl w:val="3EF8079C"/>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DBF0C8C"/>
    <w:multiLevelType w:val="multilevel"/>
    <w:tmpl w:val="873C6C3C"/>
    <w:lvl w:ilvl="0">
      <w:start w:val="4"/>
      <w:numFmt w:val="decimal"/>
      <w:lvlText w:val="%1."/>
      <w:lvlJc w:val="left"/>
      <w:pPr>
        <w:ind w:left="540" w:hanging="540"/>
      </w:pPr>
      <w:rPr>
        <w:rFonts w:cstheme="majorBidi" w:hint="default"/>
        <w:b w:val="0"/>
      </w:rPr>
    </w:lvl>
    <w:lvl w:ilvl="1">
      <w:start w:val="5"/>
      <w:numFmt w:val="decimal"/>
      <w:lvlText w:val="%1.%2."/>
      <w:lvlJc w:val="left"/>
      <w:pPr>
        <w:ind w:left="540" w:hanging="540"/>
      </w:pPr>
      <w:rPr>
        <w:rFonts w:cstheme="majorBidi" w:hint="default"/>
        <w:b w:val="0"/>
      </w:rPr>
    </w:lvl>
    <w:lvl w:ilvl="2">
      <w:start w:val="2"/>
      <w:numFmt w:val="decimal"/>
      <w:lvlText w:val="%1.%2.%3."/>
      <w:lvlJc w:val="left"/>
      <w:pPr>
        <w:ind w:left="720" w:hanging="720"/>
      </w:pPr>
      <w:rPr>
        <w:rFonts w:cstheme="majorBidi" w:hint="default"/>
        <w:b/>
        <w:bCs w:val="0"/>
      </w:rPr>
    </w:lvl>
    <w:lvl w:ilvl="3">
      <w:start w:val="1"/>
      <w:numFmt w:val="decimal"/>
      <w:lvlText w:val="%1.%2.%3.%4."/>
      <w:lvlJc w:val="left"/>
      <w:pPr>
        <w:ind w:left="720" w:hanging="720"/>
      </w:pPr>
      <w:rPr>
        <w:rFonts w:cstheme="majorBidi" w:hint="default"/>
        <w:b w:val="0"/>
      </w:rPr>
    </w:lvl>
    <w:lvl w:ilvl="4">
      <w:start w:val="1"/>
      <w:numFmt w:val="decimal"/>
      <w:lvlText w:val="%1.%2.%3.%4.%5."/>
      <w:lvlJc w:val="left"/>
      <w:pPr>
        <w:ind w:left="1080" w:hanging="1080"/>
      </w:pPr>
      <w:rPr>
        <w:rFonts w:cstheme="majorBidi" w:hint="default"/>
        <w:b w:val="0"/>
      </w:rPr>
    </w:lvl>
    <w:lvl w:ilvl="5">
      <w:start w:val="1"/>
      <w:numFmt w:val="decimal"/>
      <w:lvlText w:val="%1.%2.%3.%4.%5.%6."/>
      <w:lvlJc w:val="left"/>
      <w:pPr>
        <w:ind w:left="1080" w:hanging="1080"/>
      </w:pPr>
      <w:rPr>
        <w:rFonts w:cstheme="majorBidi" w:hint="default"/>
        <w:b w:val="0"/>
      </w:rPr>
    </w:lvl>
    <w:lvl w:ilvl="6">
      <w:start w:val="1"/>
      <w:numFmt w:val="decimal"/>
      <w:lvlText w:val="%1.%2.%3.%4.%5.%6.%7."/>
      <w:lvlJc w:val="left"/>
      <w:pPr>
        <w:ind w:left="1440" w:hanging="1440"/>
      </w:pPr>
      <w:rPr>
        <w:rFonts w:cstheme="majorBidi" w:hint="default"/>
        <w:b w:val="0"/>
      </w:rPr>
    </w:lvl>
    <w:lvl w:ilvl="7">
      <w:start w:val="1"/>
      <w:numFmt w:val="decimal"/>
      <w:lvlText w:val="%1.%2.%3.%4.%5.%6.%7.%8."/>
      <w:lvlJc w:val="left"/>
      <w:pPr>
        <w:ind w:left="1440" w:hanging="1440"/>
      </w:pPr>
      <w:rPr>
        <w:rFonts w:cstheme="majorBidi" w:hint="default"/>
        <w:b w:val="0"/>
      </w:rPr>
    </w:lvl>
    <w:lvl w:ilvl="8">
      <w:start w:val="1"/>
      <w:numFmt w:val="decimal"/>
      <w:lvlText w:val="%1.%2.%3.%4.%5.%6.%7.%8.%9."/>
      <w:lvlJc w:val="left"/>
      <w:pPr>
        <w:ind w:left="1800" w:hanging="1800"/>
      </w:pPr>
      <w:rPr>
        <w:rFonts w:cstheme="majorBidi" w:hint="default"/>
        <w:b w:val="0"/>
      </w:rPr>
    </w:lvl>
  </w:abstractNum>
  <w:abstractNum w:abstractNumId="4">
    <w:nsid w:val="0EA035D5"/>
    <w:multiLevelType w:val="multilevel"/>
    <w:tmpl w:val="969A1F08"/>
    <w:lvl w:ilvl="0">
      <w:start w:val="5"/>
      <w:numFmt w:val="decimal"/>
      <w:lvlText w:val="%1."/>
      <w:lvlJc w:val="left"/>
      <w:pPr>
        <w:ind w:left="720" w:hanging="36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1581E96"/>
    <w:multiLevelType w:val="multilevel"/>
    <w:tmpl w:val="F68E27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1650525"/>
    <w:multiLevelType w:val="multilevel"/>
    <w:tmpl w:val="F9F4CF42"/>
    <w:lvl w:ilvl="0">
      <w:start w:val="1"/>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555" w:hanging="1440"/>
      </w:pPr>
      <w:rPr>
        <w:rFonts w:hint="default"/>
      </w:rPr>
    </w:lvl>
  </w:abstractNum>
  <w:abstractNum w:abstractNumId="7">
    <w:nsid w:val="118976E7"/>
    <w:multiLevelType w:val="multilevel"/>
    <w:tmpl w:val="2D1AB19C"/>
    <w:lvl w:ilvl="0">
      <w:start w:val="1"/>
      <w:numFmt w:val="decimal"/>
      <w:lvlText w:val="%1."/>
      <w:lvlJc w:val="left"/>
      <w:pPr>
        <w:ind w:left="475" w:hanging="360"/>
      </w:pPr>
      <w:rPr>
        <w:rFonts w:hint="default"/>
      </w:rPr>
    </w:lvl>
    <w:lvl w:ilvl="1">
      <w:start w:val="1"/>
      <w:numFmt w:val="decimal"/>
      <w:isLgl/>
      <w:lvlText w:val="%1.%2."/>
      <w:lvlJc w:val="left"/>
      <w:pPr>
        <w:ind w:left="835" w:hanging="360"/>
      </w:pPr>
      <w:rPr>
        <w:rFonts w:hint="default"/>
      </w:rPr>
    </w:lvl>
    <w:lvl w:ilvl="2">
      <w:start w:val="1"/>
      <w:numFmt w:val="decimal"/>
      <w:isLgl/>
      <w:lvlText w:val="%1.%2.%3."/>
      <w:lvlJc w:val="left"/>
      <w:pPr>
        <w:ind w:left="155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63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715" w:hanging="1440"/>
      </w:pPr>
      <w:rPr>
        <w:rFonts w:hint="default"/>
      </w:rPr>
    </w:lvl>
    <w:lvl w:ilvl="7">
      <w:start w:val="1"/>
      <w:numFmt w:val="decimal"/>
      <w:isLgl/>
      <w:lvlText w:val="%1.%2.%3.%4.%5.%6.%7.%8."/>
      <w:lvlJc w:val="left"/>
      <w:pPr>
        <w:ind w:left="4075" w:hanging="1440"/>
      </w:pPr>
      <w:rPr>
        <w:rFonts w:hint="default"/>
      </w:rPr>
    </w:lvl>
    <w:lvl w:ilvl="8">
      <w:start w:val="1"/>
      <w:numFmt w:val="decimal"/>
      <w:isLgl/>
      <w:lvlText w:val="%1.%2.%3.%4.%5.%6.%7.%8.%9."/>
      <w:lvlJc w:val="left"/>
      <w:pPr>
        <w:ind w:left="4795" w:hanging="1800"/>
      </w:pPr>
      <w:rPr>
        <w:rFonts w:hint="default"/>
      </w:rPr>
    </w:lvl>
  </w:abstractNum>
  <w:abstractNum w:abstractNumId="8">
    <w:nsid w:val="1AF56023"/>
    <w:multiLevelType w:val="multilevel"/>
    <w:tmpl w:val="F68E2742"/>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E10704B"/>
    <w:multiLevelType w:val="multilevel"/>
    <w:tmpl w:val="86283C0A"/>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0366FE0"/>
    <w:multiLevelType w:val="hybridMultilevel"/>
    <w:tmpl w:val="0854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F1E96"/>
    <w:multiLevelType w:val="multilevel"/>
    <w:tmpl w:val="35D6A0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7D2042"/>
    <w:multiLevelType w:val="multilevel"/>
    <w:tmpl w:val="82B87404"/>
    <w:lvl w:ilvl="0">
      <w:start w:val="1"/>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3">
    <w:nsid w:val="2F132762"/>
    <w:multiLevelType w:val="hybridMultilevel"/>
    <w:tmpl w:val="36D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06DBC"/>
    <w:multiLevelType w:val="hybridMultilevel"/>
    <w:tmpl w:val="B342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A5A00"/>
    <w:multiLevelType w:val="multilevel"/>
    <w:tmpl w:val="DCBEF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373902"/>
    <w:multiLevelType w:val="multilevel"/>
    <w:tmpl w:val="915AAC1E"/>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C60E1"/>
    <w:multiLevelType w:val="hybridMultilevel"/>
    <w:tmpl w:val="DCE4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B14CE"/>
    <w:multiLevelType w:val="multilevel"/>
    <w:tmpl w:val="9726F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9B69A0"/>
    <w:multiLevelType w:val="multilevel"/>
    <w:tmpl w:val="D45A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21961"/>
    <w:multiLevelType w:val="multilevel"/>
    <w:tmpl w:val="8342FC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51775B"/>
    <w:multiLevelType w:val="hybridMultilevel"/>
    <w:tmpl w:val="FD66FE74"/>
    <w:lvl w:ilvl="0" w:tplc="04090001">
      <w:start w:val="1"/>
      <w:numFmt w:val="bullet"/>
      <w:lvlText w:val=""/>
      <w:lvlJc w:val="left"/>
      <w:pPr>
        <w:ind w:left="720" w:hanging="360"/>
      </w:pPr>
      <w:rPr>
        <w:rFonts w:ascii="Symbol" w:hAnsi="Symbol" w:hint="default"/>
      </w:rPr>
    </w:lvl>
    <w:lvl w:ilvl="1" w:tplc="74BE3ED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20CD6"/>
    <w:multiLevelType w:val="multilevel"/>
    <w:tmpl w:val="4AA4F4EE"/>
    <w:lvl w:ilvl="0">
      <w:start w:val="3"/>
      <w:numFmt w:val="decimal"/>
      <w:lvlText w:val="%1."/>
      <w:lvlJc w:val="left"/>
      <w:pPr>
        <w:ind w:left="540" w:hanging="540"/>
      </w:pPr>
      <w:rPr>
        <w:rFonts w:hint="default"/>
      </w:rPr>
    </w:lvl>
    <w:lvl w:ilvl="1">
      <w:start w:val="2"/>
      <w:numFmt w:val="decimal"/>
      <w:lvlText w:val="%1.%2."/>
      <w:lvlJc w:val="left"/>
      <w:pPr>
        <w:ind w:left="597" w:hanging="54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3">
    <w:nsid w:val="44913048"/>
    <w:multiLevelType w:val="multilevel"/>
    <w:tmpl w:val="0764C2F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305A7E"/>
    <w:multiLevelType w:val="multilevel"/>
    <w:tmpl w:val="01D83804"/>
    <w:lvl w:ilvl="0">
      <w:start w:val="1"/>
      <w:numFmt w:val="decimal"/>
      <w:lvlText w:val="%1."/>
      <w:lvlJc w:val="left"/>
      <w:pPr>
        <w:ind w:left="475" w:hanging="360"/>
      </w:pPr>
      <w:rPr>
        <w:rFonts w:hint="default"/>
      </w:rPr>
    </w:lvl>
    <w:lvl w:ilvl="1">
      <w:start w:val="3"/>
      <w:numFmt w:val="decimal"/>
      <w:isLgl/>
      <w:lvlText w:val="%1.%2."/>
      <w:lvlJc w:val="left"/>
      <w:pPr>
        <w:ind w:left="535" w:hanging="42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abstractNum w:abstractNumId="25">
    <w:nsid w:val="48F81B44"/>
    <w:multiLevelType w:val="multilevel"/>
    <w:tmpl w:val="6CC677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7564C5"/>
    <w:multiLevelType w:val="multilevel"/>
    <w:tmpl w:val="473C50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230722"/>
    <w:multiLevelType w:val="multilevel"/>
    <w:tmpl w:val="A31E3D24"/>
    <w:lvl w:ilvl="0">
      <w:start w:val="2"/>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28">
    <w:nsid w:val="4E0B5392"/>
    <w:multiLevelType w:val="hybridMultilevel"/>
    <w:tmpl w:val="0854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8F71B1"/>
    <w:multiLevelType w:val="hybridMultilevel"/>
    <w:tmpl w:val="AC48C0B0"/>
    <w:lvl w:ilvl="0" w:tplc="A94EAB14">
      <w:start w:val="1"/>
      <w:numFmt w:val="bullet"/>
      <w:lvlText w:val="❧"/>
      <w:lvlJc w:val="left"/>
      <w:pPr>
        <w:tabs>
          <w:tab w:val="num" w:pos="720"/>
        </w:tabs>
        <w:ind w:left="720" w:hanging="360"/>
      </w:pPr>
      <w:rPr>
        <w:rFonts w:ascii="Segoe UI Symbol" w:hAnsi="Segoe UI Symbol" w:hint="default"/>
      </w:rPr>
    </w:lvl>
    <w:lvl w:ilvl="1" w:tplc="9B94E2E8" w:tentative="1">
      <w:start w:val="1"/>
      <w:numFmt w:val="bullet"/>
      <w:lvlText w:val="❧"/>
      <w:lvlJc w:val="left"/>
      <w:pPr>
        <w:tabs>
          <w:tab w:val="num" w:pos="1440"/>
        </w:tabs>
        <w:ind w:left="1440" w:hanging="360"/>
      </w:pPr>
      <w:rPr>
        <w:rFonts w:ascii="Segoe UI Symbol" w:hAnsi="Segoe UI Symbol" w:hint="default"/>
      </w:rPr>
    </w:lvl>
    <w:lvl w:ilvl="2" w:tplc="5E0433CA" w:tentative="1">
      <w:start w:val="1"/>
      <w:numFmt w:val="bullet"/>
      <w:lvlText w:val="❧"/>
      <w:lvlJc w:val="left"/>
      <w:pPr>
        <w:tabs>
          <w:tab w:val="num" w:pos="2160"/>
        </w:tabs>
        <w:ind w:left="2160" w:hanging="360"/>
      </w:pPr>
      <w:rPr>
        <w:rFonts w:ascii="Segoe UI Symbol" w:hAnsi="Segoe UI Symbol" w:hint="default"/>
      </w:rPr>
    </w:lvl>
    <w:lvl w:ilvl="3" w:tplc="1C00760E" w:tentative="1">
      <w:start w:val="1"/>
      <w:numFmt w:val="bullet"/>
      <w:lvlText w:val="❧"/>
      <w:lvlJc w:val="left"/>
      <w:pPr>
        <w:tabs>
          <w:tab w:val="num" w:pos="2880"/>
        </w:tabs>
        <w:ind w:left="2880" w:hanging="360"/>
      </w:pPr>
      <w:rPr>
        <w:rFonts w:ascii="Segoe UI Symbol" w:hAnsi="Segoe UI Symbol" w:hint="default"/>
      </w:rPr>
    </w:lvl>
    <w:lvl w:ilvl="4" w:tplc="8858FDA4" w:tentative="1">
      <w:start w:val="1"/>
      <w:numFmt w:val="bullet"/>
      <w:lvlText w:val="❧"/>
      <w:lvlJc w:val="left"/>
      <w:pPr>
        <w:tabs>
          <w:tab w:val="num" w:pos="3600"/>
        </w:tabs>
        <w:ind w:left="3600" w:hanging="360"/>
      </w:pPr>
      <w:rPr>
        <w:rFonts w:ascii="Segoe UI Symbol" w:hAnsi="Segoe UI Symbol" w:hint="default"/>
      </w:rPr>
    </w:lvl>
    <w:lvl w:ilvl="5" w:tplc="2616712C" w:tentative="1">
      <w:start w:val="1"/>
      <w:numFmt w:val="bullet"/>
      <w:lvlText w:val="❧"/>
      <w:lvlJc w:val="left"/>
      <w:pPr>
        <w:tabs>
          <w:tab w:val="num" w:pos="4320"/>
        </w:tabs>
        <w:ind w:left="4320" w:hanging="360"/>
      </w:pPr>
      <w:rPr>
        <w:rFonts w:ascii="Segoe UI Symbol" w:hAnsi="Segoe UI Symbol" w:hint="default"/>
      </w:rPr>
    </w:lvl>
    <w:lvl w:ilvl="6" w:tplc="2ED28064" w:tentative="1">
      <w:start w:val="1"/>
      <w:numFmt w:val="bullet"/>
      <w:lvlText w:val="❧"/>
      <w:lvlJc w:val="left"/>
      <w:pPr>
        <w:tabs>
          <w:tab w:val="num" w:pos="5040"/>
        </w:tabs>
        <w:ind w:left="5040" w:hanging="360"/>
      </w:pPr>
      <w:rPr>
        <w:rFonts w:ascii="Segoe UI Symbol" w:hAnsi="Segoe UI Symbol" w:hint="default"/>
      </w:rPr>
    </w:lvl>
    <w:lvl w:ilvl="7" w:tplc="F6B64284" w:tentative="1">
      <w:start w:val="1"/>
      <w:numFmt w:val="bullet"/>
      <w:lvlText w:val="❧"/>
      <w:lvlJc w:val="left"/>
      <w:pPr>
        <w:tabs>
          <w:tab w:val="num" w:pos="5760"/>
        </w:tabs>
        <w:ind w:left="5760" w:hanging="360"/>
      </w:pPr>
      <w:rPr>
        <w:rFonts w:ascii="Segoe UI Symbol" w:hAnsi="Segoe UI Symbol" w:hint="default"/>
      </w:rPr>
    </w:lvl>
    <w:lvl w:ilvl="8" w:tplc="405C8854" w:tentative="1">
      <w:start w:val="1"/>
      <w:numFmt w:val="bullet"/>
      <w:lvlText w:val="❧"/>
      <w:lvlJc w:val="left"/>
      <w:pPr>
        <w:tabs>
          <w:tab w:val="num" w:pos="6480"/>
        </w:tabs>
        <w:ind w:left="6480" w:hanging="360"/>
      </w:pPr>
      <w:rPr>
        <w:rFonts w:ascii="Segoe UI Symbol" w:hAnsi="Segoe UI Symbol" w:hint="default"/>
      </w:rPr>
    </w:lvl>
  </w:abstractNum>
  <w:abstractNum w:abstractNumId="30">
    <w:nsid w:val="5B757424"/>
    <w:multiLevelType w:val="hybridMultilevel"/>
    <w:tmpl w:val="CD1407A2"/>
    <w:lvl w:ilvl="0" w:tplc="34C02390">
      <w:start w:val="1"/>
      <w:numFmt w:val="bullet"/>
      <w:lvlText w:val="❧"/>
      <w:lvlJc w:val="left"/>
      <w:pPr>
        <w:tabs>
          <w:tab w:val="num" w:pos="720"/>
        </w:tabs>
        <w:ind w:left="720" w:hanging="360"/>
      </w:pPr>
      <w:rPr>
        <w:rFonts w:ascii="Segoe UI Symbol" w:hAnsi="Segoe UI Symbol" w:hint="default"/>
      </w:rPr>
    </w:lvl>
    <w:lvl w:ilvl="1" w:tplc="9CD643FA" w:tentative="1">
      <w:start w:val="1"/>
      <w:numFmt w:val="bullet"/>
      <w:lvlText w:val="❧"/>
      <w:lvlJc w:val="left"/>
      <w:pPr>
        <w:tabs>
          <w:tab w:val="num" w:pos="1440"/>
        </w:tabs>
        <w:ind w:left="1440" w:hanging="360"/>
      </w:pPr>
      <w:rPr>
        <w:rFonts w:ascii="Segoe UI Symbol" w:hAnsi="Segoe UI Symbol" w:hint="default"/>
      </w:rPr>
    </w:lvl>
    <w:lvl w:ilvl="2" w:tplc="25CE9E3A" w:tentative="1">
      <w:start w:val="1"/>
      <w:numFmt w:val="bullet"/>
      <w:lvlText w:val="❧"/>
      <w:lvlJc w:val="left"/>
      <w:pPr>
        <w:tabs>
          <w:tab w:val="num" w:pos="2160"/>
        </w:tabs>
        <w:ind w:left="2160" w:hanging="360"/>
      </w:pPr>
      <w:rPr>
        <w:rFonts w:ascii="Segoe UI Symbol" w:hAnsi="Segoe UI Symbol" w:hint="default"/>
      </w:rPr>
    </w:lvl>
    <w:lvl w:ilvl="3" w:tplc="9DB2599E" w:tentative="1">
      <w:start w:val="1"/>
      <w:numFmt w:val="bullet"/>
      <w:lvlText w:val="❧"/>
      <w:lvlJc w:val="left"/>
      <w:pPr>
        <w:tabs>
          <w:tab w:val="num" w:pos="2880"/>
        </w:tabs>
        <w:ind w:left="2880" w:hanging="360"/>
      </w:pPr>
      <w:rPr>
        <w:rFonts w:ascii="Segoe UI Symbol" w:hAnsi="Segoe UI Symbol" w:hint="default"/>
      </w:rPr>
    </w:lvl>
    <w:lvl w:ilvl="4" w:tplc="6CE4D3B6" w:tentative="1">
      <w:start w:val="1"/>
      <w:numFmt w:val="bullet"/>
      <w:lvlText w:val="❧"/>
      <w:lvlJc w:val="left"/>
      <w:pPr>
        <w:tabs>
          <w:tab w:val="num" w:pos="3600"/>
        </w:tabs>
        <w:ind w:left="3600" w:hanging="360"/>
      </w:pPr>
      <w:rPr>
        <w:rFonts w:ascii="Segoe UI Symbol" w:hAnsi="Segoe UI Symbol" w:hint="default"/>
      </w:rPr>
    </w:lvl>
    <w:lvl w:ilvl="5" w:tplc="6E784D5A" w:tentative="1">
      <w:start w:val="1"/>
      <w:numFmt w:val="bullet"/>
      <w:lvlText w:val="❧"/>
      <w:lvlJc w:val="left"/>
      <w:pPr>
        <w:tabs>
          <w:tab w:val="num" w:pos="4320"/>
        </w:tabs>
        <w:ind w:left="4320" w:hanging="360"/>
      </w:pPr>
      <w:rPr>
        <w:rFonts w:ascii="Segoe UI Symbol" w:hAnsi="Segoe UI Symbol" w:hint="default"/>
      </w:rPr>
    </w:lvl>
    <w:lvl w:ilvl="6" w:tplc="ED4AF34C" w:tentative="1">
      <w:start w:val="1"/>
      <w:numFmt w:val="bullet"/>
      <w:lvlText w:val="❧"/>
      <w:lvlJc w:val="left"/>
      <w:pPr>
        <w:tabs>
          <w:tab w:val="num" w:pos="5040"/>
        </w:tabs>
        <w:ind w:left="5040" w:hanging="360"/>
      </w:pPr>
      <w:rPr>
        <w:rFonts w:ascii="Segoe UI Symbol" w:hAnsi="Segoe UI Symbol" w:hint="default"/>
      </w:rPr>
    </w:lvl>
    <w:lvl w:ilvl="7" w:tplc="30825BFE" w:tentative="1">
      <w:start w:val="1"/>
      <w:numFmt w:val="bullet"/>
      <w:lvlText w:val="❧"/>
      <w:lvlJc w:val="left"/>
      <w:pPr>
        <w:tabs>
          <w:tab w:val="num" w:pos="5760"/>
        </w:tabs>
        <w:ind w:left="5760" w:hanging="360"/>
      </w:pPr>
      <w:rPr>
        <w:rFonts w:ascii="Segoe UI Symbol" w:hAnsi="Segoe UI Symbol" w:hint="default"/>
      </w:rPr>
    </w:lvl>
    <w:lvl w:ilvl="8" w:tplc="B3868B04" w:tentative="1">
      <w:start w:val="1"/>
      <w:numFmt w:val="bullet"/>
      <w:lvlText w:val="❧"/>
      <w:lvlJc w:val="left"/>
      <w:pPr>
        <w:tabs>
          <w:tab w:val="num" w:pos="6480"/>
        </w:tabs>
        <w:ind w:left="6480" w:hanging="360"/>
      </w:pPr>
      <w:rPr>
        <w:rFonts w:ascii="Segoe UI Symbol" w:hAnsi="Segoe UI Symbol" w:hint="default"/>
      </w:rPr>
    </w:lvl>
  </w:abstractNum>
  <w:abstractNum w:abstractNumId="31">
    <w:nsid w:val="5BFE7323"/>
    <w:multiLevelType w:val="hybridMultilevel"/>
    <w:tmpl w:val="5AF2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61420"/>
    <w:multiLevelType w:val="multilevel"/>
    <w:tmpl w:val="6D8C0F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AA3321"/>
    <w:multiLevelType w:val="hybridMultilevel"/>
    <w:tmpl w:val="2A28ACC8"/>
    <w:lvl w:ilvl="0" w:tplc="EF9E08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25D26"/>
    <w:multiLevelType w:val="multilevel"/>
    <w:tmpl w:val="8BAE00F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DB25DD"/>
    <w:multiLevelType w:val="multilevel"/>
    <w:tmpl w:val="8054B98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E42FEF"/>
    <w:multiLevelType w:val="hybridMultilevel"/>
    <w:tmpl w:val="0854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A0F92"/>
    <w:multiLevelType w:val="multilevel"/>
    <w:tmpl w:val="21E247DC"/>
    <w:lvl w:ilvl="0">
      <w:start w:val="4"/>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nsid w:val="77670521"/>
    <w:multiLevelType w:val="multilevel"/>
    <w:tmpl w:val="F68E2742"/>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86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DE16EBB"/>
    <w:multiLevelType w:val="multilevel"/>
    <w:tmpl w:val="85A6927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7"/>
  </w:num>
  <w:num w:numId="3">
    <w:abstractNumId w:val="4"/>
  </w:num>
  <w:num w:numId="4">
    <w:abstractNumId w:val="26"/>
  </w:num>
  <w:num w:numId="5">
    <w:abstractNumId w:val="13"/>
  </w:num>
  <w:num w:numId="6">
    <w:abstractNumId w:val="21"/>
  </w:num>
  <w:num w:numId="7">
    <w:abstractNumId w:val="11"/>
  </w:num>
  <w:num w:numId="8">
    <w:abstractNumId w:val="34"/>
  </w:num>
  <w:num w:numId="9">
    <w:abstractNumId w:val="15"/>
  </w:num>
  <w:num w:numId="10">
    <w:abstractNumId w:val="20"/>
  </w:num>
  <w:num w:numId="11">
    <w:abstractNumId w:val="36"/>
  </w:num>
  <w:num w:numId="12">
    <w:abstractNumId w:val="17"/>
  </w:num>
  <w:num w:numId="13">
    <w:abstractNumId w:val="31"/>
  </w:num>
  <w:num w:numId="14">
    <w:abstractNumId w:val="33"/>
  </w:num>
  <w:num w:numId="15">
    <w:abstractNumId w:val="30"/>
  </w:num>
  <w:num w:numId="16">
    <w:abstractNumId w:val="29"/>
  </w:num>
  <w:num w:numId="17">
    <w:abstractNumId w:val="0"/>
  </w:num>
  <w:num w:numId="18">
    <w:abstractNumId w:val="2"/>
  </w:num>
  <w:num w:numId="19">
    <w:abstractNumId w:val="10"/>
  </w:num>
  <w:num w:numId="20">
    <w:abstractNumId w:val="28"/>
  </w:num>
  <w:num w:numId="21">
    <w:abstractNumId w:val="37"/>
  </w:num>
  <w:num w:numId="22">
    <w:abstractNumId w:val="19"/>
  </w:num>
  <w:num w:numId="23">
    <w:abstractNumId w:val="8"/>
  </w:num>
  <w:num w:numId="24">
    <w:abstractNumId w:val="3"/>
  </w:num>
  <w:num w:numId="25">
    <w:abstractNumId w:val="25"/>
  </w:num>
  <w:num w:numId="26">
    <w:abstractNumId w:val="5"/>
  </w:num>
  <w:num w:numId="27">
    <w:abstractNumId w:val="38"/>
  </w:num>
  <w:num w:numId="28">
    <w:abstractNumId w:val="16"/>
  </w:num>
  <w:num w:numId="29">
    <w:abstractNumId w:val="9"/>
  </w:num>
  <w:num w:numId="30">
    <w:abstractNumId w:val="35"/>
  </w:num>
  <w:num w:numId="31">
    <w:abstractNumId w:val="1"/>
  </w:num>
  <w:num w:numId="32">
    <w:abstractNumId w:val="39"/>
  </w:num>
  <w:num w:numId="33">
    <w:abstractNumId w:val="24"/>
  </w:num>
  <w:num w:numId="34">
    <w:abstractNumId w:val="14"/>
  </w:num>
  <w:num w:numId="35">
    <w:abstractNumId w:val="6"/>
  </w:num>
  <w:num w:numId="36">
    <w:abstractNumId w:val="18"/>
  </w:num>
  <w:num w:numId="37">
    <w:abstractNumId w:val="27"/>
  </w:num>
  <w:num w:numId="38">
    <w:abstractNumId w:val="23"/>
  </w:num>
  <w:num w:numId="39">
    <w:abstractNumId w:val="22"/>
  </w:num>
  <w:num w:numId="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4C"/>
    <w:rsid w:val="0000037E"/>
    <w:rsid w:val="00000700"/>
    <w:rsid w:val="00001109"/>
    <w:rsid w:val="00001C4D"/>
    <w:rsid w:val="00002364"/>
    <w:rsid w:val="000028C2"/>
    <w:rsid w:val="00002D2C"/>
    <w:rsid w:val="00005205"/>
    <w:rsid w:val="00007B99"/>
    <w:rsid w:val="00007BB6"/>
    <w:rsid w:val="000133D6"/>
    <w:rsid w:val="000135D5"/>
    <w:rsid w:val="000136AD"/>
    <w:rsid w:val="00013B66"/>
    <w:rsid w:val="0001522D"/>
    <w:rsid w:val="00015F49"/>
    <w:rsid w:val="000160C9"/>
    <w:rsid w:val="000164B4"/>
    <w:rsid w:val="000168F9"/>
    <w:rsid w:val="00020533"/>
    <w:rsid w:val="0002070E"/>
    <w:rsid w:val="0002239C"/>
    <w:rsid w:val="00022B76"/>
    <w:rsid w:val="00022DEF"/>
    <w:rsid w:val="00023158"/>
    <w:rsid w:val="0002318A"/>
    <w:rsid w:val="0002423C"/>
    <w:rsid w:val="00024507"/>
    <w:rsid w:val="00025A15"/>
    <w:rsid w:val="000274C2"/>
    <w:rsid w:val="00027C30"/>
    <w:rsid w:val="00027F5B"/>
    <w:rsid w:val="00030AF3"/>
    <w:rsid w:val="00031113"/>
    <w:rsid w:val="000321D1"/>
    <w:rsid w:val="00032944"/>
    <w:rsid w:val="000346DE"/>
    <w:rsid w:val="00035EC8"/>
    <w:rsid w:val="00036648"/>
    <w:rsid w:val="00036C95"/>
    <w:rsid w:val="000378AF"/>
    <w:rsid w:val="00037C2B"/>
    <w:rsid w:val="00037E6B"/>
    <w:rsid w:val="0004053C"/>
    <w:rsid w:val="0004084E"/>
    <w:rsid w:val="000414FF"/>
    <w:rsid w:val="00041789"/>
    <w:rsid w:val="00042A4F"/>
    <w:rsid w:val="000434D2"/>
    <w:rsid w:val="00043A02"/>
    <w:rsid w:val="00046ED2"/>
    <w:rsid w:val="00047059"/>
    <w:rsid w:val="00047A1D"/>
    <w:rsid w:val="000522A9"/>
    <w:rsid w:val="00054022"/>
    <w:rsid w:val="0005471C"/>
    <w:rsid w:val="0005609E"/>
    <w:rsid w:val="0005664D"/>
    <w:rsid w:val="000568C9"/>
    <w:rsid w:val="00057765"/>
    <w:rsid w:val="00060E04"/>
    <w:rsid w:val="0006263C"/>
    <w:rsid w:val="000637D2"/>
    <w:rsid w:val="00064411"/>
    <w:rsid w:val="0006488B"/>
    <w:rsid w:val="0006528A"/>
    <w:rsid w:val="00065484"/>
    <w:rsid w:val="00065D5A"/>
    <w:rsid w:val="00065F0A"/>
    <w:rsid w:val="00066E95"/>
    <w:rsid w:val="000675B2"/>
    <w:rsid w:val="0006762D"/>
    <w:rsid w:val="0007048D"/>
    <w:rsid w:val="00070499"/>
    <w:rsid w:val="00071047"/>
    <w:rsid w:val="00072AF7"/>
    <w:rsid w:val="00072F93"/>
    <w:rsid w:val="000731E8"/>
    <w:rsid w:val="00074934"/>
    <w:rsid w:val="00074BB4"/>
    <w:rsid w:val="000752FA"/>
    <w:rsid w:val="00076120"/>
    <w:rsid w:val="00077E83"/>
    <w:rsid w:val="00077ECC"/>
    <w:rsid w:val="00082C2D"/>
    <w:rsid w:val="00082CD1"/>
    <w:rsid w:val="0008340B"/>
    <w:rsid w:val="00084250"/>
    <w:rsid w:val="00085B4D"/>
    <w:rsid w:val="00085DC2"/>
    <w:rsid w:val="00085E13"/>
    <w:rsid w:val="00085E15"/>
    <w:rsid w:val="00086DB1"/>
    <w:rsid w:val="00086F82"/>
    <w:rsid w:val="00087702"/>
    <w:rsid w:val="000878E1"/>
    <w:rsid w:val="00087F38"/>
    <w:rsid w:val="00090FA6"/>
    <w:rsid w:val="0009156E"/>
    <w:rsid w:val="00091FFF"/>
    <w:rsid w:val="0009285E"/>
    <w:rsid w:val="00093565"/>
    <w:rsid w:val="00093BC1"/>
    <w:rsid w:val="00094254"/>
    <w:rsid w:val="0009624D"/>
    <w:rsid w:val="00096AC7"/>
    <w:rsid w:val="00096C18"/>
    <w:rsid w:val="00096CB5"/>
    <w:rsid w:val="00096FDA"/>
    <w:rsid w:val="000971E9"/>
    <w:rsid w:val="00097713"/>
    <w:rsid w:val="00097FB4"/>
    <w:rsid w:val="000A0A11"/>
    <w:rsid w:val="000A1D88"/>
    <w:rsid w:val="000A1F12"/>
    <w:rsid w:val="000A2129"/>
    <w:rsid w:val="000A38E6"/>
    <w:rsid w:val="000A3BCA"/>
    <w:rsid w:val="000A48FF"/>
    <w:rsid w:val="000A494E"/>
    <w:rsid w:val="000A543C"/>
    <w:rsid w:val="000A72FC"/>
    <w:rsid w:val="000A7936"/>
    <w:rsid w:val="000B0AA8"/>
    <w:rsid w:val="000B19F3"/>
    <w:rsid w:val="000B1B5F"/>
    <w:rsid w:val="000B248C"/>
    <w:rsid w:val="000B2812"/>
    <w:rsid w:val="000B29FA"/>
    <w:rsid w:val="000B3FC4"/>
    <w:rsid w:val="000B45D0"/>
    <w:rsid w:val="000B4816"/>
    <w:rsid w:val="000B6693"/>
    <w:rsid w:val="000B6979"/>
    <w:rsid w:val="000B6998"/>
    <w:rsid w:val="000B6CC6"/>
    <w:rsid w:val="000B7700"/>
    <w:rsid w:val="000B7BBA"/>
    <w:rsid w:val="000B7C4A"/>
    <w:rsid w:val="000C1A32"/>
    <w:rsid w:val="000C26B4"/>
    <w:rsid w:val="000C2BD7"/>
    <w:rsid w:val="000C3ECC"/>
    <w:rsid w:val="000C3F6F"/>
    <w:rsid w:val="000C4E30"/>
    <w:rsid w:val="000C4E44"/>
    <w:rsid w:val="000C55BD"/>
    <w:rsid w:val="000C5D47"/>
    <w:rsid w:val="000C6598"/>
    <w:rsid w:val="000C67C9"/>
    <w:rsid w:val="000C7CAF"/>
    <w:rsid w:val="000D25DD"/>
    <w:rsid w:val="000D2FA8"/>
    <w:rsid w:val="000D35AF"/>
    <w:rsid w:val="000D3846"/>
    <w:rsid w:val="000D38E7"/>
    <w:rsid w:val="000D3E79"/>
    <w:rsid w:val="000D6B26"/>
    <w:rsid w:val="000D6F4A"/>
    <w:rsid w:val="000E0150"/>
    <w:rsid w:val="000E0CCD"/>
    <w:rsid w:val="000E12E7"/>
    <w:rsid w:val="000E18D3"/>
    <w:rsid w:val="000E1A35"/>
    <w:rsid w:val="000E1BC8"/>
    <w:rsid w:val="000E236A"/>
    <w:rsid w:val="000E2C28"/>
    <w:rsid w:val="000E6B75"/>
    <w:rsid w:val="000E70A1"/>
    <w:rsid w:val="000F1C6C"/>
    <w:rsid w:val="000F2278"/>
    <w:rsid w:val="000F232F"/>
    <w:rsid w:val="000F41AA"/>
    <w:rsid w:val="000F52CD"/>
    <w:rsid w:val="000F5CEC"/>
    <w:rsid w:val="000F6400"/>
    <w:rsid w:val="000F64B5"/>
    <w:rsid w:val="000F77B8"/>
    <w:rsid w:val="000F7869"/>
    <w:rsid w:val="000F788C"/>
    <w:rsid w:val="000F7A5B"/>
    <w:rsid w:val="0010062A"/>
    <w:rsid w:val="00101258"/>
    <w:rsid w:val="001017A2"/>
    <w:rsid w:val="00102126"/>
    <w:rsid w:val="00102274"/>
    <w:rsid w:val="001022B3"/>
    <w:rsid w:val="00102764"/>
    <w:rsid w:val="00102908"/>
    <w:rsid w:val="00103494"/>
    <w:rsid w:val="00103E16"/>
    <w:rsid w:val="00104E4E"/>
    <w:rsid w:val="001056DC"/>
    <w:rsid w:val="00105FC3"/>
    <w:rsid w:val="0010692D"/>
    <w:rsid w:val="00107147"/>
    <w:rsid w:val="00110A8D"/>
    <w:rsid w:val="00110ADF"/>
    <w:rsid w:val="00112DFB"/>
    <w:rsid w:val="0011318E"/>
    <w:rsid w:val="001136DE"/>
    <w:rsid w:val="00113984"/>
    <w:rsid w:val="001141C5"/>
    <w:rsid w:val="001144F5"/>
    <w:rsid w:val="00114996"/>
    <w:rsid w:val="001177E4"/>
    <w:rsid w:val="00117846"/>
    <w:rsid w:val="00120663"/>
    <w:rsid w:val="00120676"/>
    <w:rsid w:val="001209FF"/>
    <w:rsid w:val="00120D60"/>
    <w:rsid w:val="001229FD"/>
    <w:rsid w:val="00122B3C"/>
    <w:rsid w:val="001242FB"/>
    <w:rsid w:val="0012451C"/>
    <w:rsid w:val="001249E6"/>
    <w:rsid w:val="00125009"/>
    <w:rsid w:val="00125022"/>
    <w:rsid w:val="001259FC"/>
    <w:rsid w:val="0012604B"/>
    <w:rsid w:val="001260D6"/>
    <w:rsid w:val="001271C2"/>
    <w:rsid w:val="001271D2"/>
    <w:rsid w:val="0013012C"/>
    <w:rsid w:val="00130A69"/>
    <w:rsid w:val="00132323"/>
    <w:rsid w:val="00132AC2"/>
    <w:rsid w:val="001330CC"/>
    <w:rsid w:val="001333A1"/>
    <w:rsid w:val="00133461"/>
    <w:rsid w:val="00133E5B"/>
    <w:rsid w:val="001354EE"/>
    <w:rsid w:val="00135590"/>
    <w:rsid w:val="00135CF8"/>
    <w:rsid w:val="00135E1F"/>
    <w:rsid w:val="00136372"/>
    <w:rsid w:val="001365E8"/>
    <w:rsid w:val="00136831"/>
    <w:rsid w:val="00140482"/>
    <w:rsid w:val="00141527"/>
    <w:rsid w:val="0014241D"/>
    <w:rsid w:val="001430B4"/>
    <w:rsid w:val="00143CB6"/>
    <w:rsid w:val="0014468A"/>
    <w:rsid w:val="00144F02"/>
    <w:rsid w:val="001463F7"/>
    <w:rsid w:val="00147171"/>
    <w:rsid w:val="00147B6A"/>
    <w:rsid w:val="00150B41"/>
    <w:rsid w:val="00150C9C"/>
    <w:rsid w:val="00151097"/>
    <w:rsid w:val="001517F2"/>
    <w:rsid w:val="00152393"/>
    <w:rsid w:val="001523E9"/>
    <w:rsid w:val="001525D6"/>
    <w:rsid w:val="00153759"/>
    <w:rsid w:val="00153CB0"/>
    <w:rsid w:val="00153FA3"/>
    <w:rsid w:val="0015407A"/>
    <w:rsid w:val="0015429D"/>
    <w:rsid w:val="00154E54"/>
    <w:rsid w:val="00155150"/>
    <w:rsid w:val="001558DE"/>
    <w:rsid w:val="00155B8B"/>
    <w:rsid w:val="0015675A"/>
    <w:rsid w:val="0015698B"/>
    <w:rsid w:val="00157224"/>
    <w:rsid w:val="0016149B"/>
    <w:rsid w:val="00161BFE"/>
    <w:rsid w:val="00161DBD"/>
    <w:rsid w:val="00161ED1"/>
    <w:rsid w:val="00161FDA"/>
    <w:rsid w:val="0016269A"/>
    <w:rsid w:val="00163348"/>
    <w:rsid w:val="00163D02"/>
    <w:rsid w:val="00164485"/>
    <w:rsid w:val="00165A66"/>
    <w:rsid w:val="0016693A"/>
    <w:rsid w:val="00167265"/>
    <w:rsid w:val="00170AC0"/>
    <w:rsid w:val="00172089"/>
    <w:rsid w:val="00172814"/>
    <w:rsid w:val="00172D13"/>
    <w:rsid w:val="00174499"/>
    <w:rsid w:val="00174CA5"/>
    <w:rsid w:val="00175EB2"/>
    <w:rsid w:val="00175F3E"/>
    <w:rsid w:val="00177C9D"/>
    <w:rsid w:val="0018062F"/>
    <w:rsid w:val="00180646"/>
    <w:rsid w:val="00180A85"/>
    <w:rsid w:val="001810E7"/>
    <w:rsid w:val="00181DB0"/>
    <w:rsid w:val="00182052"/>
    <w:rsid w:val="00182213"/>
    <w:rsid w:val="00182A0E"/>
    <w:rsid w:val="00182CC8"/>
    <w:rsid w:val="0018321F"/>
    <w:rsid w:val="001847EB"/>
    <w:rsid w:val="00185360"/>
    <w:rsid w:val="001872DD"/>
    <w:rsid w:val="00187637"/>
    <w:rsid w:val="001909B9"/>
    <w:rsid w:val="001918F3"/>
    <w:rsid w:val="00191D17"/>
    <w:rsid w:val="00191E07"/>
    <w:rsid w:val="0019310E"/>
    <w:rsid w:val="00193D1B"/>
    <w:rsid w:val="00193F83"/>
    <w:rsid w:val="00194139"/>
    <w:rsid w:val="00194604"/>
    <w:rsid w:val="00194D40"/>
    <w:rsid w:val="00194EE8"/>
    <w:rsid w:val="00196912"/>
    <w:rsid w:val="001972C7"/>
    <w:rsid w:val="001A00AE"/>
    <w:rsid w:val="001A0847"/>
    <w:rsid w:val="001A0E71"/>
    <w:rsid w:val="001A149F"/>
    <w:rsid w:val="001A1FA0"/>
    <w:rsid w:val="001A223F"/>
    <w:rsid w:val="001A23C9"/>
    <w:rsid w:val="001A2409"/>
    <w:rsid w:val="001A270E"/>
    <w:rsid w:val="001A2B6D"/>
    <w:rsid w:val="001A3242"/>
    <w:rsid w:val="001A3633"/>
    <w:rsid w:val="001A3B09"/>
    <w:rsid w:val="001A3E17"/>
    <w:rsid w:val="001A4B3E"/>
    <w:rsid w:val="001A4FBB"/>
    <w:rsid w:val="001A5555"/>
    <w:rsid w:val="001A56E5"/>
    <w:rsid w:val="001A5D64"/>
    <w:rsid w:val="001A6055"/>
    <w:rsid w:val="001A78EB"/>
    <w:rsid w:val="001A7E06"/>
    <w:rsid w:val="001B127D"/>
    <w:rsid w:val="001B14AC"/>
    <w:rsid w:val="001B17AA"/>
    <w:rsid w:val="001B1F5C"/>
    <w:rsid w:val="001B296A"/>
    <w:rsid w:val="001B48F4"/>
    <w:rsid w:val="001B4CFE"/>
    <w:rsid w:val="001B590E"/>
    <w:rsid w:val="001B752E"/>
    <w:rsid w:val="001B7679"/>
    <w:rsid w:val="001B7F60"/>
    <w:rsid w:val="001C080B"/>
    <w:rsid w:val="001C0898"/>
    <w:rsid w:val="001C0C68"/>
    <w:rsid w:val="001C1409"/>
    <w:rsid w:val="001C278A"/>
    <w:rsid w:val="001C27D4"/>
    <w:rsid w:val="001C2AE0"/>
    <w:rsid w:val="001C2DEE"/>
    <w:rsid w:val="001C2F3A"/>
    <w:rsid w:val="001C4599"/>
    <w:rsid w:val="001C4968"/>
    <w:rsid w:val="001C4FD5"/>
    <w:rsid w:val="001C692D"/>
    <w:rsid w:val="001D10A1"/>
    <w:rsid w:val="001D176E"/>
    <w:rsid w:val="001D1C23"/>
    <w:rsid w:val="001D2F3B"/>
    <w:rsid w:val="001D553F"/>
    <w:rsid w:val="001D5D45"/>
    <w:rsid w:val="001D735E"/>
    <w:rsid w:val="001D7A3D"/>
    <w:rsid w:val="001E09F2"/>
    <w:rsid w:val="001E18F7"/>
    <w:rsid w:val="001E190B"/>
    <w:rsid w:val="001E1C8E"/>
    <w:rsid w:val="001E21E3"/>
    <w:rsid w:val="001E35C2"/>
    <w:rsid w:val="001E445C"/>
    <w:rsid w:val="001E5AAE"/>
    <w:rsid w:val="001E6449"/>
    <w:rsid w:val="001E678A"/>
    <w:rsid w:val="001E6DEF"/>
    <w:rsid w:val="001E7228"/>
    <w:rsid w:val="001E7406"/>
    <w:rsid w:val="001E768C"/>
    <w:rsid w:val="001F17BC"/>
    <w:rsid w:val="001F2497"/>
    <w:rsid w:val="001F2BCD"/>
    <w:rsid w:val="001F2FDC"/>
    <w:rsid w:val="001F334B"/>
    <w:rsid w:val="001F370B"/>
    <w:rsid w:val="001F4B0F"/>
    <w:rsid w:val="001F4B47"/>
    <w:rsid w:val="001F52B7"/>
    <w:rsid w:val="001F6AE0"/>
    <w:rsid w:val="001F7628"/>
    <w:rsid w:val="001F7F42"/>
    <w:rsid w:val="002014BE"/>
    <w:rsid w:val="00201A0B"/>
    <w:rsid w:val="00201F5A"/>
    <w:rsid w:val="00202764"/>
    <w:rsid w:val="002031F0"/>
    <w:rsid w:val="00204B40"/>
    <w:rsid w:val="0020503B"/>
    <w:rsid w:val="00205AE1"/>
    <w:rsid w:val="00207818"/>
    <w:rsid w:val="002078A1"/>
    <w:rsid w:val="002078AA"/>
    <w:rsid w:val="00207961"/>
    <w:rsid w:val="0021147F"/>
    <w:rsid w:val="00212542"/>
    <w:rsid w:val="0021257E"/>
    <w:rsid w:val="00213E9C"/>
    <w:rsid w:val="002153AD"/>
    <w:rsid w:val="00215684"/>
    <w:rsid w:val="00215C11"/>
    <w:rsid w:val="00215C7F"/>
    <w:rsid w:val="00216157"/>
    <w:rsid w:val="00216488"/>
    <w:rsid w:val="002171B1"/>
    <w:rsid w:val="0021764D"/>
    <w:rsid w:val="0021777E"/>
    <w:rsid w:val="00217CC9"/>
    <w:rsid w:val="00221358"/>
    <w:rsid w:val="00221386"/>
    <w:rsid w:val="002226C0"/>
    <w:rsid w:val="002227D3"/>
    <w:rsid w:val="00222E57"/>
    <w:rsid w:val="00222F0D"/>
    <w:rsid w:val="00224476"/>
    <w:rsid w:val="002254AB"/>
    <w:rsid w:val="002264C0"/>
    <w:rsid w:val="002268A9"/>
    <w:rsid w:val="002279EA"/>
    <w:rsid w:val="00227FCD"/>
    <w:rsid w:val="0023047B"/>
    <w:rsid w:val="00230B20"/>
    <w:rsid w:val="00232792"/>
    <w:rsid w:val="002327A5"/>
    <w:rsid w:val="00232DA8"/>
    <w:rsid w:val="00233183"/>
    <w:rsid w:val="00233E76"/>
    <w:rsid w:val="00234C00"/>
    <w:rsid w:val="002351EF"/>
    <w:rsid w:val="002352E9"/>
    <w:rsid w:val="002359FB"/>
    <w:rsid w:val="00235BFA"/>
    <w:rsid w:val="00235D50"/>
    <w:rsid w:val="002363A6"/>
    <w:rsid w:val="00237169"/>
    <w:rsid w:val="0023748C"/>
    <w:rsid w:val="00237F03"/>
    <w:rsid w:val="002408BC"/>
    <w:rsid w:val="00240B49"/>
    <w:rsid w:val="00241C14"/>
    <w:rsid w:val="00241F41"/>
    <w:rsid w:val="00243685"/>
    <w:rsid w:val="00244200"/>
    <w:rsid w:val="002443B4"/>
    <w:rsid w:val="002459E4"/>
    <w:rsid w:val="00245E8A"/>
    <w:rsid w:val="00247415"/>
    <w:rsid w:val="00247698"/>
    <w:rsid w:val="00247DC0"/>
    <w:rsid w:val="0025084D"/>
    <w:rsid w:val="00250B48"/>
    <w:rsid w:val="0025189A"/>
    <w:rsid w:val="002523C2"/>
    <w:rsid w:val="00253EF7"/>
    <w:rsid w:val="0025435C"/>
    <w:rsid w:val="002543AE"/>
    <w:rsid w:val="00254720"/>
    <w:rsid w:val="00254DF3"/>
    <w:rsid w:val="0025565E"/>
    <w:rsid w:val="00255853"/>
    <w:rsid w:val="00255D55"/>
    <w:rsid w:val="00257239"/>
    <w:rsid w:val="002579EE"/>
    <w:rsid w:val="00260644"/>
    <w:rsid w:val="00260860"/>
    <w:rsid w:val="00260DE8"/>
    <w:rsid w:val="0026266C"/>
    <w:rsid w:val="00262A36"/>
    <w:rsid w:val="002637C2"/>
    <w:rsid w:val="00264241"/>
    <w:rsid w:val="00264928"/>
    <w:rsid w:val="0026572B"/>
    <w:rsid w:val="002666FD"/>
    <w:rsid w:val="002674A0"/>
    <w:rsid w:val="0026779D"/>
    <w:rsid w:val="00267ADA"/>
    <w:rsid w:val="00270999"/>
    <w:rsid w:val="00270F40"/>
    <w:rsid w:val="00272D85"/>
    <w:rsid w:val="0027345E"/>
    <w:rsid w:val="002734B8"/>
    <w:rsid w:val="00273730"/>
    <w:rsid w:val="00273BED"/>
    <w:rsid w:val="00273CE4"/>
    <w:rsid w:val="002744C0"/>
    <w:rsid w:val="0027555A"/>
    <w:rsid w:val="00276748"/>
    <w:rsid w:val="0027694B"/>
    <w:rsid w:val="0027771C"/>
    <w:rsid w:val="00280EF4"/>
    <w:rsid w:val="0028107E"/>
    <w:rsid w:val="00281606"/>
    <w:rsid w:val="00282E4C"/>
    <w:rsid w:val="002847FE"/>
    <w:rsid w:val="0028555C"/>
    <w:rsid w:val="00285B68"/>
    <w:rsid w:val="00285ECC"/>
    <w:rsid w:val="00286814"/>
    <w:rsid w:val="00287142"/>
    <w:rsid w:val="002876FC"/>
    <w:rsid w:val="00287A1D"/>
    <w:rsid w:val="0029041C"/>
    <w:rsid w:val="0029109B"/>
    <w:rsid w:val="002915E2"/>
    <w:rsid w:val="0029192D"/>
    <w:rsid w:val="00292149"/>
    <w:rsid w:val="00292596"/>
    <w:rsid w:val="00293677"/>
    <w:rsid w:val="00293983"/>
    <w:rsid w:val="00293C08"/>
    <w:rsid w:val="00294573"/>
    <w:rsid w:val="00294666"/>
    <w:rsid w:val="00294A0C"/>
    <w:rsid w:val="00294AE4"/>
    <w:rsid w:val="002951A8"/>
    <w:rsid w:val="002951E6"/>
    <w:rsid w:val="00295D96"/>
    <w:rsid w:val="0029617A"/>
    <w:rsid w:val="002A0523"/>
    <w:rsid w:val="002A0977"/>
    <w:rsid w:val="002A1493"/>
    <w:rsid w:val="002A1643"/>
    <w:rsid w:val="002A2477"/>
    <w:rsid w:val="002A2666"/>
    <w:rsid w:val="002A2E9E"/>
    <w:rsid w:val="002A3605"/>
    <w:rsid w:val="002A3AAC"/>
    <w:rsid w:val="002A3ADD"/>
    <w:rsid w:val="002A4090"/>
    <w:rsid w:val="002A41A0"/>
    <w:rsid w:val="002A4415"/>
    <w:rsid w:val="002A6258"/>
    <w:rsid w:val="002A73F7"/>
    <w:rsid w:val="002A7FAA"/>
    <w:rsid w:val="002B0E4E"/>
    <w:rsid w:val="002B1A42"/>
    <w:rsid w:val="002B55F2"/>
    <w:rsid w:val="002B59E8"/>
    <w:rsid w:val="002B64C7"/>
    <w:rsid w:val="002B692B"/>
    <w:rsid w:val="002C06C1"/>
    <w:rsid w:val="002C153D"/>
    <w:rsid w:val="002C197E"/>
    <w:rsid w:val="002C1B2C"/>
    <w:rsid w:val="002C21FD"/>
    <w:rsid w:val="002C2863"/>
    <w:rsid w:val="002C2E8F"/>
    <w:rsid w:val="002C309D"/>
    <w:rsid w:val="002C3581"/>
    <w:rsid w:val="002C64B3"/>
    <w:rsid w:val="002C7A03"/>
    <w:rsid w:val="002C7EA3"/>
    <w:rsid w:val="002D0713"/>
    <w:rsid w:val="002D08A1"/>
    <w:rsid w:val="002D0AC2"/>
    <w:rsid w:val="002D0B2F"/>
    <w:rsid w:val="002D0C97"/>
    <w:rsid w:val="002D2905"/>
    <w:rsid w:val="002D34F3"/>
    <w:rsid w:val="002D3628"/>
    <w:rsid w:val="002D3AE8"/>
    <w:rsid w:val="002D3FD5"/>
    <w:rsid w:val="002D40A4"/>
    <w:rsid w:val="002D4771"/>
    <w:rsid w:val="002D5003"/>
    <w:rsid w:val="002D5913"/>
    <w:rsid w:val="002D597F"/>
    <w:rsid w:val="002D667A"/>
    <w:rsid w:val="002D7DC3"/>
    <w:rsid w:val="002D7F30"/>
    <w:rsid w:val="002E0842"/>
    <w:rsid w:val="002E0EB0"/>
    <w:rsid w:val="002E101B"/>
    <w:rsid w:val="002E2866"/>
    <w:rsid w:val="002E29F6"/>
    <w:rsid w:val="002E3756"/>
    <w:rsid w:val="002E3857"/>
    <w:rsid w:val="002E3C12"/>
    <w:rsid w:val="002E43A4"/>
    <w:rsid w:val="002E4DF7"/>
    <w:rsid w:val="002E5279"/>
    <w:rsid w:val="002E6F43"/>
    <w:rsid w:val="002E71C6"/>
    <w:rsid w:val="002E71D1"/>
    <w:rsid w:val="002F0422"/>
    <w:rsid w:val="002F080B"/>
    <w:rsid w:val="002F08B5"/>
    <w:rsid w:val="002F2636"/>
    <w:rsid w:val="002F337F"/>
    <w:rsid w:val="002F6074"/>
    <w:rsid w:val="002F6E86"/>
    <w:rsid w:val="002F7C5A"/>
    <w:rsid w:val="00300B07"/>
    <w:rsid w:val="0030102C"/>
    <w:rsid w:val="003019FC"/>
    <w:rsid w:val="00301C53"/>
    <w:rsid w:val="00302A41"/>
    <w:rsid w:val="00304462"/>
    <w:rsid w:val="00304E8F"/>
    <w:rsid w:val="0030704C"/>
    <w:rsid w:val="00310D63"/>
    <w:rsid w:val="003119D7"/>
    <w:rsid w:val="00311A7C"/>
    <w:rsid w:val="00312B52"/>
    <w:rsid w:val="003131C5"/>
    <w:rsid w:val="00313735"/>
    <w:rsid w:val="00313E9E"/>
    <w:rsid w:val="00314212"/>
    <w:rsid w:val="00314346"/>
    <w:rsid w:val="00314890"/>
    <w:rsid w:val="00314AA6"/>
    <w:rsid w:val="00314C73"/>
    <w:rsid w:val="00316222"/>
    <w:rsid w:val="00316566"/>
    <w:rsid w:val="0031755A"/>
    <w:rsid w:val="00317B91"/>
    <w:rsid w:val="003218B3"/>
    <w:rsid w:val="00322ACE"/>
    <w:rsid w:val="00322C16"/>
    <w:rsid w:val="00324074"/>
    <w:rsid w:val="00324926"/>
    <w:rsid w:val="00324CB4"/>
    <w:rsid w:val="00326536"/>
    <w:rsid w:val="00327144"/>
    <w:rsid w:val="00327605"/>
    <w:rsid w:val="0032790C"/>
    <w:rsid w:val="00327AD3"/>
    <w:rsid w:val="00330C84"/>
    <w:rsid w:val="00330F55"/>
    <w:rsid w:val="0033224E"/>
    <w:rsid w:val="00332DC5"/>
    <w:rsid w:val="00333594"/>
    <w:rsid w:val="00333CB6"/>
    <w:rsid w:val="00333FCA"/>
    <w:rsid w:val="0033448F"/>
    <w:rsid w:val="00335D5D"/>
    <w:rsid w:val="00335F0C"/>
    <w:rsid w:val="00336131"/>
    <w:rsid w:val="003364EF"/>
    <w:rsid w:val="00336F20"/>
    <w:rsid w:val="003378A3"/>
    <w:rsid w:val="00337EFF"/>
    <w:rsid w:val="003404E4"/>
    <w:rsid w:val="003427C3"/>
    <w:rsid w:val="00342FE4"/>
    <w:rsid w:val="003439D3"/>
    <w:rsid w:val="00343C6D"/>
    <w:rsid w:val="003445E9"/>
    <w:rsid w:val="00345740"/>
    <w:rsid w:val="00347A65"/>
    <w:rsid w:val="00350D49"/>
    <w:rsid w:val="00353AC3"/>
    <w:rsid w:val="00354BD5"/>
    <w:rsid w:val="00354CF2"/>
    <w:rsid w:val="003561D8"/>
    <w:rsid w:val="003563A4"/>
    <w:rsid w:val="00357AB2"/>
    <w:rsid w:val="0036069D"/>
    <w:rsid w:val="0036075F"/>
    <w:rsid w:val="003607FE"/>
    <w:rsid w:val="003616B6"/>
    <w:rsid w:val="003621BE"/>
    <w:rsid w:val="00362223"/>
    <w:rsid w:val="00362CE4"/>
    <w:rsid w:val="00362E54"/>
    <w:rsid w:val="00363660"/>
    <w:rsid w:val="00363CB7"/>
    <w:rsid w:val="00364134"/>
    <w:rsid w:val="003641AF"/>
    <w:rsid w:val="003647B6"/>
    <w:rsid w:val="00365064"/>
    <w:rsid w:val="00366091"/>
    <w:rsid w:val="003666C6"/>
    <w:rsid w:val="00366DA8"/>
    <w:rsid w:val="00366EBF"/>
    <w:rsid w:val="00370BB4"/>
    <w:rsid w:val="00370DA6"/>
    <w:rsid w:val="003717DF"/>
    <w:rsid w:val="00372655"/>
    <w:rsid w:val="0037371C"/>
    <w:rsid w:val="00373CE2"/>
    <w:rsid w:val="0037511C"/>
    <w:rsid w:val="00375335"/>
    <w:rsid w:val="00375B45"/>
    <w:rsid w:val="00376202"/>
    <w:rsid w:val="00376E9A"/>
    <w:rsid w:val="00376FB5"/>
    <w:rsid w:val="00377E4A"/>
    <w:rsid w:val="00380C79"/>
    <w:rsid w:val="003812EB"/>
    <w:rsid w:val="00381A87"/>
    <w:rsid w:val="003822D3"/>
    <w:rsid w:val="0038390E"/>
    <w:rsid w:val="00383ECB"/>
    <w:rsid w:val="003841CA"/>
    <w:rsid w:val="00384429"/>
    <w:rsid w:val="00384878"/>
    <w:rsid w:val="003855FE"/>
    <w:rsid w:val="0038694C"/>
    <w:rsid w:val="00387333"/>
    <w:rsid w:val="003904BB"/>
    <w:rsid w:val="00390E75"/>
    <w:rsid w:val="00391133"/>
    <w:rsid w:val="0039117A"/>
    <w:rsid w:val="003919B9"/>
    <w:rsid w:val="00392C27"/>
    <w:rsid w:val="00393228"/>
    <w:rsid w:val="00393474"/>
    <w:rsid w:val="003937CD"/>
    <w:rsid w:val="00393993"/>
    <w:rsid w:val="00394FB2"/>
    <w:rsid w:val="003956A6"/>
    <w:rsid w:val="00395C11"/>
    <w:rsid w:val="0039648F"/>
    <w:rsid w:val="003969A7"/>
    <w:rsid w:val="00396FB9"/>
    <w:rsid w:val="00397746"/>
    <w:rsid w:val="00397B3F"/>
    <w:rsid w:val="003A1164"/>
    <w:rsid w:val="003A21FB"/>
    <w:rsid w:val="003A299F"/>
    <w:rsid w:val="003A2E01"/>
    <w:rsid w:val="003A39F7"/>
    <w:rsid w:val="003A4BC1"/>
    <w:rsid w:val="003A4D2D"/>
    <w:rsid w:val="003A58C0"/>
    <w:rsid w:val="003A59AE"/>
    <w:rsid w:val="003A5E86"/>
    <w:rsid w:val="003A601F"/>
    <w:rsid w:val="003A6840"/>
    <w:rsid w:val="003A6F5E"/>
    <w:rsid w:val="003A7567"/>
    <w:rsid w:val="003B1478"/>
    <w:rsid w:val="003B152E"/>
    <w:rsid w:val="003B28E0"/>
    <w:rsid w:val="003B2A56"/>
    <w:rsid w:val="003B314C"/>
    <w:rsid w:val="003B360A"/>
    <w:rsid w:val="003B377B"/>
    <w:rsid w:val="003B4B8D"/>
    <w:rsid w:val="003B5027"/>
    <w:rsid w:val="003B55EC"/>
    <w:rsid w:val="003B59B6"/>
    <w:rsid w:val="003B5BF4"/>
    <w:rsid w:val="003B6D4C"/>
    <w:rsid w:val="003B7EDB"/>
    <w:rsid w:val="003C0562"/>
    <w:rsid w:val="003C15B3"/>
    <w:rsid w:val="003C2962"/>
    <w:rsid w:val="003C29D8"/>
    <w:rsid w:val="003C3BA4"/>
    <w:rsid w:val="003C40A7"/>
    <w:rsid w:val="003C5E3A"/>
    <w:rsid w:val="003C6439"/>
    <w:rsid w:val="003C65BB"/>
    <w:rsid w:val="003C65D9"/>
    <w:rsid w:val="003C7910"/>
    <w:rsid w:val="003C7A03"/>
    <w:rsid w:val="003D070D"/>
    <w:rsid w:val="003D23CA"/>
    <w:rsid w:val="003D2D5E"/>
    <w:rsid w:val="003D3531"/>
    <w:rsid w:val="003D4037"/>
    <w:rsid w:val="003D436B"/>
    <w:rsid w:val="003D4D53"/>
    <w:rsid w:val="003D56A4"/>
    <w:rsid w:val="003D5E47"/>
    <w:rsid w:val="003D5FB7"/>
    <w:rsid w:val="003D6BF1"/>
    <w:rsid w:val="003D729D"/>
    <w:rsid w:val="003D7BFE"/>
    <w:rsid w:val="003D7C6D"/>
    <w:rsid w:val="003E1264"/>
    <w:rsid w:val="003E2FB7"/>
    <w:rsid w:val="003E2FE0"/>
    <w:rsid w:val="003E34E5"/>
    <w:rsid w:val="003E406C"/>
    <w:rsid w:val="003E43A6"/>
    <w:rsid w:val="003E4D5B"/>
    <w:rsid w:val="003E5627"/>
    <w:rsid w:val="003E61FC"/>
    <w:rsid w:val="003E637F"/>
    <w:rsid w:val="003E6898"/>
    <w:rsid w:val="003E6D03"/>
    <w:rsid w:val="003E7C5A"/>
    <w:rsid w:val="003E7E6A"/>
    <w:rsid w:val="003E7FC9"/>
    <w:rsid w:val="003F07CE"/>
    <w:rsid w:val="003F1DFB"/>
    <w:rsid w:val="003F2152"/>
    <w:rsid w:val="003F2B4D"/>
    <w:rsid w:val="003F4283"/>
    <w:rsid w:val="003F4BB3"/>
    <w:rsid w:val="003F5096"/>
    <w:rsid w:val="003F5FD5"/>
    <w:rsid w:val="003F6072"/>
    <w:rsid w:val="003F63B3"/>
    <w:rsid w:val="003F67F4"/>
    <w:rsid w:val="003F697C"/>
    <w:rsid w:val="003F6AC1"/>
    <w:rsid w:val="003F7D00"/>
    <w:rsid w:val="004002A1"/>
    <w:rsid w:val="00400FE0"/>
    <w:rsid w:val="0040129F"/>
    <w:rsid w:val="004012F8"/>
    <w:rsid w:val="00401832"/>
    <w:rsid w:val="00404CE8"/>
    <w:rsid w:val="00405012"/>
    <w:rsid w:val="00405750"/>
    <w:rsid w:val="00406813"/>
    <w:rsid w:val="00406880"/>
    <w:rsid w:val="00406B0B"/>
    <w:rsid w:val="00407B5C"/>
    <w:rsid w:val="004105C8"/>
    <w:rsid w:val="00411342"/>
    <w:rsid w:val="0041193A"/>
    <w:rsid w:val="0041219A"/>
    <w:rsid w:val="00412F24"/>
    <w:rsid w:val="004145BE"/>
    <w:rsid w:val="00414D2E"/>
    <w:rsid w:val="00414D90"/>
    <w:rsid w:val="00414DC7"/>
    <w:rsid w:val="004152A6"/>
    <w:rsid w:val="00415859"/>
    <w:rsid w:val="004160A4"/>
    <w:rsid w:val="00416523"/>
    <w:rsid w:val="00421318"/>
    <w:rsid w:val="004217E3"/>
    <w:rsid w:val="00421D56"/>
    <w:rsid w:val="00423765"/>
    <w:rsid w:val="00423AA0"/>
    <w:rsid w:val="0042474B"/>
    <w:rsid w:val="00424A4C"/>
    <w:rsid w:val="00425131"/>
    <w:rsid w:val="00425E89"/>
    <w:rsid w:val="00426761"/>
    <w:rsid w:val="004268CF"/>
    <w:rsid w:val="00426A3D"/>
    <w:rsid w:val="00426F66"/>
    <w:rsid w:val="00427CEB"/>
    <w:rsid w:val="00430434"/>
    <w:rsid w:val="004308A3"/>
    <w:rsid w:val="00430E9B"/>
    <w:rsid w:val="00431051"/>
    <w:rsid w:val="00431B50"/>
    <w:rsid w:val="004320DC"/>
    <w:rsid w:val="004325DE"/>
    <w:rsid w:val="00432D1C"/>
    <w:rsid w:val="00433830"/>
    <w:rsid w:val="004349FF"/>
    <w:rsid w:val="00434EAA"/>
    <w:rsid w:val="004353C8"/>
    <w:rsid w:val="004356AB"/>
    <w:rsid w:val="00435ED1"/>
    <w:rsid w:val="0043692B"/>
    <w:rsid w:val="00436DE2"/>
    <w:rsid w:val="00436E05"/>
    <w:rsid w:val="00437591"/>
    <w:rsid w:val="004379BA"/>
    <w:rsid w:val="004400B9"/>
    <w:rsid w:val="00440499"/>
    <w:rsid w:val="0044096B"/>
    <w:rsid w:val="00440ED5"/>
    <w:rsid w:val="00443730"/>
    <w:rsid w:val="00444617"/>
    <w:rsid w:val="00444CC0"/>
    <w:rsid w:val="00445E47"/>
    <w:rsid w:val="0044618C"/>
    <w:rsid w:val="0044682A"/>
    <w:rsid w:val="00446CC2"/>
    <w:rsid w:val="00446ED3"/>
    <w:rsid w:val="00447755"/>
    <w:rsid w:val="004506CA"/>
    <w:rsid w:val="00451594"/>
    <w:rsid w:val="0045197E"/>
    <w:rsid w:val="004519FE"/>
    <w:rsid w:val="004522F6"/>
    <w:rsid w:val="0045244B"/>
    <w:rsid w:val="0045313C"/>
    <w:rsid w:val="004533F1"/>
    <w:rsid w:val="00453885"/>
    <w:rsid w:val="00454131"/>
    <w:rsid w:val="00454F65"/>
    <w:rsid w:val="00456203"/>
    <w:rsid w:val="00456364"/>
    <w:rsid w:val="00456592"/>
    <w:rsid w:val="004565DA"/>
    <w:rsid w:val="00457A4B"/>
    <w:rsid w:val="00460757"/>
    <w:rsid w:val="00460BFB"/>
    <w:rsid w:val="00460DDA"/>
    <w:rsid w:val="00461DDC"/>
    <w:rsid w:val="004629CA"/>
    <w:rsid w:val="0046324E"/>
    <w:rsid w:val="00463BDF"/>
    <w:rsid w:val="00464230"/>
    <w:rsid w:val="00464D27"/>
    <w:rsid w:val="00464F07"/>
    <w:rsid w:val="004652D7"/>
    <w:rsid w:val="004659CB"/>
    <w:rsid w:val="00466D77"/>
    <w:rsid w:val="00467879"/>
    <w:rsid w:val="00467F06"/>
    <w:rsid w:val="00470749"/>
    <w:rsid w:val="00470C94"/>
    <w:rsid w:val="00471E11"/>
    <w:rsid w:val="00472826"/>
    <w:rsid w:val="00472852"/>
    <w:rsid w:val="00472D72"/>
    <w:rsid w:val="004733C2"/>
    <w:rsid w:val="004739B5"/>
    <w:rsid w:val="004743D4"/>
    <w:rsid w:val="0047459A"/>
    <w:rsid w:val="00475DDA"/>
    <w:rsid w:val="00475EB7"/>
    <w:rsid w:val="00477120"/>
    <w:rsid w:val="00477573"/>
    <w:rsid w:val="00480173"/>
    <w:rsid w:val="00481203"/>
    <w:rsid w:val="00481908"/>
    <w:rsid w:val="00482A67"/>
    <w:rsid w:val="00484177"/>
    <w:rsid w:val="00484981"/>
    <w:rsid w:val="00485ABC"/>
    <w:rsid w:val="00486107"/>
    <w:rsid w:val="00486F7B"/>
    <w:rsid w:val="00490776"/>
    <w:rsid w:val="004907CE"/>
    <w:rsid w:val="00490846"/>
    <w:rsid w:val="00490F6D"/>
    <w:rsid w:val="00491799"/>
    <w:rsid w:val="00491881"/>
    <w:rsid w:val="00492BFF"/>
    <w:rsid w:val="00492D15"/>
    <w:rsid w:val="00492F28"/>
    <w:rsid w:val="004941E7"/>
    <w:rsid w:val="004958FC"/>
    <w:rsid w:val="00495AAC"/>
    <w:rsid w:val="00496438"/>
    <w:rsid w:val="0049650C"/>
    <w:rsid w:val="00496E0D"/>
    <w:rsid w:val="00496E10"/>
    <w:rsid w:val="004A17F6"/>
    <w:rsid w:val="004A23FD"/>
    <w:rsid w:val="004A49B1"/>
    <w:rsid w:val="004A5008"/>
    <w:rsid w:val="004A5DF7"/>
    <w:rsid w:val="004A600E"/>
    <w:rsid w:val="004A623F"/>
    <w:rsid w:val="004B0701"/>
    <w:rsid w:val="004B0F65"/>
    <w:rsid w:val="004B323C"/>
    <w:rsid w:val="004B33A4"/>
    <w:rsid w:val="004B3419"/>
    <w:rsid w:val="004B350F"/>
    <w:rsid w:val="004B3712"/>
    <w:rsid w:val="004B4147"/>
    <w:rsid w:val="004B46CF"/>
    <w:rsid w:val="004B5471"/>
    <w:rsid w:val="004B5FC4"/>
    <w:rsid w:val="004B605C"/>
    <w:rsid w:val="004B6C3E"/>
    <w:rsid w:val="004C0D6E"/>
    <w:rsid w:val="004C13BA"/>
    <w:rsid w:val="004C1EFD"/>
    <w:rsid w:val="004C3309"/>
    <w:rsid w:val="004C38BC"/>
    <w:rsid w:val="004C4FEC"/>
    <w:rsid w:val="004C607C"/>
    <w:rsid w:val="004C682C"/>
    <w:rsid w:val="004C6A15"/>
    <w:rsid w:val="004C7DAA"/>
    <w:rsid w:val="004D15AB"/>
    <w:rsid w:val="004D21C7"/>
    <w:rsid w:val="004D2229"/>
    <w:rsid w:val="004D34EF"/>
    <w:rsid w:val="004D3737"/>
    <w:rsid w:val="004D4C6B"/>
    <w:rsid w:val="004D4F99"/>
    <w:rsid w:val="004D72F7"/>
    <w:rsid w:val="004D76B5"/>
    <w:rsid w:val="004D772B"/>
    <w:rsid w:val="004D777F"/>
    <w:rsid w:val="004E0941"/>
    <w:rsid w:val="004E0A23"/>
    <w:rsid w:val="004E1373"/>
    <w:rsid w:val="004E1B8B"/>
    <w:rsid w:val="004E27DC"/>
    <w:rsid w:val="004E34A3"/>
    <w:rsid w:val="004E4534"/>
    <w:rsid w:val="004E6858"/>
    <w:rsid w:val="004E6CE0"/>
    <w:rsid w:val="004F078F"/>
    <w:rsid w:val="004F0D13"/>
    <w:rsid w:val="004F270C"/>
    <w:rsid w:val="004F37A1"/>
    <w:rsid w:val="004F423B"/>
    <w:rsid w:val="004F4A9F"/>
    <w:rsid w:val="004F5016"/>
    <w:rsid w:val="004F50A8"/>
    <w:rsid w:val="004F5217"/>
    <w:rsid w:val="004F521C"/>
    <w:rsid w:val="004F5A7E"/>
    <w:rsid w:val="004F5D05"/>
    <w:rsid w:val="004F7D03"/>
    <w:rsid w:val="00500C70"/>
    <w:rsid w:val="00501EE4"/>
    <w:rsid w:val="00503ACD"/>
    <w:rsid w:val="00503BAF"/>
    <w:rsid w:val="00504186"/>
    <w:rsid w:val="00505F5D"/>
    <w:rsid w:val="00506399"/>
    <w:rsid w:val="00506AF7"/>
    <w:rsid w:val="00507055"/>
    <w:rsid w:val="005100E0"/>
    <w:rsid w:val="00510C1C"/>
    <w:rsid w:val="00510E97"/>
    <w:rsid w:val="00511510"/>
    <w:rsid w:val="005121D1"/>
    <w:rsid w:val="0051250D"/>
    <w:rsid w:val="00512A70"/>
    <w:rsid w:val="00513AD2"/>
    <w:rsid w:val="0051403B"/>
    <w:rsid w:val="0051431C"/>
    <w:rsid w:val="00514841"/>
    <w:rsid w:val="00516D93"/>
    <w:rsid w:val="0052092A"/>
    <w:rsid w:val="00521071"/>
    <w:rsid w:val="005215C2"/>
    <w:rsid w:val="005224B7"/>
    <w:rsid w:val="00522967"/>
    <w:rsid w:val="00522C34"/>
    <w:rsid w:val="00523D2E"/>
    <w:rsid w:val="00523EF8"/>
    <w:rsid w:val="0052404B"/>
    <w:rsid w:val="005241D6"/>
    <w:rsid w:val="0052462A"/>
    <w:rsid w:val="00526060"/>
    <w:rsid w:val="00526338"/>
    <w:rsid w:val="00526375"/>
    <w:rsid w:val="00526569"/>
    <w:rsid w:val="00526C09"/>
    <w:rsid w:val="00527931"/>
    <w:rsid w:val="00530579"/>
    <w:rsid w:val="00531A8C"/>
    <w:rsid w:val="00531AEE"/>
    <w:rsid w:val="00534779"/>
    <w:rsid w:val="0053490A"/>
    <w:rsid w:val="00534AA7"/>
    <w:rsid w:val="00534E40"/>
    <w:rsid w:val="005356F9"/>
    <w:rsid w:val="005400BA"/>
    <w:rsid w:val="005400C2"/>
    <w:rsid w:val="0054044D"/>
    <w:rsid w:val="00540894"/>
    <w:rsid w:val="005413CF"/>
    <w:rsid w:val="00541B67"/>
    <w:rsid w:val="0054216B"/>
    <w:rsid w:val="00542224"/>
    <w:rsid w:val="0054284F"/>
    <w:rsid w:val="00542CAD"/>
    <w:rsid w:val="0054307E"/>
    <w:rsid w:val="00543197"/>
    <w:rsid w:val="005431F3"/>
    <w:rsid w:val="00543609"/>
    <w:rsid w:val="00543A84"/>
    <w:rsid w:val="00544081"/>
    <w:rsid w:val="005444A0"/>
    <w:rsid w:val="00545C2B"/>
    <w:rsid w:val="00545C69"/>
    <w:rsid w:val="005461BD"/>
    <w:rsid w:val="005464D1"/>
    <w:rsid w:val="00547514"/>
    <w:rsid w:val="00551447"/>
    <w:rsid w:val="00551911"/>
    <w:rsid w:val="00551952"/>
    <w:rsid w:val="00551A9B"/>
    <w:rsid w:val="0055268C"/>
    <w:rsid w:val="00552C6A"/>
    <w:rsid w:val="00554DB3"/>
    <w:rsid w:val="00554EA4"/>
    <w:rsid w:val="00555399"/>
    <w:rsid w:val="005555CA"/>
    <w:rsid w:val="005561E7"/>
    <w:rsid w:val="00556816"/>
    <w:rsid w:val="005572A2"/>
    <w:rsid w:val="00557B73"/>
    <w:rsid w:val="00560E1F"/>
    <w:rsid w:val="00560F82"/>
    <w:rsid w:val="00561BA0"/>
    <w:rsid w:val="00562456"/>
    <w:rsid w:val="005632C1"/>
    <w:rsid w:val="0056375A"/>
    <w:rsid w:val="00563A7F"/>
    <w:rsid w:val="0056494E"/>
    <w:rsid w:val="00565A88"/>
    <w:rsid w:val="00565ADC"/>
    <w:rsid w:val="00566A4A"/>
    <w:rsid w:val="00570ABC"/>
    <w:rsid w:val="00571788"/>
    <w:rsid w:val="005719A5"/>
    <w:rsid w:val="00573682"/>
    <w:rsid w:val="00574612"/>
    <w:rsid w:val="00574D1B"/>
    <w:rsid w:val="00577155"/>
    <w:rsid w:val="0058010E"/>
    <w:rsid w:val="005804BF"/>
    <w:rsid w:val="0058111F"/>
    <w:rsid w:val="00582DC6"/>
    <w:rsid w:val="0058357E"/>
    <w:rsid w:val="005836DA"/>
    <w:rsid w:val="00584E48"/>
    <w:rsid w:val="005859A3"/>
    <w:rsid w:val="00586A57"/>
    <w:rsid w:val="00586AB9"/>
    <w:rsid w:val="00590391"/>
    <w:rsid w:val="00591299"/>
    <w:rsid w:val="00591AC7"/>
    <w:rsid w:val="0059210E"/>
    <w:rsid w:val="00592C27"/>
    <w:rsid w:val="00593DC4"/>
    <w:rsid w:val="005940E3"/>
    <w:rsid w:val="005953B3"/>
    <w:rsid w:val="0059544A"/>
    <w:rsid w:val="00595582"/>
    <w:rsid w:val="005979C3"/>
    <w:rsid w:val="00597A7B"/>
    <w:rsid w:val="00597E42"/>
    <w:rsid w:val="005A031C"/>
    <w:rsid w:val="005A10D3"/>
    <w:rsid w:val="005A170C"/>
    <w:rsid w:val="005A197A"/>
    <w:rsid w:val="005A1CCC"/>
    <w:rsid w:val="005A28F5"/>
    <w:rsid w:val="005A378F"/>
    <w:rsid w:val="005A3E3E"/>
    <w:rsid w:val="005A5419"/>
    <w:rsid w:val="005A5E11"/>
    <w:rsid w:val="005A66D9"/>
    <w:rsid w:val="005A6B35"/>
    <w:rsid w:val="005A6CA4"/>
    <w:rsid w:val="005B006F"/>
    <w:rsid w:val="005B0321"/>
    <w:rsid w:val="005B043C"/>
    <w:rsid w:val="005B0746"/>
    <w:rsid w:val="005B0F96"/>
    <w:rsid w:val="005B1BC3"/>
    <w:rsid w:val="005B2130"/>
    <w:rsid w:val="005B3B71"/>
    <w:rsid w:val="005B3FF6"/>
    <w:rsid w:val="005B7CDC"/>
    <w:rsid w:val="005C0A68"/>
    <w:rsid w:val="005C0B92"/>
    <w:rsid w:val="005C1128"/>
    <w:rsid w:val="005C15E5"/>
    <w:rsid w:val="005C184E"/>
    <w:rsid w:val="005C3289"/>
    <w:rsid w:val="005C34A3"/>
    <w:rsid w:val="005C4320"/>
    <w:rsid w:val="005C43CF"/>
    <w:rsid w:val="005C4710"/>
    <w:rsid w:val="005C4C67"/>
    <w:rsid w:val="005C5D02"/>
    <w:rsid w:val="005C6681"/>
    <w:rsid w:val="005C7B9C"/>
    <w:rsid w:val="005D02D8"/>
    <w:rsid w:val="005D21FB"/>
    <w:rsid w:val="005D3FC8"/>
    <w:rsid w:val="005D4130"/>
    <w:rsid w:val="005D51A8"/>
    <w:rsid w:val="005D529E"/>
    <w:rsid w:val="005D5B8D"/>
    <w:rsid w:val="005D6224"/>
    <w:rsid w:val="005D6365"/>
    <w:rsid w:val="005D671E"/>
    <w:rsid w:val="005D6D4B"/>
    <w:rsid w:val="005D6F97"/>
    <w:rsid w:val="005E0179"/>
    <w:rsid w:val="005E072B"/>
    <w:rsid w:val="005E1365"/>
    <w:rsid w:val="005E1719"/>
    <w:rsid w:val="005E1A0A"/>
    <w:rsid w:val="005E2259"/>
    <w:rsid w:val="005E2271"/>
    <w:rsid w:val="005E2A9A"/>
    <w:rsid w:val="005E305B"/>
    <w:rsid w:val="005E308A"/>
    <w:rsid w:val="005E3C47"/>
    <w:rsid w:val="005E53E7"/>
    <w:rsid w:val="005E5F8C"/>
    <w:rsid w:val="005E70B1"/>
    <w:rsid w:val="005E78B3"/>
    <w:rsid w:val="005E79A4"/>
    <w:rsid w:val="005E7F8F"/>
    <w:rsid w:val="005F0041"/>
    <w:rsid w:val="005F06FE"/>
    <w:rsid w:val="005F1447"/>
    <w:rsid w:val="005F1604"/>
    <w:rsid w:val="005F17F1"/>
    <w:rsid w:val="005F2870"/>
    <w:rsid w:val="005F2F04"/>
    <w:rsid w:val="005F4CE1"/>
    <w:rsid w:val="005F50AC"/>
    <w:rsid w:val="005F56A9"/>
    <w:rsid w:val="005F5749"/>
    <w:rsid w:val="005F5ADC"/>
    <w:rsid w:val="005F684B"/>
    <w:rsid w:val="005F74F4"/>
    <w:rsid w:val="005F7FDB"/>
    <w:rsid w:val="00600517"/>
    <w:rsid w:val="00600EDE"/>
    <w:rsid w:val="00600F85"/>
    <w:rsid w:val="0060137B"/>
    <w:rsid w:val="00601A77"/>
    <w:rsid w:val="006042B8"/>
    <w:rsid w:val="00604E89"/>
    <w:rsid w:val="006056C2"/>
    <w:rsid w:val="00605A5D"/>
    <w:rsid w:val="00605EB7"/>
    <w:rsid w:val="00606FF9"/>
    <w:rsid w:val="00607B78"/>
    <w:rsid w:val="00610263"/>
    <w:rsid w:val="0061135E"/>
    <w:rsid w:val="006115D1"/>
    <w:rsid w:val="006122E2"/>
    <w:rsid w:val="006127A8"/>
    <w:rsid w:val="00613266"/>
    <w:rsid w:val="00614FFB"/>
    <w:rsid w:val="00615BAB"/>
    <w:rsid w:val="00616D7C"/>
    <w:rsid w:val="00616DAC"/>
    <w:rsid w:val="0061741D"/>
    <w:rsid w:val="00620D1E"/>
    <w:rsid w:val="006210C4"/>
    <w:rsid w:val="00621B0A"/>
    <w:rsid w:val="0062238A"/>
    <w:rsid w:val="00622C64"/>
    <w:rsid w:val="00622EA0"/>
    <w:rsid w:val="00623587"/>
    <w:rsid w:val="00624669"/>
    <w:rsid w:val="006246DA"/>
    <w:rsid w:val="006253F6"/>
    <w:rsid w:val="006265E3"/>
    <w:rsid w:val="006267D7"/>
    <w:rsid w:val="006278DB"/>
    <w:rsid w:val="00627BBE"/>
    <w:rsid w:val="00630BC8"/>
    <w:rsid w:val="00630DB1"/>
    <w:rsid w:val="0063222D"/>
    <w:rsid w:val="00632B58"/>
    <w:rsid w:val="00632D16"/>
    <w:rsid w:val="0063306F"/>
    <w:rsid w:val="0063386B"/>
    <w:rsid w:val="00633E08"/>
    <w:rsid w:val="00634700"/>
    <w:rsid w:val="00634E64"/>
    <w:rsid w:val="0063504D"/>
    <w:rsid w:val="0063577A"/>
    <w:rsid w:val="00635FDD"/>
    <w:rsid w:val="00641A1E"/>
    <w:rsid w:val="00641B0D"/>
    <w:rsid w:val="00641C4F"/>
    <w:rsid w:val="00642981"/>
    <w:rsid w:val="00644A80"/>
    <w:rsid w:val="00644D88"/>
    <w:rsid w:val="00645A30"/>
    <w:rsid w:val="006474CE"/>
    <w:rsid w:val="00647AC2"/>
    <w:rsid w:val="006506E4"/>
    <w:rsid w:val="00650E06"/>
    <w:rsid w:val="00651977"/>
    <w:rsid w:val="0065218D"/>
    <w:rsid w:val="006529DB"/>
    <w:rsid w:val="00652B7B"/>
    <w:rsid w:val="0065308B"/>
    <w:rsid w:val="006533D6"/>
    <w:rsid w:val="00654838"/>
    <w:rsid w:val="00654A8D"/>
    <w:rsid w:val="00655A9C"/>
    <w:rsid w:val="00655C62"/>
    <w:rsid w:val="00655DA5"/>
    <w:rsid w:val="00655FD3"/>
    <w:rsid w:val="00660A86"/>
    <w:rsid w:val="0066208D"/>
    <w:rsid w:val="0066351E"/>
    <w:rsid w:val="006639B9"/>
    <w:rsid w:val="00664246"/>
    <w:rsid w:val="00664B8B"/>
    <w:rsid w:val="006653C7"/>
    <w:rsid w:val="006664DE"/>
    <w:rsid w:val="00670513"/>
    <w:rsid w:val="00670BFC"/>
    <w:rsid w:val="00671EEE"/>
    <w:rsid w:val="00672D84"/>
    <w:rsid w:val="00674777"/>
    <w:rsid w:val="00675087"/>
    <w:rsid w:val="006757E3"/>
    <w:rsid w:val="00675961"/>
    <w:rsid w:val="00676161"/>
    <w:rsid w:val="006764E2"/>
    <w:rsid w:val="00676699"/>
    <w:rsid w:val="0067710D"/>
    <w:rsid w:val="00680272"/>
    <w:rsid w:val="006815D8"/>
    <w:rsid w:val="0068196C"/>
    <w:rsid w:val="006823B0"/>
    <w:rsid w:val="0068298D"/>
    <w:rsid w:val="00683015"/>
    <w:rsid w:val="00683276"/>
    <w:rsid w:val="00684267"/>
    <w:rsid w:val="00684EDD"/>
    <w:rsid w:val="00686BAA"/>
    <w:rsid w:val="00690A74"/>
    <w:rsid w:val="00690DDE"/>
    <w:rsid w:val="00690F0C"/>
    <w:rsid w:val="00692FC0"/>
    <w:rsid w:val="00693605"/>
    <w:rsid w:val="0069492B"/>
    <w:rsid w:val="00695447"/>
    <w:rsid w:val="00695738"/>
    <w:rsid w:val="006958F9"/>
    <w:rsid w:val="00695B7C"/>
    <w:rsid w:val="00696B79"/>
    <w:rsid w:val="006A00FE"/>
    <w:rsid w:val="006A147B"/>
    <w:rsid w:val="006A1E4F"/>
    <w:rsid w:val="006A2161"/>
    <w:rsid w:val="006A2E0D"/>
    <w:rsid w:val="006A37B6"/>
    <w:rsid w:val="006A420C"/>
    <w:rsid w:val="006A4818"/>
    <w:rsid w:val="006A5429"/>
    <w:rsid w:val="006A56B7"/>
    <w:rsid w:val="006A5964"/>
    <w:rsid w:val="006A6609"/>
    <w:rsid w:val="006A6A72"/>
    <w:rsid w:val="006A7B53"/>
    <w:rsid w:val="006B009F"/>
    <w:rsid w:val="006B0EBD"/>
    <w:rsid w:val="006B2132"/>
    <w:rsid w:val="006B2C2A"/>
    <w:rsid w:val="006B317E"/>
    <w:rsid w:val="006B3A6A"/>
    <w:rsid w:val="006B407B"/>
    <w:rsid w:val="006B5172"/>
    <w:rsid w:val="006B51D8"/>
    <w:rsid w:val="006B5BA7"/>
    <w:rsid w:val="006B5BDD"/>
    <w:rsid w:val="006B5DAF"/>
    <w:rsid w:val="006B6D1A"/>
    <w:rsid w:val="006B7AB8"/>
    <w:rsid w:val="006C12F4"/>
    <w:rsid w:val="006C17BA"/>
    <w:rsid w:val="006C19CD"/>
    <w:rsid w:val="006C2543"/>
    <w:rsid w:val="006C2962"/>
    <w:rsid w:val="006C37A1"/>
    <w:rsid w:val="006C5021"/>
    <w:rsid w:val="006C50C3"/>
    <w:rsid w:val="006C51D6"/>
    <w:rsid w:val="006C666E"/>
    <w:rsid w:val="006C6E4A"/>
    <w:rsid w:val="006C6FF7"/>
    <w:rsid w:val="006C7D5C"/>
    <w:rsid w:val="006D114A"/>
    <w:rsid w:val="006D146F"/>
    <w:rsid w:val="006D15A8"/>
    <w:rsid w:val="006D183D"/>
    <w:rsid w:val="006D191E"/>
    <w:rsid w:val="006D1B03"/>
    <w:rsid w:val="006D203F"/>
    <w:rsid w:val="006D20AC"/>
    <w:rsid w:val="006D2124"/>
    <w:rsid w:val="006D2560"/>
    <w:rsid w:val="006D2A2A"/>
    <w:rsid w:val="006D2D64"/>
    <w:rsid w:val="006D5227"/>
    <w:rsid w:val="006D5349"/>
    <w:rsid w:val="006D5777"/>
    <w:rsid w:val="006D58DC"/>
    <w:rsid w:val="006D5E6C"/>
    <w:rsid w:val="006D62AF"/>
    <w:rsid w:val="006D732A"/>
    <w:rsid w:val="006D76D2"/>
    <w:rsid w:val="006D7878"/>
    <w:rsid w:val="006E1A9A"/>
    <w:rsid w:val="006E37BD"/>
    <w:rsid w:val="006E51BE"/>
    <w:rsid w:val="006E5355"/>
    <w:rsid w:val="006E66DA"/>
    <w:rsid w:val="006E7441"/>
    <w:rsid w:val="006E7509"/>
    <w:rsid w:val="006E7AEB"/>
    <w:rsid w:val="006F0A0B"/>
    <w:rsid w:val="006F0ECB"/>
    <w:rsid w:val="006F10FD"/>
    <w:rsid w:val="006F16EE"/>
    <w:rsid w:val="006F216E"/>
    <w:rsid w:val="006F2489"/>
    <w:rsid w:val="006F3FD7"/>
    <w:rsid w:val="006F40AB"/>
    <w:rsid w:val="006F4CF3"/>
    <w:rsid w:val="006F525B"/>
    <w:rsid w:val="006F5357"/>
    <w:rsid w:val="006F5A53"/>
    <w:rsid w:val="006F6FEC"/>
    <w:rsid w:val="006F7938"/>
    <w:rsid w:val="007002C7"/>
    <w:rsid w:val="00700F5C"/>
    <w:rsid w:val="007038B6"/>
    <w:rsid w:val="007042FA"/>
    <w:rsid w:val="007043D8"/>
    <w:rsid w:val="0070491E"/>
    <w:rsid w:val="00704FDF"/>
    <w:rsid w:val="007052CC"/>
    <w:rsid w:val="00706546"/>
    <w:rsid w:val="00707105"/>
    <w:rsid w:val="00707572"/>
    <w:rsid w:val="00707637"/>
    <w:rsid w:val="0071238C"/>
    <w:rsid w:val="00712617"/>
    <w:rsid w:val="007126FC"/>
    <w:rsid w:val="00713AD6"/>
    <w:rsid w:val="00713DAC"/>
    <w:rsid w:val="00714106"/>
    <w:rsid w:val="00714727"/>
    <w:rsid w:val="00714750"/>
    <w:rsid w:val="007149C6"/>
    <w:rsid w:val="007155DE"/>
    <w:rsid w:val="00716D7E"/>
    <w:rsid w:val="00717175"/>
    <w:rsid w:val="0071755B"/>
    <w:rsid w:val="00717EDD"/>
    <w:rsid w:val="0072031B"/>
    <w:rsid w:val="00720493"/>
    <w:rsid w:val="00720ACF"/>
    <w:rsid w:val="007210AE"/>
    <w:rsid w:val="0072123C"/>
    <w:rsid w:val="00722AC7"/>
    <w:rsid w:val="00723495"/>
    <w:rsid w:val="00723BF5"/>
    <w:rsid w:val="00724AE2"/>
    <w:rsid w:val="00724C81"/>
    <w:rsid w:val="00726EEF"/>
    <w:rsid w:val="007274FD"/>
    <w:rsid w:val="00727F82"/>
    <w:rsid w:val="00730EAD"/>
    <w:rsid w:val="00731B19"/>
    <w:rsid w:val="00732326"/>
    <w:rsid w:val="007324D3"/>
    <w:rsid w:val="00733679"/>
    <w:rsid w:val="00733AA8"/>
    <w:rsid w:val="00734521"/>
    <w:rsid w:val="00736F2A"/>
    <w:rsid w:val="00736FC6"/>
    <w:rsid w:val="00737757"/>
    <w:rsid w:val="007404BA"/>
    <w:rsid w:val="0074086C"/>
    <w:rsid w:val="00740F1F"/>
    <w:rsid w:val="007415CB"/>
    <w:rsid w:val="007426BF"/>
    <w:rsid w:val="0074281A"/>
    <w:rsid w:val="00742C19"/>
    <w:rsid w:val="00744237"/>
    <w:rsid w:val="0074471B"/>
    <w:rsid w:val="0074548B"/>
    <w:rsid w:val="00745EF1"/>
    <w:rsid w:val="00746690"/>
    <w:rsid w:val="00747529"/>
    <w:rsid w:val="00747666"/>
    <w:rsid w:val="00750B4C"/>
    <w:rsid w:val="00750F4A"/>
    <w:rsid w:val="007545AA"/>
    <w:rsid w:val="00754AAE"/>
    <w:rsid w:val="00754C72"/>
    <w:rsid w:val="00755032"/>
    <w:rsid w:val="007551FB"/>
    <w:rsid w:val="00756670"/>
    <w:rsid w:val="0075740C"/>
    <w:rsid w:val="00757F2A"/>
    <w:rsid w:val="0076014F"/>
    <w:rsid w:val="0076038B"/>
    <w:rsid w:val="007606B9"/>
    <w:rsid w:val="00760A50"/>
    <w:rsid w:val="00760F3A"/>
    <w:rsid w:val="00760F54"/>
    <w:rsid w:val="00761887"/>
    <w:rsid w:val="0076190C"/>
    <w:rsid w:val="00762304"/>
    <w:rsid w:val="00762473"/>
    <w:rsid w:val="007628B1"/>
    <w:rsid w:val="00762ADE"/>
    <w:rsid w:val="00762B5D"/>
    <w:rsid w:val="00763A21"/>
    <w:rsid w:val="00763F7C"/>
    <w:rsid w:val="00764480"/>
    <w:rsid w:val="0076468A"/>
    <w:rsid w:val="00764BDC"/>
    <w:rsid w:val="007659D8"/>
    <w:rsid w:val="00765D57"/>
    <w:rsid w:val="0076630E"/>
    <w:rsid w:val="0077079B"/>
    <w:rsid w:val="007724A4"/>
    <w:rsid w:val="0077260C"/>
    <w:rsid w:val="00772FB0"/>
    <w:rsid w:val="007734B8"/>
    <w:rsid w:val="00773C23"/>
    <w:rsid w:val="00773E0F"/>
    <w:rsid w:val="0077417B"/>
    <w:rsid w:val="00776A99"/>
    <w:rsid w:val="00777025"/>
    <w:rsid w:val="007775C0"/>
    <w:rsid w:val="00777946"/>
    <w:rsid w:val="00777CB0"/>
    <w:rsid w:val="00780024"/>
    <w:rsid w:val="007800E8"/>
    <w:rsid w:val="007810E0"/>
    <w:rsid w:val="0078115C"/>
    <w:rsid w:val="00781CA1"/>
    <w:rsid w:val="007834B3"/>
    <w:rsid w:val="0078392C"/>
    <w:rsid w:val="007840B5"/>
    <w:rsid w:val="007841FB"/>
    <w:rsid w:val="00784C04"/>
    <w:rsid w:val="0078577A"/>
    <w:rsid w:val="00785D83"/>
    <w:rsid w:val="00786051"/>
    <w:rsid w:val="007877A2"/>
    <w:rsid w:val="007905DD"/>
    <w:rsid w:val="00790CB6"/>
    <w:rsid w:val="00791306"/>
    <w:rsid w:val="007913A8"/>
    <w:rsid w:val="0079154A"/>
    <w:rsid w:val="00791A19"/>
    <w:rsid w:val="0079282E"/>
    <w:rsid w:val="007932CE"/>
    <w:rsid w:val="00794048"/>
    <w:rsid w:val="007948DF"/>
    <w:rsid w:val="0079657B"/>
    <w:rsid w:val="0079700B"/>
    <w:rsid w:val="007975C9"/>
    <w:rsid w:val="007A1118"/>
    <w:rsid w:val="007A1788"/>
    <w:rsid w:val="007A1AA6"/>
    <w:rsid w:val="007A1B4F"/>
    <w:rsid w:val="007A1E63"/>
    <w:rsid w:val="007A2604"/>
    <w:rsid w:val="007A27E1"/>
    <w:rsid w:val="007A39E0"/>
    <w:rsid w:val="007A401C"/>
    <w:rsid w:val="007A42EC"/>
    <w:rsid w:val="007A4B3D"/>
    <w:rsid w:val="007A5DB8"/>
    <w:rsid w:val="007A63B4"/>
    <w:rsid w:val="007A647A"/>
    <w:rsid w:val="007A6549"/>
    <w:rsid w:val="007A7558"/>
    <w:rsid w:val="007B0A0C"/>
    <w:rsid w:val="007B12D0"/>
    <w:rsid w:val="007B1812"/>
    <w:rsid w:val="007B2699"/>
    <w:rsid w:val="007B27D6"/>
    <w:rsid w:val="007B290C"/>
    <w:rsid w:val="007B2938"/>
    <w:rsid w:val="007B303F"/>
    <w:rsid w:val="007B31F7"/>
    <w:rsid w:val="007B3653"/>
    <w:rsid w:val="007B5AE9"/>
    <w:rsid w:val="007B6EC8"/>
    <w:rsid w:val="007B7126"/>
    <w:rsid w:val="007B7471"/>
    <w:rsid w:val="007B7D2B"/>
    <w:rsid w:val="007C0355"/>
    <w:rsid w:val="007C11BC"/>
    <w:rsid w:val="007C11E5"/>
    <w:rsid w:val="007C1B40"/>
    <w:rsid w:val="007C2EC9"/>
    <w:rsid w:val="007C3546"/>
    <w:rsid w:val="007C3D61"/>
    <w:rsid w:val="007C3DB5"/>
    <w:rsid w:val="007C44BB"/>
    <w:rsid w:val="007C4FBC"/>
    <w:rsid w:val="007C4FE6"/>
    <w:rsid w:val="007C532C"/>
    <w:rsid w:val="007C6512"/>
    <w:rsid w:val="007C6AD6"/>
    <w:rsid w:val="007C715E"/>
    <w:rsid w:val="007C7903"/>
    <w:rsid w:val="007C7C51"/>
    <w:rsid w:val="007C7D45"/>
    <w:rsid w:val="007D04CA"/>
    <w:rsid w:val="007D10F5"/>
    <w:rsid w:val="007D1362"/>
    <w:rsid w:val="007D2161"/>
    <w:rsid w:val="007D22C5"/>
    <w:rsid w:val="007D2373"/>
    <w:rsid w:val="007D2D72"/>
    <w:rsid w:val="007D3C37"/>
    <w:rsid w:val="007D4765"/>
    <w:rsid w:val="007D645C"/>
    <w:rsid w:val="007D6654"/>
    <w:rsid w:val="007D782E"/>
    <w:rsid w:val="007D7964"/>
    <w:rsid w:val="007E09B0"/>
    <w:rsid w:val="007E17F3"/>
    <w:rsid w:val="007E18DB"/>
    <w:rsid w:val="007E2714"/>
    <w:rsid w:val="007E393F"/>
    <w:rsid w:val="007E3FC5"/>
    <w:rsid w:val="007E436A"/>
    <w:rsid w:val="007E4C14"/>
    <w:rsid w:val="007E60D9"/>
    <w:rsid w:val="007E7409"/>
    <w:rsid w:val="007E7B21"/>
    <w:rsid w:val="007F0314"/>
    <w:rsid w:val="007F075D"/>
    <w:rsid w:val="007F119D"/>
    <w:rsid w:val="007F16FD"/>
    <w:rsid w:val="007F269B"/>
    <w:rsid w:val="007F322B"/>
    <w:rsid w:val="007F331D"/>
    <w:rsid w:val="007F4553"/>
    <w:rsid w:val="007F49B4"/>
    <w:rsid w:val="007F5580"/>
    <w:rsid w:val="007F5A27"/>
    <w:rsid w:val="007F6039"/>
    <w:rsid w:val="007F7457"/>
    <w:rsid w:val="00801FDC"/>
    <w:rsid w:val="0080358B"/>
    <w:rsid w:val="0080383B"/>
    <w:rsid w:val="00804AA0"/>
    <w:rsid w:val="00804C2E"/>
    <w:rsid w:val="00804CD6"/>
    <w:rsid w:val="008056B5"/>
    <w:rsid w:val="0080613F"/>
    <w:rsid w:val="00807AD4"/>
    <w:rsid w:val="00811428"/>
    <w:rsid w:val="00811EC7"/>
    <w:rsid w:val="0081200B"/>
    <w:rsid w:val="00812058"/>
    <w:rsid w:val="00812AF2"/>
    <w:rsid w:val="00812F6E"/>
    <w:rsid w:val="00813D82"/>
    <w:rsid w:val="00813FB4"/>
    <w:rsid w:val="008142F6"/>
    <w:rsid w:val="00815510"/>
    <w:rsid w:val="00815C80"/>
    <w:rsid w:val="00815E59"/>
    <w:rsid w:val="00820748"/>
    <w:rsid w:val="00820924"/>
    <w:rsid w:val="00820D4A"/>
    <w:rsid w:val="00821408"/>
    <w:rsid w:val="0082187B"/>
    <w:rsid w:val="00822BE5"/>
    <w:rsid w:val="00824220"/>
    <w:rsid w:val="00824BF0"/>
    <w:rsid w:val="0082535E"/>
    <w:rsid w:val="00825EAD"/>
    <w:rsid w:val="00826117"/>
    <w:rsid w:val="00826354"/>
    <w:rsid w:val="00827580"/>
    <w:rsid w:val="008301B2"/>
    <w:rsid w:val="00830463"/>
    <w:rsid w:val="00830D5E"/>
    <w:rsid w:val="00832235"/>
    <w:rsid w:val="00832D88"/>
    <w:rsid w:val="0083300E"/>
    <w:rsid w:val="0083339F"/>
    <w:rsid w:val="008333BD"/>
    <w:rsid w:val="00835406"/>
    <w:rsid w:val="008370DB"/>
    <w:rsid w:val="00841294"/>
    <w:rsid w:val="00842679"/>
    <w:rsid w:val="00842E99"/>
    <w:rsid w:val="008435D2"/>
    <w:rsid w:val="0084508B"/>
    <w:rsid w:val="008450B5"/>
    <w:rsid w:val="00845101"/>
    <w:rsid w:val="00845856"/>
    <w:rsid w:val="008464C2"/>
    <w:rsid w:val="008464F4"/>
    <w:rsid w:val="008467C0"/>
    <w:rsid w:val="0084785B"/>
    <w:rsid w:val="00847C13"/>
    <w:rsid w:val="00847D38"/>
    <w:rsid w:val="008502AA"/>
    <w:rsid w:val="00851142"/>
    <w:rsid w:val="00851546"/>
    <w:rsid w:val="00851D1B"/>
    <w:rsid w:val="00852028"/>
    <w:rsid w:val="00852068"/>
    <w:rsid w:val="0085296A"/>
    <w:rsid w:val="008540F9"/>
    <w:rsid w:val="0085420C"/>
    <w:rsid w:val="00854241"/>
    <w:rsid w:val="00854D80"/>
    <w:rsid w:val="008572A3"/>
    <w:rsid w:val="00857465"/>
    <w:rsid w:val="008574D6"/>
    <w:rsid w:val="00860C86"/>
    <w:rsid w:val="00860EF9"/>
    <w:rsid w:val="008610F9"/>
    <w:rsid w:val="00861723"/>
    <w:rsid w:val="008621B6"/>
    <w:rsid w:val="00863266"/>
    <w:rsid w:val="00863308"/>
    <w:rsid w:val="008637C0"/>
    <w:rsid w:val="00864675"/>
    <w:rsid w:val="00864E8F"/>
    <w:rsid w:val="0086549D"/>
    <w:rsid w:val="0086560F"/>
    <w:rsid w:val="00865DD7"/>
    <w:rsid w:val="008660F4"/>
    <w:rsid w:val="008660F7"/>
    <w:rsid w:val="00866714"/>
    <w:rsid w:val="00867954"/>
    <w:rsid w:val="00867E43"/>
    <w:rsid w:val="00870961"/>
    <w:rsid w:val="00870F12"/>
    <w:rsid w:val="008710DC"/>
    <w:rsid w:val="0087133A"/>
    <w:rsid w:val="00871555"/>
    <w:rsid w:val="00872569"/>
    <w:rsid w:val="00872970"/>
    <w:rsid w:val="00872ECF"/>
    <w:rsid w:val="00872F99"/>
    <w:rsid w:val="0087326D"/>
    <w:rsid w:val="0087362F"/>
    <w:rsid w:val="008739A7"/>
    <w:rsid w:val="00874458"/>
    <w:rsid w:val="00875568"/>
    <w:rsid w:val="00875904"/>
    <w:rsid w:val="00875DD9"/>
    <w:rsid w:val="008761C9"/>
    <w:rsid w:val="0087716A"/>
    <w:rsid w:val="00880A52"/>
    <w:rsid w:val="0088282B"/>
    <w:rsid w:val="00883F17"/>
    <w:rsid w:val="008861C1"/>
    <w:rsid w:val="0088631E"/>
    <w:rsid w:val="00886418"/>
    <w:rsid w:val="0088645A"/>
    <w:rsid w:val="00886F4F"/>
    <w:rsid w:val="00887D1E"/>
    <w:rsid w:val="00890382"/>
    <w:rsid w:val="008911A4"/>
    <w:rsid w:val="00891556"/>
    <w:rsid w:val="00893598"/>
    <w:rsid w:val="00893662"/>
    <w:rsid w:val="008937D2"/>
    <w:rsid w:val="008955EB"/>
    <w:rsid w:val="008964D7"/>
    <w:rsid w:val="00896A8B"/>
    <w:rsid w:val="00896FE7"/>
    <w:rsid w:val="00897A0B"/>
    <w:rsid w:val="008A0415"/>
    <w:rsid w:val="008A0DF7"/>
    <w:rsid w:val="008A1020"/>
    <w:rsid w:val="008A14E1"/>
    <w:rsid w:val="008A3536"/>
    <w:rsid w:val="008A35D3"/>
    <w:rsid w:val="008A374F"/>
    <w:rsid w:val="008A3A33"/>
    <w:rsid w:val="008A53AE"/>
    <w:rsid w:val="008A5C21"/>
    <w:rsid w:val="008A60F4"/>
    <w:rsid w:val="008A6494"/>
    <w:rsid w:val="008A79E2"/>
    <w:rsid w:val="008B001C"/>
    <w:rsid w:val="008B08B3"/>
    <w:rsid w:val="008B09CA"/>
    <w:rsid w:val="008B0E41"/>
    <w:rsid w:val="008B1869"/>
    <w:rsid w:val="008B1A2C"/>
    <w:rsid w:val="008B30D0"/>
    <w:rsid w:val="008B44E4"/>
    <w:rsid w:val="008B5018"/>
    <w:rsid w:val="008B5A39"/>
    <w:rsid w:val="008B7C89"/>
    <w:rsid w:val="008B7DD8"/>
    <w:rsid w:val="008C026F"/>
    <w:rsid w:val="008C0469"/>
    <w:rsid w:val="008C141F"/>
    <w:rsid w:val="008C17EE"/>
    <w:rsid w:val="008C1CD6"/>
    <w:rsid w:val="008C3296"/>
    <w:rsid w:val="008C3A7C"/>
    <w:rsid w:val="008C3C28"/>
    <w:rsid w:val="008C3E0A"/>
    <w:rsid w:val="008C49F4"/>
    <w:rsid w:val="008C4C98"/>
    <w:rsid w:val="008C58EA"/>
    <w:rsid w:val="008C5911"/>
    <w:rsid w:val="008C69E1"/>
    <w:rsid w:val="008C6CAD"/>
    <w:rsid w:val="008C7D93"/>
    <w:rsid w:val="008D16A6"/>
    <w:rsid w:val="008D1923"/>
    <w:rsid w:val="008D244B"/>
    <w:rsid w:val="008D34B4"/>
    <w:rsid w:val="008D4464"/>
    <w:rsid w:val="008D629C"/>
    <w:rsid w:val="008D64E1"/>
    <w:rsid w:val="008E008F"/>
    <w:rsid w:val="008E1A18"/>
    <w:rsid w:val="008E1EE1"/>
    <w:rsid w:val="008E26BA"/>
    <w:rsid w:val="008E3487"/>
    <w:rsid w:val="008E4D92"/>
    <w:rsid w:val="008E5019"/>
    <w:rsid w:val="008E51DA"/>
    <w:rsid w:val="008E55C6"/>
    <w:rsid w:val="008E570B"/>
    <w:rsid w:val="008E5848"/>
    <w:rsid w:val="008E58CC"/>
    <w:rsid w:val="008E5A5D"/>
    <w:rsid w:val="008E5D32"/>
    <w:rsid w:val="008E65CD"/>
    <w:rsid w:val="008E6CCB"/>
    <w:rsid w:val="008F0883"/>
    <w:rsid w:val="008F1057"/>
    <w:rsid w:val="008F4039"/>
    <w:rsid w:val="008F479A"/>
    <w:rsid w:val="008F55CF"/>
    <w:rsid w:val="008F5A46"/>
    <w:rsid w:val="008F5BAA"/>
    <w:rsid w:val="008F69FE"/>
    <w:rsid w:val="00900524"/>
    <w:rsid w:val="00900ED9"/>
    <w:rsid w:val="0090143A"/>
    <w:rsid w:val="00901F66"/>
    <w:rsid w:val="00902440"/>
    <w:rsid w:val="0091041F"/>
    <w:rsid w:val="0091090A"/>
    <w:rsid w:val="00910D32"/>
    <w:rsid w:val="00911AC5"/>
    <w:rsid w:val="009128E0"/>
    <w:rsid w:val="00912BBF"/>
    <w:rsid w:val="00914A42"/>
    <w:rsid w:val="00915F9D"/>
    <w:rsid w:val="00915FA6"/>
    <w:rsid w:val="00916030"/>
    <w:rsid w:val="009161A1"/>
    <w:rsid w:val="00916BBD"/>
    <w:rsid w:val="009177FB"/>
    <w:rsid w:val="00920444"/>
    <w:rsid w:val="00922720"/>
    <w:rsid w:val="00922FAB"/>
    <w:rsid w:val="00923038"/>
    <w:rsid w:val="00923157"/>
    <w:rsid w:val="00923644"/>
    <w:rsid w:val="00924C02"/>
    <w:rsid w:val="00924DAE"/>
    <w:rsid w:val="00924E3E"/>
    <w:rsid w:val="0092595C"/>
    <w:rsid w:val="009269C4"/>
    <w:rsid w:val="00927375"/>
    <w:rsid w:val="00927BDB"/>
    <w:rsid w:val="0093011F"/>
    <w:rsid w:val="009307A4"/>
    <w:rsid w:val="00930835"/>
    <w:rsid w:val="00931273"/>
    <w:rsid w:val="00931396"/>
    <w:rsid w:val="00932460"/>
    <w:rsid w:val="00933423"/>
    <w:rsid w:val="00933A4C"/>
    <w:rsid w:val="00933E7F"/>
    <w:rsid w:val="00933F67"/>
    <w:rsid w:val="009363CC"/>
    <w:rsid w:val="009365BD"/>
    <w:rsid w:val="00937843"/>
    <w:rsid w:val="00937CFD"/>
    <w:rsid w:val="00940312"/>
    <w:rsid w:val="009407BA"/>
    <w:rsid w:val="00940ABC"/>
    <w:rsid w:val="00942AE7"/>
    <w:rsid w:val="0094337D"/>
    <w:rsid w:val="00944311"/>
    <w:rsid w:val="00946518"/>
    <w:rsid w:val="009472AB"/>
    <w:rsid w:val="009507A3"/>
    <w:rsid w:val="00951633"/>
    <w:rsid w:val="00952418"/>
    <w:rsid w:val="00952612"/>
    <w:rsid w:val="00956428"/>
    <w:rsid w:val="00956F2D"/>
    <w:rsid w:val="009573DD"/>
    <w:rsid w:val="00960DD3"/>
    <w:rsid w:val="00961191"/>
    <w:rsid w:val="009611ED"/>
    <w:rsid w:val="009618DC"/>
    <w:rsid w:val="00962390"/>
    <w:rsid w:val="0096306B"/>
    <w:rsid w:val="0096492B"/>
    <w:rsid w:val="009649EF"/>
    <w:rsid w:val="00964AFE"/>
    <w:rsid w:val="00965273"/>
    <w:rsid w:val="00965C87"/>
    <w:rsid w:val="009675E2"/>
    <w:rsid w:val="00967958"/>
    <w:rsid w:val="00970F4A"/>
    <w:rsid w:val="00971E39"/>
    <w:rsid w:val="00972F08"/>
    <w:rsid w:val="0097327F"/>
    <w:rsid w:val="00974362"/>
    <w:rsid w:val="00975887"/>
    <w:rsid w:val="00975CAA"/>
    <w:rsid w:val="00976F0E"/>
    <w:rsid w:val="0098000A"/>
    <w:rsid w:val="0098082D"/>
    <w:rsid w:val="00981B2B"/>
    <w:rsid w:val="009837E5"/>
    <w:rsid w:val="009842E7"/>
    <w:rsid w:val="00985670"/>
    <w:rsid w:val="009859DF"/>
    <w:rsid w:val="0098672F"/>
    <w:rsid w:val="00986B60"/>
    <w:rsid w:val="0098783B"/>
    <w:rsid w:val="00987C36"/>
    <w:rsid w:val="00990DDA"/>
    <w:rsid w:val="00991656"/>
    <w:rsid w:val="00991749"/>
    <w:rsid w:val="00992E4E"/>
    <w:rsid w:val="009930B8"/>
    <w:rsid w:val="009931D7"/>
    <w:rsid w:val="0099376A"/>
    <w:rsid w:val="00993C86"/>
    <w:rsid w:val="00993CD9"/>
    <w:rsid w:val="00994250"/>
    <w:rsid w:val="00994963"/>
    <w:rsid w:val="00994F31"/>
    <w:rsid w:val="00995137"/>
    <w:rsid w:val="00995977"/>
    <w:rsid w:val="00995B7C"/>
    <w:rsid w:val="009A09D5"/>
    <w:rsid w:val="009A1910"/>
    <w:rsid w:val="009A1F14"/>
    <w:rsid w:val="009A379D"/>
    <w:rsid w:val="009A3E42"/>
    <w:rsid w:val="009A3EDF"/>
    <w:rsid w:val="009A420B"/>
    <w:rsid w:val="009A4997"/>
    <w:rsid w:val="009A50BD"/>
    <w:rsid w:val="009A58CD"/>
    <w:rsid w:val="009A5F4E"/>
    <w:rsid w:val="009A5FE7"/>
    <w:rsid w:val="009A6510"/>
    <w:rsid w:val="009A7B0F"/>
    <w:rsid w:val="009B0673"/>
    <w:rsid w:val="009B1688"/>
    <w:rsid w:val="009B17D8"/>
    <w:rsid w:val="009B2A59"/>
    <w:rsid w:val="009B4ED7"/>
    <w:rsid w:val="009B4FE7"/>
    <w:rsid w:val="009B566E"/>
    <w:rsid w:val="009B5913"/>
    <w:rsid w:val="009B7DAD"/>
    <w:rsid w:val="009C084A"/>
    <w:rsid w:val="009C0B53"/>
    <w:rsid w:val="009C2B8A"/>
    <w:rsid w:val="009C4998"/>
    <w:rsid w:val="009C4CB5"/>
    <w:rsid w:val="009C5B34"/>
    <w:rsid w:val="009C6098"/>
    <w:rsid w:val="009C6DD4"/>
    <w:rsid w:val="009D00DE"/>
    <w:rsid w:val="009D0D33"/>
    <w:rsid w:val="009D0E90"/>
    <w:rsid w:val="009D1173"/>
    <w:rsid w:val="009D1655"/>
    <w:rsid w:val="009D2483"/>
    <w:rsid w:val="009D2D92"/>
    <w:rsid w:val="009D36CD"/>
    <w:rsid w:val="009D4BED"/>
    <w:rsid w:val="009D4E8D"/>
    <w:rsid w:val="009D5494"/>
    <w:rsid w:val="009D56B4"/>
    <w:rsid w:val="009D5AA1"/>
    <w:rsid w:val="009D5B8F"/>
    <w:rsid w:val="009D5BDD"/>
    <w:rsid w:val="009D5EB1"/>
    <w:rsid w:val="009D798E"/>
    <w:rsid w:val="009E0369"/>
    <w:rsid w:val="009E0967"/>
    <w:rsid w:val="009E0B36"/>
    <w:rsid w:val="009E1374"/>
    <w:rsid w:val="009E1443"/>
    <w:rsid w:val="009E1734"/>
    <w:rsid w:val="009E206C"/>
    <w:rsid w:val="009E3DAA"/>
    <w:rsid w:val="009E4094"/>
    <w:rsid w:val="009E40CE"/>
    <w:rsid w:val="009E47F5"/>
    <w:rsid w:val="009E5CE7"/>
    <w:rsid w:val="009E5F56"/>
    <w:rsid w:val="009E6B3E"/>
    <w:rsid w:val="009E7F82"/>
    <w:rsid w:val="009F0757"/>
    <w:rsid w:val="009F1567"/>
    <w:rsid w:val="009F1601"/>
    <w:rsid w:val="009F1C83"/>
    <w:rsid w:val="009F285C"/>
    <w:rsid w:val="009F5BBF"/>
    <w:rsid w:val="009F5F97"/>
    <w:rsid w:val="009F65C2"/>
    <w:rsid w:val="009F6B02"/>
    <w:rsid w:val="009F7097"/>
    <w:rsid w:val="009F7712"/>
    <w:rsid w:val="009F7886"/>
    <w:rsid w:val="00A00C85"/>
    <w:rsid w:val="00A02D96"/>
    <w:rsid w:val="00A035F2"/>
    <w:rsid w:val="00A041BC"/>
    <w:rsid w:val="00A0492F"/>
    <w:rsid w:val="00A0617D"/>
    <w:rsid w:val="00A06FFD"/>
    <w:rsid w:val="00A07A68"/>
    <w:rsid w:val="00A10385"/>
    <w:rsid w:val="00A10F55"/>
    <w:rsid w:val="00A114C1"/>
    <w:rsid w:val="00A11C5A"/>
    <w:rsid w:val="00A11CF9"/>
    <w:rsid w:val="00A129A1"/>
    <w:rsid w:val="00A12AD6"/>
    <w:rsid w:val="00A12E09"/>
    <w:rsid w:val="00A1361D"/>
    <w:rsid w:val="00A139D0"/>
    <w:rsid w:val="00A13D57"/>
    <w:rsid w:val="00A14A0E"/>
    <w:rsid w:val="00A15DA7"/>
    <w:rsid w:val="00A1662F"/>
    <w:rsid w:val="00A16935"/>
    <w:rsid w:val="00A16DA7"/>
    <w:rsid w:val="00A17D84"/>
    <w:rsid w:val="00A21468"/>
    <w:rsid w:val="00A226ED"/>
    <w:rsid w:val="00A22969"/>
    <w:rsid w:val="00A242F4"/>
    <w:rsid w:val="00A24A4F"/>
    <w:rsid w:val="00A24E0C"/>
    <w:rsid w:val="00A2572B"/>
    <w:rsid w:val="00A258F3"/>
    <w:rsid w:val="00A259CB"/>
    <w:rsid w:val="00A26958"/>
    <w:rsid w:val="00A26DDD"/>
    <w:rsid w:val="00A26EE1"/>
    <w:rsid w:val="00A27A88"/>
    <w:rsid w:val="00A3054B"/>
    <w:rsid w:val="00A30702"/>
    <w:rsid w:val="00A30746"/>
    <w:rsid w:val="00A31425"/>
    <w:rsid w:val="00A31F3D"/>
    <w:rsid w:val="00A327ED"/>
    <w:rsid w:val="00A329D6"/>
    <w:rsid w:val="00A32ADB"/>
    <w:rsid w:val="00A35A9F"/>
    <w:rsid w:val="00A36426"/>
    <w:rsid w:val="00A36FF5"/>
    <w:rsid w:val="00A372EB"/>
    <w:rsid w:val="00A372EC"/>
    <w:rsid w:val="00A37354"/>
    <w:rsid w:val="00A42240"/>
    <w:rsid w:val="00A423F9"/>
    <w:rsid w:val="00A438DC"/>
    <w:rsid w:val="00A43C30"/>
    <w:rsid w:val="00A44190"/>
    <w:rsid w:val="00A44FB1"/>
    <w:rsid w:val="00A4575C"/>
    <w:rsid w:val="00A4753B"/>
    <w:rsid w:val="00A47DF0"/>
    <w:rsid w:val="00A47E06"/>
    <w:rsid w:val="00A50936"/>
    <w:rsid w:val="00A509DD"/>
    <w:rsid w:val="00A51D7C"/>
    <w:rsid w:val="00A51E90"/>
    <w:rsid w:val="00A5244A"/>
    <w:rsid w:val="00A529C0"/>
    <w:rsid w:val="00A53208"/>
    <w:rsid w:val="00A547DD"/>
    <w:rsid w:val="00A55554"/>
    <w:rsid w:val="00A55F55"/>
    <w:rsid w:val="00A6168C"/>
    <w:rsid w:val="00A62DF2"/>
    <w:rsid w:val="00A63009"/>
    <w:rsid w:val="00A636FD"/>
    <w:rsid w:val="00A657CF"/>
    <w:rsid w:val="00A6698C"/>
    <w:rsid w:val="00A66994"/>
    <w:rsid w:val="00A7191A"/>
    <w:rsid w:val="00A71D69"/>
    <w:rsid w:val="00A723DC"/>
    <w:rsid w:val="00A7277D"/>
    <w:rsid w:val="00A72D64"/>
    <w:rsid w:val="00A72FA9"/>
    <w:rsid w:val="00A750FC"/>
    <w:rsid w:val="00A76439"/>
    <w:rsid w:val="00A765CF"/>
    <w:rsid w:val="00A76E59"/>
    <w:rsid w:val="00A76F60"/>
    <w:rsid w:val="00A7729B"/>
    <w:rsid w:val="00A81054"/>
    <w:rsid w:val="00A8121C"/>
    <w:rsid w:val="00A8139A"/>
    <w:rsid w:val="00A8207F"/>
    <w:rsid w:val="00A82FF8"/>
    <w:rsid w:val="00A83CE0"/>
    <w:rsid w:val="00A83D9C"/>
    <w:rsid w:val="00A845E8"/>
    <w:rsid w:val="00A847C8"/>
    <w:rsid w:val="00A85B34"/>
    <w:rsid w:val="00A86E87"/>
    <w:rsid w:val="00A8746C"/>
    <w:rsid w:val="00A87564"/>
    <w:rsid w:val="00A879F4"/>
    <w:rsid w:val="00A87B20"/>
    <w:rsid w:val="00A90493"/>
    <w:rsid w:val="00A914BD"/>
    <w:rsid w:val="00A9223A"/>
    <w:rsid w:val="00A93183"/>
    <w:rsid w:val="00A94F8D"/>
    <w:rsid w:val="00A95167"/>
    <w:rsid w:val="00A9516E"/>
    <w:rsid w:val="00A95715"/>
    <w:rsid w:val="00A9585E"/>
    <w:rsid w:val="00A95CE2"/>
    <w:rsid w:val="00AA00D5"/>
    <w:rsid w:val="00AA0B3A"/>
    <w:rsid w:val="00AA0F17"/>
    <w:rsid w:val="00AA11E2"/>
    <w:rsid w:val="00AA1EA9"/>
    <w:rsid w:val="00AA218B"/>
    <w:rsid w:val="00AA2BFA"/>
    <w:rsid w:val="00AA4188"/>
    <w:rsid w:val="00AA48F7"/>
    <w:rsid w:val="00AA49AC"/>
    <w:rsid w:val="00AA4E67"/>
    <w:rsid w:val="00AA4F7E"/>
    <w:rsid w:val="00AA5849"/>
    <w:rsid w:val="00AA58FE"/>
    <w:rsid w:val="00AA5FA3"/>
    <w:rsid w:val="00AA6A7D"/>
    <w:rsid w:val="00AA6BD5"/>
    <w:rsid w:val="00AB1051"/>
    <w:rsid w:val="00AB1BBD"/>
    <w:rsid w:val="00AB320F"/>
    <w:rsid w:val="00AB4437"/>
    <w:rsid w:val="00AB51D1"/>
    <w:rsid w:val="00AB5E65"/>
    <w:rsid w:val="00AB5F50"/>
    <w:rsid w:val="00AB68BF"/>
    <w:rsid w:val="00AB7604"/>
    <w:rsid w:val="00AC2EDB"/>
    <w:rsid w:val="00AC3403"/>
    <w:rsid w:val="00AC3819"/>
    <w:rsid w:val="00AC3AB3"/>
    <w:rsid w:val="00AC4195"/>
    <w:rsid w:val="00AC479D"/>
    <w:rsid w:val="00AC4B1C"/>
    <w:rsid w:val="00AC5D41"/>
    <w:rsid w:val="00AC640E"/>
    <w:rsid w:val="00AC6786"/>
    <w:rsid w:val="00AC70B4"/>
    <w:rsid w:val="00AC70DA"/>
    <w:rsid w:val="00AC78AE"/>
    <w:rsid w:val="00AD03E5"/>
    <w:rsid w:val="00AD04C9"/>
    <w:rsid w:val="00AD1213"/>
    <w:rsid w:val="00AD1968"/>
    <w:rsid w:val="00AD21C2"/>
    <w:rsid w:val="00AD3575"/>
    <w:rsid w:val="00AD464D"/>
    <w:rsid w:val="00AD595F"/>
    <w:rsid w:val="00AD69EB"/>
    <w:rsid w:val="00AD6D57"/>
    <w:rsid w:val="00AD6E59"/>
    <w:rsid w:val="00AD7C4A"/>
    <w:rsid w:val="00AE05F5"/>
    <w:rsid w:val="00AE0D16"/>
    <w:rsid w:val="00AE12AE"/>
    <w:rsid w:val="00AE1ECF"/>
    <w:rsid w:val="00AE268C"/>
    <w:rsid w:val="00AE2787"/>
    <w:rsid w:val="00AE35E1"/>
    <w:rsid w:val="00AE4A22"/>
    <w:rsid w:val="00AE563D"/>
    <w:rsid w:val="00AE7E4E"/>
    <w:rsid w:val="00AE7EBD"/>
    <w:rsid w:val="00AE7FC0"/>
    <w:rsid w:val="00AF08C4"/>
    <w:rsid w:val="00AF0B48"/>
    <w:rsid w:val="00AF2951"/>
    <w:rsid w:val="00AF2FBB"/>
    <w:rsid w:val="00AF3E6E"/>
    <w:rsid w:val="00AF46C5"/>
    <w:rsid w:val="00AF541B"/>
    <w:rsid w:val="00AF5B39"/>
    <w:rsid w:val="00AF5D5F"/>
    <w:rsid w:val="00AF5EFE"/>
    <w:rsid w:val="00AF6699"/>
    <w:rsid w:val="00AF68C6"/>
    <w:rsid w:val="00B00AA9"/>
    <w:rsid w:val="00B00DEF"/>
    <w:rsid w:val="00B0292E"/>
    <w:rsid w:val="00B02AA1"/>
    <w:rsid w:val="00B0513C"/>
    <w:rsid w:val="00B051A4"/>
    <w:rsid w:val="00B052AA"/>
    <w:rsid w:val="00B05DC1"/>
    <w:rsid w:val="00B07236"/>
    <w:rsid w:val="00B0758B"/>
    <w:rsid w:val="00B10122"/>
    <w:rsid w:val="00B10164"/>
    <w:rsid w:val="00B10A8C"/>
    <w:rsid w:val="00B1340D"/>
    <w:rsid w:val="00B1492B"/>
    <w:rsid w:val="00B15425"/>
    <w:rsid w:val="00B1547E"/>
    <w:rsid w:val="00B15666"/>
    <w:rsid w:val="00B17C00"/>
    <w:rsid w:val="00B209BB"/>
    <w:rsid w:val="00B216D3"/>
    <w:rsid w:val="00B21B69"/>
    <w:rsid w:val="00B2294C"/>
    <w:rsid w:val="00B22C3C"/>
    <w:rsid w:val="00B2323C"/>
    <w:rsid w:val="00B240B8"/>
    <w:rsid w:val="00B24228"/>
    <w:rsid w:val="00B24669"/>
    <w:rsid w:val="00B24B21"/>
    <w:rsid w:val="00B24C4F"/>
    <w:rsid w:val="00B25A57"/>
    <w:rsid w:val="00B25DE3"/>
    <w:rsid w:val="00B260D0"/>
    <w:rsid w:val="00B260F2"/>
    <w:rsid w:val="00B269B0"/>
    <w:rsid w:val="00B3136F"/>
    <w:rsid w:val="00B31B58"/>
    <w:rsid w:val="00B32108"/>
    <w:rsid w:val="00B32535"/>
    <w:rsid w:val="00B32EA4"/>
    <w:rsid w:val="00B33E0B"/>
    <w:rsid w:val="00B344F8"/>
    <w:rsid w:val="00B35018"/>
    <w:rsid w:val="00B3504B"/>
    <w:rsid w:val="00B35801"/>
    <w:rsid w:val="00B3590F"/>
    <w:rsid w:val="00B359A7"/>
    <w:rsid w:val="00B3615A"/>
    <w:rsid w:val="00B36498"/>
    <w:rsid w:val="00B36847"/>
    <w:rsid w:val="00B37170"/>
    <w:rsid w:val="00B37E5D"/>
    <w:rsid w:val="00B37F88"/>
    <w:rsid w:val="00B419F3"/>
    <w:rsid w:val="00B41DE1"/>
    <w:rsid w:val="00B42CD7"/>
    <w:rsid w:val="00B43B88"/>
    <w:rsid w:val="00B45BD2"/>
    <w:rsid w:val="00B46C81"/>
    <w:rsid w:val="00B50F37"/>
    <w:rsid w:val="00B518B5"/>
    <w:rsid w:val="00B521B7"/>
    <w:rsid w:val="00B522A7"/>
    <w:rsid w:val="00B53631"/>
    <w:rsid w:val="00B53BC0"/>
    <w:rsid w:val="00B54181"/>
    <w:rsid w:val="00B55432"/>
    <w:rsid w:val="00B57410"/>
    <w:rsid w:val="00B5750C"/>
    <w:rsid w:val="00B57C49"/>
    <w:rsid w:val="00B61B59"/>
    <w:rsid w:val="00B62089"/>
    <w:rsid w:val="00B622A2"/>
    <w:rsid w:val="00B6421E"/>
    <w:rsid w:val="00B64285"/>
    <w:rsid w:val="00B64747"/>
    <w:rsid w:val="00B65F88"/>
    <w:rsid w:val="00B669E5"/>
    <w:rsid w:val="00B66F76"/>
    <w:rsid w:val="00B670E5"/>
    <w:rsid w:val="00B67D5C"/>
    <w:rsid w:val="00B70E7C"/>
    <w:rsid w:val="00B70F33"/>
    <w:rsid w:val="00B70FCC"/>
    <w:rsid w:val="00B715AB"/>
    <w:rsid w:val="00B7186E"/>
    <w:rsid w:val="00B71D70"/>
    <w:rsid w:val="00B71F65"/>
    <w:rsid w:val="00B7261E"/>
    <w:rsid w:val="00B72B29"/>
    <w:rsid w:val="00B733F4"/>
    <w:rsid w:val="00B740AC"/>
    <w:rsid w:val="00B76928"/>
    <w:rsid w:val="00B77092"/>
    <w:rsid w:val="00B7724F"/>
    <w:rsid w:val="00B77457"/>
    <w:rsid w:val="00B77EFC"/>
    <w:rsid w:val="00B807EF"/>
    <w:rsid w:val="00B8169F"/>
    <w:rsid w:val="00B82008"/>
    <w:rsid w:val="00B82188"/>
    <w:rsid w:val="00B8302F"/>
    <w:rsid w:val="00B85678"/>
    <w:rsid w:val="00B86C80"/>
    <w:rsid w:val="00B872E7"/>
    <w:rsid w:val="00B878F4"/>
    <w:rsid w:val="00B908BA"/>
    <w:rsid w:val="00B90A40"/>
    <w:rsid w:val="00B90B37"/>
    <w:rsid w:val="00B917A5"/>
    <w:rsid w:val="00B9331D"/>
    <w:rsid w:val="00B93536"/>
    <w:rsid w:val="00B94B71"/>
    <w:rsid w:val="00B94F20"/>
    <w:rsid w:val="00B950FA"/>
    <w:rsid w:val="00B9601E"/>
    <w:rsid w:val="00B96068"/>
    <w:rsid w:val="00B96206"/>
    <w:rsid w:val="00B973E6"/>
    <w:rsid w:val="00BA019B"/>
    <w:rsid w:val="00BA01CD"/>
    <w:rsid w:val="00BA1E01"/>
    <w:rsid w:val="00BA29F7"/>
    <w:rsid w:val="00BA2B14"/>
    <w:rsid w:val="00BA33B2"/>
    <w:rsid w:val="00BA352A"/>
    <w:rsid w:val="00BA37F5"/>
    <w:rsid w:val="00BA3830"/>
    <w:rsid w:val="00BA3904"/>
    <w:rsid w:val="00BA3B38"/>
    <w:rsid w:val="00BA5A6E"/>
    <w:rsid w:val="00BA6B29"/>
    <w:rsid w:val="00BA6E34"/>
    <w:rsid w:val="00BA703D"/>
    <w:rsid w:val="00BA704F"/>
    <w:rsid w:val="00BA7557"/>
    <w:rsid w:val="00BB0477"/>
    <w:rsid w:val="00BB0883"/>
    <w:rsid w:val="00BB1434"/>
    <w:rsid w:val="00BB1670"/>
    <w:rsid w:val="00BB2160"/>
    <w:rsid w:val="00BB3483"/>
    <w:rsid w:val="00BB3B2D"/>
    <w:rsid w:val="00BB3F3B"/>
    <w:rsid w:val="00BB44BE"/>
    <w:rsid w:val="00BB4510"/>
    <w:rsid w:val="00BB5F4F"/>
    <w:rsid w:val="00BB626D"/>
    <w:rsid w:val="00BB6711"/>
    <w:rsid w:val="00BB69C8"/>
    <w:rsid w:val="00BB71FB"/>
    <w:rsid w:val="00BB7404"/>
    <w:rsid w:val="00BB7EC7"/>
    <w:rsid w:val="00BC062A"/>
    <w:rsid w:val="00BC1F3C"/>
    <w:rsid w:val="00BC2078"/>
    <w:rsid w:val="00BC25DF"/>
    <w:rsid w:val="00BC2995"/>
    <w:rsid w:val="00BC2A0B"/>
    <w:rsid w:val="00BC3522"/>
    <w:rsid w:val="00BC38CC"/>
    <w:rsid w:val="00BC5B39"/>
    <w:rsid w:val="00BC5FAE"/>
    <w:rsid w:val="00BC62CE"/>
    <w:rsid w:val="00BC75EA"/>
    <w:rsid w:val="00BC789C"/>
    <w:rsid w:val="00BC7B15"/>
    <w:rsid w:val="00BD01BA"/>
    <w:rsid w:val="00BD07D6"/>
    <w:rsid w:val="00BD12A9"/>
    <w:rsid w:val="00BD1B02"/>
    <w:rsid w:val="00BD27E3"/>
    <w:rsid w:val="00BD2912"/>
    <w:rsid w:val="00BD29FF"/>
    <w:rsid w:val="00BD2B74"/>
    <w:rsid w:val="00BD3353"/>
    <w:rsid w:val="00BD3AFA"/>
    <w:rsid w:val="00BD4171"/>
    <w:rsid w:val="00BD4AA2"/>
    <w:rsid w:val="00BD4EA8"/>
    <w:rsid w:val="00BD50A1"/>
    <w:rsid w:val="00BD6015"/>
    <w:rsid w:val="00BD661A"/>
    <w:rsid w:val="00BD6AB6"/>
    <w:rsid w:val="00BD6BD9"/>
    <w:rsid w:val="00BE0141"/>
    <w:rsid w:val="00BE0B04"/>
    <w:rsid w:val="00BE0BAA"/>
    <w:rsid w:val="00BE12A8"/>
    <w:rsid w:val="00BE16BF"/>
    <w:rsid w:val="00BE2BFF"/>
    <w:rsid w:val="00BE2EE0"/>
    <w:rsid w:val="00BE46CB"/>
    <w:rsid w:val="00BE4E16"/>
    <w:rsid w:val="00BE4F34"/>
    <w:rsid w:val="00BE5759"/>
    <w:rsid w:val="00BE6AB5"/>
    <w:rsid w:val="00BF046E"/>
    <w:rsid w:val="00BF0B16"/>
    <w:rsid w:val="00BF200F"/>
    <w:rsid w:val="00BF2217"/>
    <w:rsid w:val="00BF221F"/>
    <w:rsid w:val="00BF2FE3"/>
    <w:rsid w:val="00BF34A0"/>
    <w:rsid w:val="00BF3608"/>
    <w:rsid w:val="00BF400A"/>
    <w:rsid w:val="00BF58EE"/>
    <w:rsid w:val="00BF5B04"/>
    <w:rsid w:val="00BF5DC7"/>
    <w:rsid w:val="00BF64CF"/>
    <w:rsid w:val="00BF6B6B"/>
    <w:rsid w:val="00BF75EC"/>
    <w:rsid w:val="00C01B89"/>
    <w:rsid w:val="00C0249A"/>
    <w:rsid w:val="00C03514"/>
    <w:rsid w:val="00C038A8"/>
    <w:rsid w:val="00C03D17"/>
    <w:rsid w:val="00C047D9"/>
    <w:rsid w:val="00C04930"/>
    <w:rsid w:val="00C056B3"/>
    <w:rsid w:val="00C0578E"/>
    <w:rsid w:val="00C068C3"/>
    <w:rsid w:val="00C076C2"/>
    <w:rsid w:val="00C0775B"/>
    <w:rsid w:val="00C10724"/>
    <w:rsid w:val="00C110C8"/>
    <w:rsid w:val="00C11634"/>
    <w:rsid w:val="00C124A9"/>
    <w:rsid w:val="00C12913"/>
    <w:rsid w:val="00C13016"/>
    <w:rsid w:val="00C13182"/>
    <w:rsid w:val="00C13345"/>
    <w:rsid w:val="00C1504D"/>
    <w:rsid w:val="00C17D3C"/>
    <w:rsid w:val="00C221CE"/>
    <w:rsid w:val="00C22908"/>
    <w:rsid w:val="00C230DE"/>
    <w:rsid w:val="00C2373D"/>
    <w:rsid w:val="00C24431"/>
    <w:rsid w:val="00C25471"/>
    <w:rsid w:val="00C25585"/>
    <w:rsid w:val="00C265C2"/>
    <w:rsid w:val="00C269DE"/>
    <w:rsid w:val="00C26F9B"/>
    <w:rsid w:val="00C27177"/>
    <w:rsid w:val="00C2756D"/>
    <w:rsid w:val="00C2795E"/>
    <w:rsid w:val="00C27B21"/>
    <w:rsid w:val="00C31313"/>
    <w:rsid w:val="00C3196A"/>
    <w:rsid w:val="00C319C6"/>
    <w:rsid w:val="00C3211C"/>
    <w:rsid w:val="00C33544"/>
    <w:rsid w:val="00C3423B"/>
    <w:rsid w:val="00C34980"/>
    <w:rsid w:val="00C36751"/>
    <w:rsid w:val="00C37E94"/>
    <w:rsid w:val="00C402DB"/>
    <w:rsid w:val="00C40DB2"/>
    <w:rsid w:val="00C40E12"/>
    <w:rsid w:val="00C4171F"/>
    <w:rsid w:val="00C42D6C"/>
    <w:rsid w:val="00C4370A"/>
    <w:rsid w:val="00C438C0"/>
    <w:rsid w:val="00C443E9"/>
    <w:rsid w:val="00C448F2"/>
    <w:rsid w:val="00C44ECD"/>
    <w:rsid w:val="00C450EF"/>
    <w:rsid w:val="00C4599B"/>
    <w:rsid w:val="00C467E5"/>
    <w:rsid w:val="00C46ECF"/>
    <w:rsid w:val="00C471C7"/>
    <w:rsid w:val="00C472C6"/>
    <w:rsid w:val="00C50F86"/>
    <w:rsid w:val="00C510BC"/>
    <w:rsid w:val="00C514A1"/>
    <w:rsid w:val="00C51941"/>
    <w:rsid w:val="00C51C91"/>
    <w:rsid w:val="00C52963"/>
    <w:rsid w:val="00C52A9A"/>
    <w:rsid w:val="00C52C20"/>
    <w:rsid w:val="00C5380F"/>
    <w:rsid w:val="00C539A4"/>
    <w:rsid w:val="00C53C9D"/>
    <w:rsid w:val="00C5466D"/>
    <w:rsid w:val="00C54C2C"/>
    <w:rsid w:val="00C54C6E"/>
    <w:rsid w:val="00C55C68"/>
    <w:rsid w:val="00C56EE8"/>
    <w:rsid w:val="00C606DB"/>
    <w:rsid w:val="00C612F6"/>
    <w:rsid w:val="00C61335"/>
    <w:rsid w:val="00C6154B"/>
    <w:rsid w:val="00C618D9"/>
    <w:rsid w:val="00C619BE"/>
    <w:rsid w:val="00C6256B"/>
    <w:rsid w:val="00C6375D"/>
    <w:rsid w:val="00C63D8C"/>
    <w:rsid w:val="00C647DF"/>
    <w:rsid w:val="00C6544A"/>
    <w:rsid w:val="00C65B9D"/>
    <w:rsid w:val="00C65C93"/>
    <w:rsid w:val="00C65DF9"/>
    <w:rsid w:val="00C67422"/>
    <w:rsid w:val="00C706E4"/>
    <w:rsid w:val="00C707DC"/>
    <w:rsid w:val="00C70FC2"/>
    <w:rsid w:val="00C719EA"/>
    <w:rsid w:val="00C7253C"/>
    <w:rsid w:val="00C72894"/>
    <w:rsid w:val="00C72F8C"/>
    <w:rsid w:val="00C73245"/>
    <w:rsid w:val="00C74641"/>
    <w:rsid w:val="00C754DE"/>
    <w:rsid w:val="00C770D4"/>
    <w:rsid w:val="00C7757B"/>
    <w:rsid w:val="00C777D4"/>
    <w:rsid w:val="00C779E8"/>
    <w:rsid w:val="00C802E6"/>
    <w:rsid w:val="00C80F3A"/>
    <w:rsid w:val="00C8141A"/>
    <w:rsid w:val="00C82112"/>
    <w:rsid w:val="00C823E3"/>
    <w:rsid w:val="00C82565"/>
    <w:rsid w:val="00C82761"/>
    <w:rsid w:val="00C82A7A"/>
    <w:rsid w:val="00C83D15"/>
    <w:rsid w:val="00C84232"/>
    <w:rsid w:val="00C84289"/>
    <w:rsid w:val="00C843D9"/>
    <w:rsid w:val="00C84FD6"/>
    <w:rsid w:val="00C85850"/>
    <w:rsid w:val="00C85F17"/>
    <w:rsid w:val="00C869D6"/>
    <w:rsid w:val="00C87407"/>
    <w:rsid w:val="00C87732"/>
    <w:rsid w:val="00C916E7"/>
    <w:rsid w:val="00C91971"/>
    <w:rsid w:val="00C91F88"/>
    <w:rsid w:val="00C92F1A"/>
    <w:rsid w:val="00C940AA"/>
    <w:rsid w:val="00C9423B"/>
    <w:rsid w:val="00C9447D"/>
    <w:rsid w:val="00C94BE1"/>
    <w:rsid w:val="00C94D26"/>
    <w:rsid w:val="00C95A32"/>
    <w:rsid w:val="00C96852"/>
    <w:rsid w:val="00CA1744"/>
    <w:rsid w:val="00CA1F59"/>
    <w:rsid w:val="00CA5DC5"/>
    <w:rsid w:val="00CA5E6A"/>
    <w:rsid w:val="00CA6953"/>
    <w:rsid w:val="00CA7686"/>
    <w:rsid w:val="00CB08B2"/>
    <w:rsid w:val="00CB08D5"/>
    <w:rsid w:val="00CB0C6E"/>
    <w:rsid w:val="00CB1F97"/>
    <w:rsid w:val="00CB37E3"/>
    <w:rsid w:val="00CB3896"/>
    <w:rsid w:val="00CB65DB"/>
    <w:rsid w:val="00CB6931"/>
    <w:rsid w:val="00CC15C0"/>
    <w:rsid w:val="00CC19ED"/>
    <w:rsid w:val="00CC317A"/>
    <w:rsid w:val="00CC359D"/>
    <w:rsid w:val="00CC4A0B"/>
    <w:rsid w:val="00CC6763"/>
    <w:rsid w:val="00CC6FD4"/>
    <w:rsid w:val="00CC7083"/>
    <w:rsid w:val="00CC764A"/>
    <w:rsid w:val="00CD089D"/>
    <w:rsid w:val="00CD0F6F"/>
    <w:rsid w:val="00CD13DE"/>
    <w:rsid w:val="00CD2525"/>
    <w:rsid w:val="00CD2697"/>
    <w:rsid w:val="00CD29D0"/>
    <w:rsid w:val="00CD38D7"/>
    <w:rsid w:val="00CD50D2"/>
    <w:rsid w:val="00CD5214"/>
    <w:rsid w:val="00CD5D5C"/>
    <w:rsid w:val="00CD5F25"/>
    <w:rsid w:val="00CD6142"/>
    <w:rsid w:val="00CD69DF"/>
    <w:rsid w:val="00CE0AFA"/>
    <w:rsid w:val="00CE2355"/>
    <w:rsid w:val="00CE235A"/>
    <w:rsid w:val="00CE4B59"/>
    <w:rsid w:val="00CE4BBF"/>
    <w:rsid w:val="00CE5209"/>
    <w:rsid w:val="00CE5D38"/>
    <w:rsid w:val="00CE6512"/>
    <w:rsid w:val="00CE686A"/>
    <w:rsid w:val="00CE6B30"/>
    <w:rsid w:val="00CE7194"/>
    <w:rsid w:val="00CE74DC"/>
    <w:rsid w:val="00CE77C2"/>
    <w:rsid w:val="00CF1FC0"/>
    <w:rsid w:val="00CF294F"/>
    <w:rsid w:val="00CF2B99"/>
    <w:rsid w:val="00CF379D"/>
    <w:rsid w:val="00CF4775"/>
    <w:rsid w:val="00CF4D7A"/>
    <w:rsid w:val="00CF5C27"/>
    <w:rsid w:val="00CF5C38"/>
    <w:rsid w:val="00CF5F39"/>
    <w:rsid w:val="00CF6941"/>
    <w:rsid w:val="00CF6B64"/>
    <w:rsid w:val="00CF76D4"/>
    <w:rsid w:val="00D0078D"/>
    <w:rsid w:val="00D00EEE"/>
    <w:rsid w:val="00D0170F"/>
    <w:rsid w:val="00D02BEC"/>
    <w:rsid w:val="00D0347F"/>
    <w:rsid w:val="00D04883"/>
    <w:rsid w:val="00D04B18"/>
    <w:rsid w:val="00D05E0A"/>
    <w:rsid w:val="00D06957"/>
    <w:rsid w:val="00D06C6D"/>
    <w:rsid w:val="00D07303"/>
    <w:rsid w:val="00D0732B"/>
    <w:rsid w:val="00D07399"/>
    <w:rsid w:val="00D110CA"/>
    <w:rsid w:val="00D122E1"/>
    <w:rsid w:val="00D14036"/>
    <w:rsid w:val="00D14B0C"/>
    <w:rsid w:val="00D14FC8"/>
    <w:rsid w:val="00D15320"/>
    <w:rsid w:val="00D17670"/>
    <w:rsid w:val="00D22BBB"/>
    <w:rsid w:val="00D22F54"/>
    <w:rsid w:val="00D230BD"/>
    <w:rsid w:val="00D23BD0"/>
    <w:rsid w:val="00D23F34"/>
    <w:rsid w:val="00D23FBC"/>
    <w:rsid w:val="00D243AD"/>
    <w:rsid w:val="00D25551"/>
    <w:rsid w:val="00D27688"/>
    <w:rsid w:val="00D3025A"/>
    <w:rsid w:val="00D321F1"/>
    <w:rsid w:val="00D332D6"/>
    <w:rsid w:val="00D339F8"/>
    <w:rsid w:val="00D34C78"/>
    <w:rsid w:val="00D35809"/>
    <w:rsid w:val="00D36869"/>
    <w:rsid w:val="00D40186"/>
    <w:rsid w:val="00D409ED"/>
    <w:rsid w:val="00D41009"/>
    <w:rsid w:val="00D4183F"/>
    <w:rsid w:val="00D41BF6"/>
    <w:rsid w:val="00D43BAF"/>
    <w:rsid w:val="00D44972"/>
    <w:rsid w:val="00D47FAD"/>
    <w:rsid w:val="00D505D7"/>
    <w:rsid w:val="00D51CCF"/>
    <w:rsid w:val="00D5258D"/>
    <w:rsid w:val="00D529DC"/>
    <w:rsid w:val="00D54154"/>
    <w:rsid w:val="00D54AAA"/>
    <w:rsid w:val="00D55B1B"/>
    <w:rsid w:val="00D55B69"/>
    <w:rsid w:val="00D56282"/>
    <w:rsid w:val="00D57E9E"/>
    <w:rsid w:val="00D60AD9"/>
    <w:rsid w:val="00D61D58"/>
    <w:rsid w:val="00D62072"/>
    <w:rsid w:val="00D641D4"/>
    <w:rsid w:val="00D6489E"/>
    <w:rsid w:val="00D64DA2"/>
    <w:rsid w:val="00D65671"/>
    <w:rsid w:val="00D65D06"/>
    <w:rsid w:val="00D660CB"/>
    <w:rsid w:val="00D662FC"/>
    <w:rsid w:val="00D666C1"/>
    <w:rsid w:val="00D66E3B"/>
    <w:rsid w:val="00D70382"/>
    <w:rsid w:val="00D71356"/>
    <w:rsid w:val="00D734B5"/>
    <w:rsid w:val="00D73D5C"/>
    <w:rsid w:val="00D73DDB"/>
    <w:rsid w:val="00D74288"/>
    <w:rsid w:val="00D756E8"/>
    <w:rsid w:val="00D75DD6"/>
    <w:rsid w:val="00D77915"/>
    <w:rsid w:val="00D77A1E"/>
    <w:rsid w:val="00D77AD9"/>
    <w:rsid w:val="00D805AF"/>
    <w:rsid w:val="00D8117E"/>
    <w:rsid w:val="00D816B0"/>
    <w:rsid w:val="00D83566"/>
    <w:rsid w:val="00D841F4"/>
    <w:rsid w:val="00D84D05"/>
    <w:rsid w:val="00D85CE5"/>
    <w:rsid w:val="00D90434"/>
    <w:rsid w:val="00D9047F"/>
    <w:rsid w:val="00D9068A"/>
    <w:rsid w:val="00D91A31"/>
    <w:rsid w:val="00D91BBE"/>
    <w:rsid w:val="00D92901"/>
    <w:rsid w:val="00D931A1"/>
    <w:rsid w:val="00D94DC3"/>
    <w:rsid w:val="00D950C7"/>
    <w:rsid w:val="00D95A1B"/>
    <w:rsid w:val="00D9607D"/>
    <w:rsid w:val="00D96BD5"/>
    <w:rsid w:val="00D96ED2"/>
    <w:rsid w:val="00DA02EF"/>
    <w:rsid w:val="00DA16C3"/>
    <w:rsid w:val="00DA1E8A"/>
    <w:rsid w:val="00DA2039"/>
    <w:rsid w:val="00DA23D5"/>
    <w:rsid w:val="00DA260A"/>
    <w:rsid w:val="00DA3485"/>
    <w:rsid w:val="00DA35C7"/>
    <w:rsid w:val="00DA4145"/>
    <w:rsid w:val="00DA4F33"/>
    <w:rsid w:val="00DA6006"/>
    <w:rsid w:val="00DA62B0"/>
    <w:rsid w:val="00DA6E62"/>
    <w:rsid w:val="00DB0293"/>
    <w:rsid w:val="00DB0374"/>
    <w:rsid w:val="00DB1D51"/>
    <w:rsid w:val="00DB230A"/>
    <w:rsid w:val="00DB2600"/>
    <w:rsid w:val="00DB2A0A"/>
    <w:rsid w:val="00DB2A4C"/>
    <w:rsid w:val="00DB2F0F"/>
    <w:rsid w:val="00DB33AA"/>
    <w:rsid w:val="00DB3B09"/>
    <w:rsid w:val="00DB4B66"/>
    <w:rsid w:val="00DB5114"/>
    <w:rsid w:val="00DB5542"/>
    <w:rsid w:val="00DB5AC7"/>
    <w:rsid w:val="00DB6086"/>
    <w:rsid w:val="00DB60A9"/>
    <w:rsid w:val="00DB61E1"/>
    <w:rsid w:val="00DB784D"/>
    <w:rsid w:val="00DC3078"/>
    <w:rsid w:val="00DC621F"/>
    <w:rsid w:val="00DC6A7D"/>
    <w:rsid w:val="00DC6DB5"/>
    <w:rsid w:val="00DD33D4"/>
    <w:rsid w:val="00DD47CF"/>
    <w:rsid w:val="00DD4E20"/>
    <w:rsid w:val="00DD540C"/>
    <w:rsid w:val="00DD554B"/>
    <w:rsid w:val="00DD5BD7"/>
    <w:rsid w:val="00DD5C9C"/>
    <w:rsid w:val="00DD6774"/>
    <w:rsid w:val="00DE06A9"/>
    <w:rsid w:val="00DE20CB"/>
    <w:rsid w:val="00DE23A2"/>
    <w:rsid w:val="00DE26A1"/>
    <w:rsid w:val="00DE2E77"/>
    <w:rsid w:val="00DE33A9"/>
    <w:rsid w:val="00DE39D7"/>
    <w:rsid w:val="00DE5817"/>
    <w:rsid w:val="00DE5B4D"/>
    <w:rsid w:val="00DE603E"/>
    <w:rsid w:val="00DE64DA"/>
    <w:rsid w:val="00DE665D"/>
    <w:rsid w:val="00DE6DA9"/>
    <w:rsid w:val="00DE7533"/>
    <w:rsid w:val="00DE7817"/>
    <w:rsid w:val="00DE7EA7"/>
    <w:rsid w:val="00DF2033"/>
    <w:rsid w:val="00DF2A55"/>
    <w:rsid w:val="00DF334D"/>
    <w:rsid w:val="00DF3440"/>
    <w:rsid w:val="00DF3FA2"/>
    <w:rsid w:val="00DF4FAA"/>
    <w:rsid w:val="00DF50E2"/>
    <w:rsid w:val="00DF5127"/>
    <w:rsid w:val="00DF5327"/>
    <w:rsid w:val="00DF5769"/>
    <w:rsid w:val="00DF5DB0"/>
    <w:rsid w:val="00DF65CB"/>
    <w:rsid w:val="00DF6653"/>
    <w:rsid w:val="00DF7651"/>
    <w:rsid w:val="00E01378"/>
    <w:rsid w:val="00E024B9"/>
    <w:rsid w:val="00E02C4D"/>
    <w:rsid w:val="00E02D2A"/>
    <w:rsid w:val="00E04639"/>
    <w:rsid w:val="00E04884"/>
    <w:rsid w:val="00E0613B"/>
    <w:rsid w:val="00E0619A"/>
    <w:rsid w:val="00E0645F"/>
    <w:rsid w:val="00E079DD"/>
    <w:rsid w:val="00E07D8A"/>
    <w:rsid w:val="00E115ED"/>
    <w:rsid w:val="00E11D27"/>
    <w:rsid w:val="00E1289B"/>
    <w:rsid w:val="00E12A56"/>
    <w:rsid w:val="00E12C38"/>
    <w:rsid w:val="00E12E0D"/>
    <w:rsid w:val="00E13552"/>
    <w:rsid w:val="00E14E17"/>
    <w:rsid w:val="00E15320"/>
    <w:rsid w:val="00E153B3"/>
    <w:rsid w:val="00E15E6F"/>
    <w:rsid w:val="00E1679A"/>
    <w:rsid w:val="00E16A67"/>
    <w:rsid w:val="00E174BA"/>
    <w:rsid w:val="00E20C60"/>
    <w:rsid w:val="00E21453"/>
    <w:rsid w:val="00E21A4C"/>
    <w:rsid w:val="00E224E7"/>
    <w:rsid w:val="00E224E8"/>
    <w:rsid w:val="00E24C0B"/>
    <w:rsid w:val="00E252F6"/>
    <w:rsid w:val="00E26F95"/>
    <w:rsid w:val="00E27030"/>
    <w:rsid w:val="00E326DE"/>
    <w:rsid w:val="00E33204"/>
    <w:rsid w:val="00E335EB"/>
    <w:rsid w:val="00E340DE"/>
    <w:rsid w:val="00E34C66"/>
    <w:rsid w:val="00E34E06"/>
    <w:rsid w:val="00E35802"/>
    <w:rsid w:val="00E35FBD"/>
    <w:rsid w:val="00E36531"/>
    <w:rsid w:val="00E374A2"/>
    <w:rsid w:val="00E37B2F"/>
    <w:rsid w:val="00E401E5"/>
    <w:rsid w:val="00E40B6C"/>
    <w:rsid w:val="00E40D37"/>
    <w:rsid w:val="00E415A8"/>
    <w:rsid w:val="00E415F1"/>
    <w:rsid w:val="00E41771"/>
    <w:rsid w:val="00E42082"/>
    <w:rsid w:val="00E425C0"/>
    <w:rsid w:val="00E434C1"/>
    <w:rsid w:val="00E44C82"/>
    <w:rsid w:val="00E467FA"/>
    <w:rsid w:val="00E4693D"/>
    <w:rsid w:val="00E47296"/>
    <w:rsid w:val="00E475AA"/>
    <w:rsid w:val="00E50058"/>
    <w:rsid w:val="00E50523"/>
    <w:rsid w:val="00E50DDF"/>
    <w:rsid w:val="00E51D0D"/>
    <w:rsid w:val="00E52E3A"/>
    <w:rsid w:val="00E5310D"/>
    <w:rsid w:val="00E53370"/>
    <w:rsid w:val="00E536A5"/>
    <w:rsid w:val="00E53AED"/>
    <w:rsid w:val="00E5400C"/>
    <w:rsid w:val="00E54335"/>
    <w:rsid w:val="00E55C68"/>
    <w:rsid w:val="00E56A03"/>
    <w:rsid w:val="00E57316"/>
    <w:rsid w:val="00E5790F"/>
    <w:rsid w:val="00E602F7"/>
    <w:rsid w:val="00E60B64"/>
    <w:rsid w:val="00E61A3E"/>
    <w:rsid w:val="00E62D94"/>
    <w:rsid w:val="00E6315A"/>
    <w:rsid w:val="00E6323C"/>
    <w:rsid w:val="00E655E5"/>
    <w:rsid w:val="00E66725"/>
    <w:rsid w:val="00E66B77"/>
    <w:rsid w:val="00E66F69"/>
    <w:rsid w:val="00E70258"/>
    <w:rsid w:val="00E7090F"/>
    <w:rsid w:val="00E70A1D"/>
    <w:rsid w:val="00E70AE9"/>
    <w:rsid w:val="00E70DBC"/>
    <w:rsid w:val="00E7144A"/>
    <w:rsid w:val="00E71959"/>
    <w:rsid w:val="00E71DE4"/>
    <w:rsid w:val="00E71F3F"/>
    <w:rsid w:val="00E732EC"/>
    <w:rsid w:val="00E75CAC"/>
    <w:rsid w:val="00E75E11"/>
    <w:rsid w:val="00E77546"/>
    <w:rsid w:val="00E80081"/>
    <w:rsid w:val="00E80310"/>
    <w:rsid w:val="00E80711"/>
    <w:rsid w:val="00E809F0"/>
    <w:rsid w:val="00E80D48"/>
    <w:rsid w:val="00E8108D"/>
    <w:rsid w:val="00E8200E"/>
    <w:rsid w:val="00E82434"/>
    <w:rsid w:val="00E831A4"/>
    <w:rsid w:val="00E83A15"/>
    <w:rsid w:val="00E83C79"/>
    <w:rsid w:val="00E83F20"/>
    <w:rsid w:val="00E8489D"/>
    <w:rsid w:val="00E84DB0"/>
    <w:rsid w:val="00E85083"/>
    <w:rsid w:val="00E87FBD"/>
    <w:rsid w:val="00E904C2"/>
    <w:rsid w:val="00E90DBB"/>
    <w:rsid w:val="00E91E16"/>
    <w:rsid w:val="00E92294"/>
    <w:rsid w:val="00E9370F"/>
    <w:rsid w:val="00E93B1C"/>
    <w:rsid w:val="00E93B7F"/>
    <w:rsid w:val="00E94316"/>
    <w:rsid w:val="00E94722"/>
    <w:rsid w:val="00E95672"/>
    <w:rsid w:val="00E95C4F"/>
    <w:rsid w:val="00E964E9"/>
    <w:rsid w:val="00E96656"/>
    <w:rsid w:val="00E97537"/>
    <w:rsid w:val="00E9772B"/>
    <w:rsid w:val="00E97838"/>
    <w:rsid w:val="00E97925"/>
    <w:rsid w:val="00EA095C"/>
    <w:rsid w:val="00EA125B"/>
    <w:rsid w:val="00EA14B0"/>
    <w:rsid w:val="00EA1E42"/>
    <w:rsid w:val="00EA25AF"/>
    <w:rsid w:val="00EA2EAC"/>
    <w:rsid w:val="00EA3306"/>
    <w:rsid w:val="00EA52CF"/>
    <w:rsid w:val="00EA5EF2"/>
    <w:rsid w:val="00EA7220"/>
    <w:rsid w:val="00EA7403"/>
    <w:rsid w:val="00EB0C13"/>
    <w:rsid w:val="00EB1673"/>
    <w:rsid w:val="00EB1A51"/>
    <w:rsid w:val="00EB252F"/>
    <w:rsid w:val="00EB262A"/>
    <w:rsid w:val="00EB3116"/>
    <w:rsid w:val="00EB3AD5"/>
    <w:rsid w:val="00EB3C57"/>
    <w:rsid w:val="00EB413E"/>
    <w:rsid w:val="00EB4BC4"/>
    <w:rsid w:val="00EB516B"/>
    <w:rsid w:val="00EB5680"/>
    <w:rsid w:val="00EB588F"/>
    <w:rsid w:val="00EB59FB"/>
    <w:rsid w:val="00EB672B"/>
    <w:rsid w:val="00EB723A"/>
    <w:rsid w:val="00EB77A7"/>
    <w:rsid w:val="00EB7A3A"/>
    <w:rsid w:val="00EC0913"/>
    <w:rsid w:val="00EC0A54"/>
    <w:rsid w:val="00EC1DDF"/>
    <w:rsid w:val="00EC2AB1"/>
    <w:rsid w:val="00EC2E2B"/>
    <w:rsid w:val="00EC38D1"/>
    <w:rsid w:val="00EC39B9"/>
    <w:rsid w:val="00EC52A4"/>
    <w:rsid w:val="00EC79F1"/>
    <w:rsid w:val="00EC7CF4"/>
    <w:rsid w:val="00ED05C7"/>
    <w:rsid w:val="00ED0C92"/>
    <w:rsid w:val="00ED1B8F"/>
    <w:rsid w:val="00ED26B1"/>
    <w:rsid w:val="00ED304C"/>
    <w:rsid w:val="00ED30CD"/>
    <w:rsid w:val="00ED3BD7"/>
    <w:rsid w:val="00ED4527"/>
    <w:rsid w:val="00ED4D5C"/>
    <w:rsid w:val="00ED4E34"/>
    <w:rsid w:val="00ED6322"/>
    <w:rsid w:val="00ED6A03"/>
    <w:rsid w:val="00ED6F8D"/>
    <w:rsid w:val="00EE0059"/>
    <w:rsid w:val="00EE0105"/>
    <w:rsid w:val="00EE0506"/>
    <w:rsid w:val="00EE0AD6"/>
    <w:rsid w:val="00EE12C6"/>
    <w:rsid w:val="00EE1D8B"/>
    <w:rsid w:val="00EE222F"/>
    <w:rsid w:val="00EE245D"/>
    <w:rsid w:val="00EE3470"/>
    <w:rsid w:val="00EE40B8"/>
    <w:rsid w:val="00EE6CCC"/>
    <w:rsid w:val="00EE757B"/>
    <w:rsid w:val="00EE78AD"/>
    <w:rsid w:val="00EE7B7E"/>
    <w:rsid w:val="00EE7C29"/>
    <w:rsid w:val="00EF1008"/>
    <w:rsid w:val="00EF1A2B"/>
    <w:rsid w:val="00EF2032"/>
    <w:rsid w:val="00EF2583"/>
    <w:rsid w:val="00EF2A32"/>
    <w:rsid w:val="00EF35E5"/>
    <w:rsid w:val="00EF4C90"/>
    <w:rsid w:val="00EF4F58"/>
    <w:rsid w:val="00EF545B"/>
    <w:rsid w:val="00EF5ECC"/>
    <w:rsid w:val="00EF617A"/>
    <w:rsid w:val="00EF68C9"/>
    <w:rsid w:val="00EF6DB0"/>
    <w:rsid w:val="00EF6FA4"/>
    <w:rsid w:val="00EF6FCC"/>
    <w:rsid w:val="00F0008E"/>
    <w:rsid w:val="00F0517A"/>
    <w:rsid w:val="00F0569A"/>
    <w:rsid w:val="00F05E0D"/>
    <w:rsid w:val="00F05ED5"/>
    <w:rsid w:val="00F06B0A"/>
    <w:rsid w:val="00F07248"/>
    <w:rsid w:val="00F07502"/>
    <w:rsid w:val="00F0788B"/>
    <w:rsid w:val="00F10B77"/>
    <w:rsid w:val="00F10D57"/>
    <w:rsid w:val="00F10E37"/>
    <w:rsid w:val="00F11687"/>
    <w:rsid w:val="00F11859"/>
    <w:rsid w:val="00F11B6E"/>
    <w:rsid w:val="00F123A9"/>
    <w:rsid w:val="00F124D8"/>
    <w:rsid w:val="00F131F7"/>
    <w:rsid w:val="00F14B0C"/>
    <w:rsid w:val="00F17348"/>
    <w:rsid w:val="00F21660"/>
    <w:rsid w:val="00F21AD8"/>
    <w:rsid w:val="00F22805"/>
    <w:rsid w:val="00F22818"/>
    <w:rsid w:val="00F22F3A"/>
    <w:rsid w:val="00F23A1C"/>
    <w:rsid w:val="00F23CD4"/>
    <w:rsid w:val="00F253E1"/>
    <w:rsid w:val="00F253EE"/>
    <w:rsid w:val="00F25959"/>
    <w:rsid w:val="00F2605B"/>
    <w:rsid w:val="00F27167"/>
    <w:rsid w:val="00F3072B"/>
    <w:rsid w:val="00F31210"/>
    <w:rsid w:val="00F31984"/>
    <w:rsid w:val="00F31DDA"/>
    <w:rsid w:val="00F321B8"/>
    <w:rsid w:val="00F329D1"/>
    <w:rsid w:val="00F329F9"/>
    <w:rsid w:val="00F32F84"/>
    <w:rsid w:val="00F34A52"/>
    <w:rsid w:val="00F3603A"/>
    <w:rsid w:val="00F36157"/>
    <w:rsid w:val="00F37398"/>
    <w:rsid w:val="00F377EB"/>
    <w:rsid w:val="00F37F39"/>
    <w:rsid w:val="00F40D90"/>
    <w:rsid w:val="00F41501"/>
    <w:rsid w:val="00F41A69"/>
    <w:rsid w:val="00F41D16"/>
    <w:rsid w:val="00F42BF6"/>
    <w:rsid w:val="00F43B01"/>
    <w:rsid w:val="00F43EC5"/>
    <w:rsid w:val="00F447C9"/>
    <w:rsid w:val="00F44C79"/>
    <w:rsid w:val="00F454DF"/>
    <w:rsid w:val="00F456C2"/>
    <w:rsid w:val="00F45802"/>
    <w:rsid w:val="00F47924"/>
    <w:rsid w:val="00F50CF7"/>
    <w:rsid w:val="00F517CC"/>
    <w:rsid w:val="00F517EF"/>
    <w:rsid w:val="00F51F94"/>
    <w:rsid w:val="00F52CEC"/>
    <w:rsid w:val="00F52DEF"/>
    <w:rsid w:val="00F54416"/>
    <w:rsid w:val="00F54648"/>
    <w:rsid w:val="00F546C4"/>
    <w:rsid w:val="00F54CF4"/>
    <w:rsid w:val="00F54D9A"/>
    <w:rsid w:val="00F55199"/>
    <w:rsid w:val="00F552A0"/>
    <w:rsid w:val="00F5591F"/>
    <w:rsid w:val="00F559FC"/>
    <w:rsid w:val="00F55F44"/>
    <w:rsid w:val="00F56E16"/>
    <w:rsid w:val="00F6126C"/>
    <w:rsid w:val="00F616DA"/>
    <w:rsid w:val="00F61D56"/>
    <w:rsid w:val="00F6261F"/>
    <w:rsid w:val="00F62F3D"/>
    <w:rsid w:val="00F64096"/>
    <w:rsid w:val="00F64DCA"/>
    <w:rsid w:val="00F656E8"/>
    <w:rsid w:val="00F656FB"/>
    <w:rsid w:val="00F670EF"/>
    <w:rsid w:val="00F672D5"/>
    <w:rsid w:val="00F67B13"/>
    <w:rsid w:val="00F710F5"/>
    <w:rsid w:val="00F7154D"/>
    <w:rsid w:val="00F719D5"/>
    <w:rsid w:val="00F723BE"/>
    <w:rsid w:val="00F732EC"/>
    <w:rsid w:val="00F73C96"/>
    <w:rsid w:val="00F74558"/>
    <w:rsid w:val="00F7653A"/>
    <w:rsid w:val="00F77A27"/>
    <w:rsid w:val="00F77C4D"/>
    <w:rsid w:val="00F800FD"/>
    <w:rsid w:val="00F80208"/>
    <w:rsid w:val="00F808A1"/>
    <w:rsid w:val="00F80943"/>
    <w:rsid w:val="00F81004"/>
    <w:rsid w:val="00F81971"/>
    <w:rsid w:val="00F81E9D"/>
    <w:rsid w:val="00F82062"/>
    <w:rsid w:val="00F826A4"/>
    <w:rsid w:val="00F840AB"/>
    <w:rsid w:val="00F847E1"/>
    <w:rsid w:val="00F85160"/>
    <w:rsid w:val="00F85ADC"/>
    <w:rsid w:val="00F85CB1"/>
    <w:rsid w:val="00F868EE"/>
    <w:rsid w:val="00F87C00"/>
    <w:rsid w:val="00F9064F"/>
    <w:rsid w:val="00F913B5"/>
    <w:rsid w:val="00F91556"/>
    <w:rsid w:val="00F91692"/>
    <w:rsid w:val="00F925F5"/>
    <w:rsid w:val="00F93F44"/>
    <w:rsid w:val="00F9437E"/>
    <w:rsid w:val="00F943F1"/>
    <w:rsid w:val="00F951D6"/>
    <w:rsid w:val="00F95625"/>
    <w:rsid w:val="00FA0211"/>
    <w:rsid w:val="00FA0566"/>
    <w:rsid w:val="00FA121F"/>
    <w:rsid w:val="00FA2CD2"/>
    <w:rsid w:val="00FA3135"/>
    <w:rsid w:val="00FA34EA"/>
    <w:rsid w:val="00FA3FB1"/>
    <w:rsid w:val="00FA4F95"/>
    <w:rsid w:val="00FA5F51"/>
    <w:rsid w:val="00FA643F"/>
    <w:rsid w:val="00FA680E"/>
    <w:rsid w:val="00FA6A38"/>
    <w:rsid w:val="00FA7BC1"/>
    <w:rsid w:val="00FB05C9"/>
    <w:rsid w:val="00FB1744"/>
    <w:rsid w:val="00FB1B42"/>
    <w:rsid w:val="00FB2229"/>
    <w:rsid w:val="00FB2825"/>
    <w:rsid w:val="00FB2EEF"/>
    <w:rsid w:val="00FB2F60"/>
    <w:rsid w:val="00FB34C6"/>
    <w:rsid w:val="00FB3B5B"/>
    <w:rsid w:val="00FB3E77"/>
    <w:rsid w:val="00FB3FAB"/>
    <w:rsid w:val="00FB45EF"/>
    <w:rsid w:val="00FB47FD"/>
    <w:rsid w:val="00FB4B3E"/>
    <w:rsid w:val="00FB5B24"/>
    <w:rsid w:val="00FB79A9"/>
    <w:rsid w:val="00FC00C0"/>
    <w:rsid w:val="00FC02AB"/>
    <w:rsid w:val="00FC03CD"/>
    <w:rsid w:val="00FC054C"/>
    <w:rsid w:val="00FC0894"/>
    <w:rsid w:val="00FC1B34"/>
    <w:rsid w:val="00FC2584"/>
    <w:rsid w:val="00FC353E"/>
    <w:rsid w:val="00FC3AA5"/>
    <w:rsid w:val="00FC41EC"/>
    <w:rsid w:val="00FC45DF"/>
    <w:rsid w:val="00FC4AD6"/>
    <w:rsid w:val="00FC4E2C"/>
    <w:rsid w:val="00FC5AC0"/>
    <w:rsid w:val="00FC5F14"/>
    <w:rsid w:val="00FC6148"/>
    <w:rsid w:val="00FC6485"/>
    <w:rsid w:val="00FC6656"/>
    <w:rsid w:val="00FC7BE4"/>
    <w:rsid w:val="00FD0754"/>
    <w:rsid w:val="00FD15D3"/>
    <w:rsid w:val="00FD1951"/>
    <w:rsid w:val="00FD2958"/>
    <w:rsid w:val="00FD38F9"/>
    <w:rsid w:val="00FD4552"/>
    <w:rsid w:val="00FD5A2E"/>
    <w:rsid w:val="00FD6A6B"/>
    <w:rsid w:val="00FD6C5A"/>
    <w:rsid w:val="00FD6EFF"/>
    <w:rsid w:val="00FD708C"/>
    <w:rsid w:val="00FD765E"/>
    <w:rsid w:val="00FD77B7"/>
    <w:rsid w:val="00FE045A"/>
    <w:rsid w:val="00FE0C10"/>
    <w:rsid w:val="00FE1503"/>
    <w:rsid w:val="00FE253E"/>
    <w:rsid w:val="00FE264D"/>
    <w:rsid w:val="00FE33F3"/>
    <w:rsid w:val="00FE3AD7"/>
    <w:rsid w:val="00FE458F"/>
    <w:rsid w:val="00FE5351"/>
    <w:rsid w:val="00FE5CC7"/>
    <w:rsid w:val="00FE64E5"/>
    <w:rsid w:val="00FE6D52"/>
    <w:rsid w:val="00FF06C0"/>
    <w:rsid w:val="00FF1B06"/>
    <w:rsid w:val="00FF1D87"/>
    <w:rsid w:val="00FF2145"/>
    <w:rsid w:val="00FF2483"/>
    <w:rsid w:val="00FF2930"/>
    <w:rsid w:val="00FF3420"/>
    <w:rsid w:val="00FF48E4"/>
    <w:rsid w:val="00FF4D0E"/>
    <w:rsid w:val="00FF4DD2"/>
    <w:rsid w:val="00FF5349"/>
    <w:rsid w:val="00FF5840"/>
    <w:rsid w:val="00FF5867"/>
    <w:rsid w:val="00FF7713"/>
    <w:rsid w:val="00FF7B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CEA64"/>
  <w15:docId w15:val="{F54DEF6E-168B-4BFF-8C61-7E040F85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B3"/>
    <w:pPr>
      <w:bidi/>
      <w:spacing w:after="160" w:line="259" w:lineRule="auto"/>
    </w:pPr>
    <w:rPr>
      <w:sz w:val="22"/>
      <w:szCs w:val="22"/>
      <w:lang w:bidi="fa-IR"/>
    </w:rPr>
  </w:style>
  <w:style w:type="paragraph" w:styleId="Heading1">
    <w:name w:val="heading 1"/>
    <w:basedOn w:val="Normal"/>
    <w:link w:val="Heading1Char"/>
    <w:uiPriority w:val="9"/>
    <w:qFormat/>
    <w:rsid w:val="00201A0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unhideWhenUsed/>
    <w:qFormat/>
    <w:rsid w:val="00C068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68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840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B58"/>
    <w:pPr>
      <w:ind w:left="720"/>
      <w:contextualSpacing/>
    </w:pPr>
  </w:style>
  <w:style w:type="character" w:customStyle="1" w:styleId="def">
    <w:name w:val="def"/>
    <w:basedOn w:val="DefaultParagraphFont"/>
    <w:rsid w:val="00523D2E"/>
  </w:style>
  <w:style w:type="character" w:styleId="CommentReference">
    <w:name w:val="annotation reference"/>
    <w:uiPriority w:val="99"/>
    <w:semiHidden/>
    <w:unhideWhenUsed/>
    <w:rsid w:val="00456364"/>
    <w:rPr>
      <w:sz w:val="16"/>
      <w:szCs w:val="16"/>
    </w:rPr>
  </w:style>
  <w:style w:type="paragraph" w:styleId="CommentText">
    <w:name w:val="annotation text"/>
    <w:basedOn w:val="Normal"/>
    <w:link w:val="CommentTextChar"/>
    <w:uiPriority w:val="99"/>
    <w:semiHidden/>
    <w:unhideWhenUsed/>
    <w:rsid w:val="00456364"/>
    <w:rPr>
      <w:sz w:val="20"/>
      <w:szCs w:val="20"/>
    </w:rPr>
  </w:style>
  <w:style w:type="character" w:customStyle="1" w:styleId="CommentTextChar">
    <w:name w:val="Comment Text Char"/>
    <w:link w:val="CommentText"/>
    <w:uiPriority w:val="99"/>
    <w:semiHidden/>
    <w:rsid w:val="00456364"/>
    <w:rPr>
      <w:lang w:bidi="fa-IR"/>
    </w:rPr>
  </w:style>
  <w:style w:type="paragraph" w:styleId="CommentSubject">
    <w:name w:val="annotation subject"/>
    <w:basedOn w:val="CommentText"/>
    <w:next w:val="CommentText"/>
    <w:link w:val="CommentSubjectChar"/>
    <w:uiPriority w:val="99"/>
    <w:semiHidden/>
    <w:unhideWhenUsed/>
    <w:rsid w:val="00456364"/>
    <w:rPr>
      <w:b/>
      <w:bCs/>
    </w:rPr>
  </w:style>
  <w:style w:type="character" w:customStyle="1" w:styleId="CommentSubjectChar">
    <w:name w:val="Comment Subject Char"/>
    <w:link w:val="CommentSubject"/>
    <w:uiPriority w:val="99"/>
    <w:semiHidden/>
    <w:rsid w:val="00456364"/>
    <w:rPr>
      <w:b/>
      <w:bCs/>
      <w:lang w:bidi="fa-IR"/>
    </w:rPr>
  </w:style>
  <w:style w:type="paragraph" w:styleId="BalloonText">
    <w:name w:val="Balloon Text"/>
    <w:basedOn w:val="Normal"/>
    <w:link w:val="BalloonTextChar"/>
    <w:uiPriority w:val="99"/>
    <w:semiHidden/>
    <w:unhideWhenUsed/>
    <w:rsid w:val="004563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6364"/>
    <w:rPr>
      <w:rFonts w:ascii="Tahoma" w:hAnsi="Tahoma" w:cs="Tahoma"/>
      <w:sz w:val="16"/>
      <w:szCs w:val="16"/>
      <w:lang w:bidi="fa-IR"/>
    </w:rPr>
  </w:style>
  <w:style w:type="paragraph" w:styleId="Header">
    <w:name w:val="header"/>
    <w:basedOn w:val="Normal"/>
    <w:link w:val="HeaderChar"/>
    <w:uiPriority w:val="99"/>
    <w:unhideWhenUsed/>
    <w:rsid w:val="005804BF"/>
    <w:pPr>
      <w:tabs>
        <w:tab w:val="center" w:pos="4680"/>
        <w:tab w:val="right" w:pos="9360"/>
      </w:tabs>
    </w:pPr>
  </w:style>
  <w:style w:type="character" w:customStyle="1" w:styleId="HeaderChar">
    <w:name w:val="Header Char"/>
    <w:link w:val="Header"/>
    <w:uiPriority w:val="99"/>
    <w:rsid w:val="005804BF"/>
    <w:rPr>
      <w:sz w:val="22"/>
      <w:szCs w:val="22"/>
      <w:lang w:bidi="fa-IR"/>
    </w:rPr>
  </w:style>
  <w:style w:type="paragraph" w:styleId="Footer">
    <w:name w:val="footer"/>
    <w:basedOn w:val="Normal"/>
    <w:link w:val="FooterChar"/>
    <w:uiPriority w:val="99"/>
    <w:unhideWhenUsed/>
    <w:rsid w:val="005804BF"/>
    <w:pPr>
      <w:tabs>
        <w:tab w:val="center" w:pos="4680"/>
        <w:tab w:val="right" w:pos="9360"/>
      </w:tabs>
    </w:pPr>
  </w:style>
  <w:style w:type="character" w:customStyle="1" w:styleId="FooterChar">
    <w:name w:val="Footer Char"/>
    <w:link w:val="Footer"/>
    <w:uiPriority w:val="99"/>
    <w:rsid w:val="005804BF"/>
    <w:rPr>
      <w:sz w:val="22"/>
      <w:szCs w:val="22"/>
      <w:lang w:bidi="fa-IR"/>
    </w:rPr>
  </w:style>
  <w:style w:type="table" w:styleId="TableGrid">
    <w:name w:val="Table Grid"/>
    <w:basedOn w:val="TableNormal"/>
    <w:uiPriority w:val="39"/>
    <w:rsid w:val="00BF0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760F3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E4DF7"/>
    <w:rPr>
      <w:color w:val="0563C1" w:themeColor="hyperlink"/>
      <w:u w:val="single"/>
    </w:rPr>
  </w:style>
  <w:style w:type="paragraph" w:customStyle="1" w:styleId="DecimalAligned">
    <w:name w:val="Decimal Aligned"/>
    <w:basedOn w:val="Normal"/>
    <w:uiPriority w:val="40"/>
    <w:qFormat/>
    <w:rsid w:val="00B32535"/>
    <w:pPr>
      <w:tabs>
        <w:tab w:val="decimal" w:pos="360"/>
      </w:tabs>
      <w:bidi w:val="0"/>
      <w:spacing w:after="200" w:line="276" w:lineRule="auto"/>
    </w:pPr>
    <w:rPr>
      <w:rFonts w:asciiTheme="minorHAnsi" w:eastAsiaTheme="minorEastAsia" w:hAnsiTheme="minorHAnsi" w:cs="Times New Roman"/>
      <w:lang w:bidi="ar-SA"/>
    </w:rPr>
  </w:style>
  <w:style w:type="paragraph" w:styleId="FootnoteText">
    <w:name w:val="footnote text"/>
    <w:basedOn w:val="Normal"/>
    <w:link w:val="FootnoteTextChar"/>
    <w:uiPriority w:val="99"/>
    <w:unhideWhenUsed/>
    <w:rsid w:val="00B32535"/>
    <w:pPr>
      <w:bidi w:val="0"/>
      <w:spacing w:after="0" w:line="240" w:lineRule="auto"/>
    </w:pPr>
    <w:rPr>
      <w:rFonts w:asciiTheme="minorHAnsi" w:eastAsiaTheme="minorEastAsia" w:hAnsiTheme="minorHAnsi" w:cs="Times New Roman"/>
      <w:sz w:val="20"/>
      <w:szCs w:val="20"/>
      <w:lang w:bidi="ar-SA"/>
    </w:rPr>
  </w:style>
  <w:style w:type="character" w:customStyle="1" w:styleId="FootnoteTextChar">
    <w:name w:val="Footnote Text Char"/>
    <w:basedOn w:val="DefaultParagraphFont"/>
    <w:link w:val="FootnoteText"/>
    <w:uiPriority w:val="99"/>
    <w:rsid w:val="00B32535"/>
    <w:rPr>
      <w:rFonts w:asciiTheme="minorHAnsi" w:eastAsiaTheme="minorEastAsia" w:hAnsiTheme="minorHAnsi" w:cs="Times New Roman"/>
    </w:rPr>
  </w:style>
  <w:style w:type="character" w:styleId="SubtleEmphasis">
    <w:name w:val="Subtle Emphasis"/>
    <w:basedOn w:val="DefaultParagraphFont"/>
    <w:uiPriority w:val="19"/>
    <w:qFormat/>
    <w:rsid w:val="00B32535"/>
    <w:rPr>
      <w:i/>
      <w:iCs/>
    </w:rPr>
  </w:style>
  <w:style w:type="table" w:styleId="MediumShading2-Accent5">
    <w:name w:val="Medium Shading 2 Accent 5"/>
    <w:basedOn w:val="TableNormal"/>
    <w:uiPriority w:val="64"/>
    <w:rsid w:val="00B32535"/>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CA7686"/>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201A0B"/>
    <w:rPr>
      <w:rFonts w:ascii="Times New Roman" w:eastAsia="Times New Roman" w:hAnsi="Times New Roman" w:cs="Times New Roman"/>
      <w:b/>
      <w:bCs/>
      <w:kern w:val="36"/>
      <w:sz w:val="48"/>
      <w:szCs w:val="48"/>
    </w:rPr>
  </w:style>
  <w:style w:type="character" w:customStyle="1" w:styleId="cit-title">
    <w:name w:val="cit-title"/>
    <w:basedOn w:val="DefaultParagraphFont"/>
    <w:rsid w:val="00201A0B"/>
  </w:style>
  <w:style w:type="character" w:customStyle="1" w:styleId="site-title">
    <w:name w:val="site-title"/>
    <w:basedOn w:val="DefaultParagraphFont"/>
    <w:rsid w:val="00201A0B"/>
  </w:style>
  <w:style w:type="character" w:customStyle="1" w:styleId="apple-converted-space">
    <w:name w:val="apple-converted-space"/>
    <w:basedOn w:val="DefaultParagraphFont"/>
    <w:rsid w:val="00201A0B"/>
  </w:style>
  <w:style w:type="character" w:customStyle="1" w:styleId="cit-print-date">
    <w:name w:val="cit-print-date"/>
    <w:basedOn w:val="DefaultParagraphFont"/>
    <w:rsid w:val="00201A0B"/>
  </w:style>
  <w:style w:type="character" w:customStyle="1" w:styleId="cit-vol">
    <w:name w:val="cit-vol"/>
    <w:basedOn w:val="DefaultParagraphFont"/>
    <w:rsid w:val="00201A0B"/>
  </w:style>
  <w:style w:type="character" w:customStyle="1" w:styleId="cit-sep">
    <w:name w:val="cit-sep"/>
    <w:basedOn w:val="DefaultParagraphFont"/>
    <w:rsid w:val="00201A0B"/>
  </w:style>
  <w:style w:type="character" w:customStyle="1" w:styleId="cit-first-page">
    <w:name w:val="cit-first-page"/>
    <w:basedOn w:val="DefaultParagraphFont"/>
    <w:rsid w:val="00201A0B"/>
  </w:style>
  <w:style w:type="character" w:customStyle="1" w:styleId="cit-last-page">
    <w:name w:val="cit-last-page"/>
    <w:basedOn w:val="DefaultParagraphFont"/>
    <w:rsid w:val="00201A0B"/>
  </w:style>
  <w:style w:type="character" w:customStyle="1" w:styleId="cit-first-element">
    <w:name w:val="cit-first-element"/>
    <w:basedOn w:val="DefaultParagraphFont"/>
    <w:rsid w:val="00201A0B"/>
  </w:style>
  <w:style w:type="character" w:customStyle="1" w:styleId="Heading2Char">
    <w:name w:val="Heading 2 Char"/>
    <w:basedOn w:val="DefaultParagraphFont"/>
    <w:link w:val="Heading2"/>
    <w:uiPriority w:val="9"/>
    <w:rsid w:val="00C068C3"/>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uiPriority w:val="9"/>
    <w:rsid w:val="00C068C3"/>
    <w:rPr>
      <w:rFonts w:asciiTheme="majorHAnsi" w:eastAsiaTheme="majorEastAsia" w:hAnsiTheme="majorHAnsi" w:cstheme="majorBidi"/>
      <w:color w:val="1F4D78" w:themeColor="accent1" w:themeShade="7F"/>
      <w:sz w:val="24"/>
      <w:szCs w:val="24"/>
      <w:lang w:bidi="fa-IR"/>
    </w:rPr>
  </w:style>
  <w:style w:type="paragraph" w:styleId="NormalWeb">
    <w:name w:val="Normal (Web)"/>
    <w:basedOn w:val="Normal"/>
    <w:uiPriority w:val="99"/>
    <w:semiHidden/>
    <w:unhideWhenUsed/>
    <w:rsid w:val="00C068C3"/>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aintitle">
    <w:name w:val="maintitle"/>
    <w:basedOn w:val="DefaultParagraphFont"/>
    <w:rsid w:val="00BF2217"/>
  </w:style>
  <w:style w:type="character" w:styleId="FollowedHyperlink">
    <w:name w:val="FollowedHyperlink"/>
    <w:basedOn w:val="DefaultParagraphFont"/>
    <w:uiPriority w:val="99"/>
    <w:semiHidden/>
    <w:unhideWhenUsed/>
    <w:rsid w:val="00C448F2"/>
    <w:rPr>
      <w:color w:val="954F72" w:themeColor="followedHyperlink"/>
      <w:u w:val="single"/>
    </w:rPr>
  </w:style>
  <w:style w:type="paragraph" w:customStyle="1" w:styleId="Default">
    <w:name w:val="Default"/>
    <w:rsid w:val="007D6654"/>
    <w:pPr>
      <w:autoSpaceDE w:val="0"/>
      <w:autoSpaceDN w:val="0"/>
      <w:adjustRightInd w:val="0"/>
    </w:pPr>
    <w:rPr>
      <w:rFonts w:ascii="ISCFrutiger-condensedLight" w:eastAsiaTheme="minorHAnsi" w:hAnsi="ISCFrutiger-condensedLight" w:cs="ISCFrutiger-condensedLight"/>
      <w:color w:val="000000"/>
      <w:sz w:val="24"/>
      <w:szCs w:val="24"/>
    </w:rPr>
  </w:style>
  <w:style w:type="paragraph" w:customStyle="1" w:styleId="Pa33">
    <w:name w:val="Pa33"/>
    <w:basedOn w:val="Default"/>
    <w:next w:val="Default"/>
    <w:uiPriority w:val="99"/>
    <w:rsid w:val="007D6654"/>
    <w:pPr>
      <w:spacing w:line="201" w:lineRule="atLeast"/>
    </w:pPr>
    <w:rPr>
      <w:rFonts w:cstheme="minorBidi"/>
      <w:color w:val="auto"/>
    </w:rPr>
  </w:style>
  <w:style w:type="character" w:customStyle="1" w:styleId="A12">
    <w:name w:val="A12"/>
    <w:uiPriority w:val="99"/>
    <w:rsid w:val="007D6654"/>
    <w:rPr>
      <w:rFonts w:ascii="ISCCentSchlBk-Answer" w:hAnsi="ISCCentSchlBk-Answer" w:cs="ISCCentSchlBk-Answer"/>
      <w:color w:val="000000"/>
      <w:sz w:val="34"/>
      <w:szCs w:val="34"/>
    </w:rPr>
  </w:style>
  <w:style w:type="paragraph" w:customStyle="1" w:styleId="Pa19">
    <w:name w:val="Pa19"/>
    <w:basedOn w:val="Default"/>
    <w:next w:val="Default"/>
    <w:uiPriority w:val="99"/>
    <w:rsid w:val="007D6654"/>
    <w:pPr>
      <w:spacing w:line="201" w:lineRule="atLeast"/>
    </w:pPr>
    <w:rPr>
      <w:rFonts w:ascii="ISCFrutiger-Bold" w:hAnsi="ISCFrutiger-Bold" w:cstheme="minorBidi"/>
      <w:color w:val="auto"/>
    </w:rPr>
  </w:style>
  <w:style w:type="paragraph" w:customStyle="1" w:styleId="Pa20">
    <w:name w:val="Pa20"/>
    <w:basedOn w:val="Default"/>
    <w:next w:val="Default"/>
    <w:uiPriority w:val="99"/>
    <w:rsid w:val="007D6654"/>
    <w:pPr>
      <w:spacing w:line="161" w:lineRule="atLeast"/>
    </w:pPr>
    <w:rPr>
      <w:rFonts w:ascii="ISCFrutiger-Bold" w:hAnsi="ISCFrutiger-Bold" w:cstheme="minorBidi"/>
      <w:color w:val="auto"/>
    </w:rPr>
  </w:style>
  <w:style w:type="paragraph" w:customStyle="1" w:styleId="Pa31">
    <w:name w:val="Pa31"/>
    <w:basedOn w:val="Default"/>
    <w:next w:val="Default"/>
    <w:uiPriority w:val="99"/>
    <w:rsid w:val="007D6654"/>
    <w:pPr>
      <w:spacing w:line="161" w:lineRule="atLeast"/>
    </w:pPr>
    <w:rPr>
      <w:rFonts w:ascii="ISCFrutiger-Bold" w:hAnsi="ISCFrutiger-Bold" w:cstheme="minorBidi"/>
      <w:color w:val="auto"/>
    </w:rPr>
  </w:style>
  <w:style w:type="paragraph" w:customStyle="1" w:styleId="Pa32">
    <w:name w:val="Pa32"/>
    <w:basedOn w:val="Default"/>
    <w:next w:val="Default"/>
    <w:uiPriority w:val="99"/>
    <w:rsid w:val="007D6654"/>
    <w:pPr>
      <w:spacing w:line="161" w:lineRule="atLeast"/>
    </w:pPr>
    <w:rPr>
      <w:rFonts w:ascii="ISCFrutiger-Bold" w:hAnsi="ISCFrutiger-Bold" w:cstheme="minorBidi"/>
      <w:color w:val="auto"/>
    </w:rPr>
  </w:style>
  <w:style w:type="paragraph" w:customStyle="1" w:styleId="Pa30">
    <w:name w:val="Pa30"/>
    <w:basedOn w:val="Default"/>
    <w:next w:val="Default"/>
    <w:uiPriority w:val="99"/>
    <w:rsid w:val="007D6654"/>
    <w:pPr>
      <w:spacing w:line="201" w:lineRule="atLeast"/>
    </w:pPr>
    <w:rPr>
      <w:rFonts w:cstheme="minorBidi"/>
      <w:color w:val="auto"/>
    </w:rPr>
  </w:style>
  <w:style w:type="paragraph" w:customStyle="1" w:styleId="Pa34">
    <w:name w:val="Pa34"/>
    <w:basedOn w:val="Default"/>
    <w:next w:val="Default"/>
    <w:uiPriority w:val="99"/>
    <w:rsid w:val="007D6654"/>
    <w:pPr>
      <w:spacing w:line="201" w:lineRule="atLeast"/>
    </w:pPr>
    <w:rPr>
      <w:rFonts w:cstheme="minorBidi"/>
      <w:color w:val="auto"/>
    </w:rPr>
  </w:style>
  <w:style w:type="character" w:customStyle="1" w:styleId="A13">
    <w:name w:val="A13"/>
    <w:uiPriority w:val="99"/>
    <w:rsid w:val="007D6654"/>
    <w:rPr>
      <w:rFonts w:cs="ISCFrutiger-Bold"/>
      <w:b/>
      <w:bCs/>
      <w:color w:val="000000"/>
      <w:sz w:val="20"/>
      <w:szCs w:val="20"/>
      <w:u w:val="single"/>
    </w:rPr>
  </w:style>
  <w:style w:type="paragraph" w:customStyle="1" w:styleId="Pa4">
    <w:name w:val="Pa4"/>
    <w:basedOn w:val="Default"/>
    <w:next w:val="Default"/>
    <w:uiPriority w:val="99"/>
    <w:rsid w:val="007D6654"/>
    <w:pPr>
      <w:spacing w:line="241" w:lineRule="atLeast"/>
    </w:pPr>
    <w:rPr>
      <w:rFonts w:ascii="ISCFrutiger-CondensedBlack" w:hAnsi="ISCFrutiger-CondensedBlack" w:cstheme="minorBidi"/>
      <w:color w:val="auto"/>
    </w:rPr>
  </w:style>
  <w:style w:type="paragraph" w:styleId="EndnoteText">
    <w:name w:val="endnote text"/>
    <w:basedOn w:val="Normal"/>
    <w:link w:val="EndnoteTextChar"/>
    <w:uiPriority w:val="99"/>
    <w:semiHidden/>
    <w:unhideWhenUsed/>
    <w:rsid w:val="007D6654"/>
    <w:pPr>
      <w:bidi w:val="0"/>
      <w:spacing w:after="0" w:line="240" w:lineRule="auto"/>
    </w:pPr>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semiHidden/>
    <w:rsid w:val="007D665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7D6654"/>
    <w:rPr>
      <w:vertAlign w:val="superscript"/>
    </w:rPr>
  </w:style>
  <w:style w:type="character" w:styleId="FootnoteReference">
    <w:name w:val="footnote reference"/>
    <w:basedOn w:val="DefaultParagraphFont"/>
    <w:uiPriority w:val="99"/>
    <w:semiHidden/>
    <w:unhideWhenUsed/>
    <w:rsid w:val="003E406C"/>
    <w:rPr>
      <w:vertAlign w:val="superscript"/>
    </w:rPr>
  </w:style>
  <w:style w:type="character" w:styleId="Emphasis">
    <w:name w:val="Emphasis"/>
    <w:basedOn w:val="DefaultParagraphFont"/>
    <w:uiPriority w:val="20"/>
    <w:qFormat/>
    <w:rsid w:val="008F1057"/>
    <w:rPr>
      <w:i/>
      <w:iCs/>
    </w:rPr>
  </w:style>
  <w:style w:type="table" w:styleId="PlainTable1">
    <w:name w:val="Plain Table 1"/>
    <w:basedOn w:val="TableNormal"/>
    <w:uiPriority w:val="41"/>
    <w:rsid w:val="001972C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F840AB"/>
    <w:rPr>
      <w:rFonts w:asciiTheme="majorHAnsi" w:eastAsiaTheme="majorEastAsia" w:hAnsiTheme="majorHAnsi" w:cstheme="majorBidi"/>
      <w:i/>
      <w:iCs/>
      <w:color w:val="2E74B5" w:themeColor="accent1" w:themeShade="BF"/>
      <w:sz w:val="22"/>
      <w:szCs w:val="22"/>
      <w:lang w:bidi="fa-IR"/>
    </w:rPr>
  </w:style>
  <w:style w:type="character" w:customStyle="1" w:styleId="hlfld-contribauthor">
    <w:name w:val="hlfld-contribauthor"/>
    <w:basedOn w:val="DefaultParagraphFont"/>
    <w:rsid w:val="00C770D4"/>
  </w:style>
  <w:style w:type="character" w:customStyle="1" w:styleId="seperator">
    <w:name w:val="seperator"/>
    <w:basedOn w:val="DefaultParagraphFont"/>
    <w:rsid w:val="00C770D4"/>
  </w:style>
  <w:style w:type="character" w:customStyle="1" w:styleId="seriestitle">
    <w:name w:val="seriestitle"/>
    <w:basedOn w:val="DefaultParagraphFont"/>
    <w:rsid w:val="00C770D4"/>
  </w:style>
  <w:style w:type="character" w:customStyle="1" w:styleId="volume">
    <w:name w:val="volume"/>
    <w:basedOn w:val="DefaultParagraphFont"/>
    <w:rsid w:val="00C770D4"/>
  </w:style>
  <w:style w:type="character" w:customStyle="1" w:styleId="issue">
    <w:name w:val="issue"/>
    <w:basedOn w:val="DefaultParagraphFont"/>
    <w:rsid w:val="00C770D4"/>
  </w:style>
  <w:style w:type="character" w:customStyle="1" w:styleId="page-range">
    <w:name w:val="page-range"/>
    <w:basedOn w:val="DefaultParagraphFont"/>
    <w:rsid w:val="00C770D4"/>
  </w:style>
  <w:style w:type="character" w:customStyle="1" w:styleId="pub-year">
    <w:name w:val="pub-year"/>
    <w:basedOn w:val="DefaultParagraphFont"/>
    <w:rsid w:val="00C770D4"/>
  </w:style>
  <w:style w:type="character" w:customStyle="1" w:styleId="hlfld-title">
    <w:name w:val="hlfld-title"/>
    <w:basedOn w:val="DefaultParagraphFont"/>
    <w:rsid w:val="00383ECB"/>
  </w:style>
  <w:style w:type="table" w:customStyle="1" w:styleId="Calendar2">
    <w:name w:val="Calendar 2"/>
    <w:basedOn w:val="TableNormal"/>
    <w:uiPriority w:val="99"/>
    <w:qFormat/>
    <w:rsid w:val="002408BC"/>
    <w:pPr>
      <w:jc w:val="center"/>
    </w:pPr>
    <w:rPr>
      <w:rFonts w:asciiTheme="minorHAnsi" w:eastAsiaTheme="minorEastAsia" w:hAnsiTheme="minorHAnsi" w:cstheme="minorBidi"/>
      <w:sz w:val="28"/>
      <w:szCs w:val="28"/>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074">
      <w:bodyDiv w:val="1"/>
      <w:marLeft w:val="0"/>
      <w:marRight w:val="0"/>
      <w:marTop w:val="0"/>
      <w:marBottom w:val="0"/>
      <w:divBdr>
        <w:top w:val="none" w:sz="0" w:space="0" w:color="auto"/>
        <w:left w:val="none" w:sz="0" w:space="0" w:color="auto"/>
        <w:bottom w:val="none" w:sz="0" w:space="0" w:color="auto"/>
        <w:right w:val="none" w:sz="0" w:space="0" w:color="auto"/>
      </w:divBdr>
    </w:div>
    <w:div w:id="43726176">
      <w:bodyDiv w:val="1"/>
      <w:marLeft w:val="0"/>
      <w:marRight w:val="0"/>
      <w:marTop w:val="0"/>
      <w:marBottom w:val="0"/>
      <w:divBdr>
        <w:top w:val="none" w:sz="0" w:space="0" w:color="auto"/>
        <w:left w:val="none" w:sz="0" w:space="0" w:color="auto"/>
        <w:bottom w:val="none" w:sz="0" w:space="0" w:color="auto"/>
        <w:right w:val="none" w:sz="0" w:space="0" w:color="auto"/>
      </w:divBdr>
    </w:div>
    <w:div w:id="234365984">
      <w:bodyDiv w:val="1"/>
      <w:marLeft w:val="0"/>
      <w:marRight w:val="0"/>
      <w:marTop w:val="0"/>
      <w:marBottom w:val="0"/>
      <w:divBdr>
        <w:top w:val="none" w:sz="0" w:space="0" w:color="auto"/>
        <w:left w:val="none" w:sz="0" w:space="0" w:color="auto"/>
        <w:bottom w:val="none" w:sz="0" w:space="0" w:color="auto"/>
        <w:right w:val="none" w:sz="0" w:space="0" w:color="auto"/>
      </w:divBdr>
    </w:div>
    <w:div w:id="416639455">
      <w:bodyDiv w:val="1"/>
      <w:marLeft w:val="0"/>
      <w:marRight w:val="0"/>
      <w:marTop w:val="0"/>
      <w:marBottom w:val="0"/>
      <w:divBdr>
        <w:top w:val="none" w:sz="0" w:space="0" w:color="auto"/>
        <w:left w:val="none" w:sz="0" w:space="0" w:color="auto"/>
        <w:bottom w:val="none" w:sz="0" w:space="0" w:color="auto"/>
        <w:right w:val="none" w:sz="0" w:space="0" w:color="auto"/>
      </w:divBdr>
    </w:div>
    <w:div w:id="554968615">
      <w:bodyDiv w:val="1"/>
      <w:marLeft w:val="0"/>
      <w:marRight w:val="0"/>
      <w:marTop w:val="0"/>
      <w:marBottom w:val="0"/>
      <w:divBdr>
        <w:top w:val="none" w:sz="0" w:space="0" w:color="auto"/>
        <w:left w:val="none" w:sz="0" w:space="0" w:color="auto"/>
        <w:bottom w:val="none" w:sz="0" w:space="0" w:color="auto"/>
        <w:right w:val="none" w:sz="0" w:space="0" w:color="auto"/>
      </w:divBdr>
      <w:divsChild>
        <w:div w:id="848837020">
          <w:marLeft w:val="576"/>
          <w:marRight w:val="0"/>
          <w:marTop w:val="111"/>
          <w:marBottom w:val="0"/>
          <w:divBdr>
            <w:top w:val="none" w:sz="0" w:space="0" w:color="auto"/>
            <w:left w:val="none" w:sz="0" w:space="0" w:color="auto"/>
            <w:bottom w:val="none" w:sz="0" w:space="0" w:color="auto"/>
            <w:right w:val="none" w:sz="0" w:space="0" w:color="auto"/>
          </w:divBdr>
        </w:div>
        <w:div w:id="1855262737">
          <w:marLeft w:val="576"/>
          <w:marRight w:val="0"/>
          <w:marTop w:val="111"/>
          <w:marBottom w:val="0"/>
          <w:divBdr>
            <w:top w:val="none" w:sz="0" w:space="0" w:color="auto"/>
            <w:left w:val="none" w:sz="0" w:space="0" w:color="auto"/>
            <w:bottom w:val="none" w:sz="0" w:space="0" w:color="auto"/>
            <w:right w:val="none" w:sz="0" w:space="0" w:color="auto"/>
          </w:divBdr>
        </w:div>
        <w:div w:id="1929267262">
          <w:marLeft w:val="576"/>
          <w:marRight w:val="0"/>
          <w:marTop w:val="111"/>
          <w:marBottom w:val="0"/>
          <w:divBdr>
            <w:top w:val="none" w:sz="0" w:space="0" w:color="auto"/>
            <w:left w:val="none" w:sz="0" w:space="0" w:color="auto"/>
            <w:bottom w:val="none" w:sz="0" w:space="0" w:color="auto"/>
            <w:right w:val="none" w:sz="0" w:space="0" w:color="auto"/>
          </w:divBdr>
        </w:div>
      </w:divsChild>
    </w:div>
    <w:div w:id="651953003">
      <w:bodyDiv w:val="1"/>
      <w:marLeft w:val="0"/>
      <w:marRight w:val="0"/>
      <w:marTop w:val="0"/>
      <w:marBottom w:val="0"/>
      <w:divBdr>
        <w:top w:val="none" w:sz="0" w:space="0" w:color="auto"/>
        <w:left w:val="none" w:sz="0" w:space="0" w:color="auto"/>
        <w:bottom w:val="none" w:sz="0" w:space="0" w:color="auto"/>
        <w:right w:val="none" w:sz="0" w:space="0" w:color="auto"/>
      </w:divBdr>
    </w:div>
    <w:div w:id="678436092">
      <w:bodyDiv w:val="1"/>
      <w:marLeft w:val="0"/>
      <w:marRight w:val="0"/>
      <w:marTop w:val="0"/>
      <w:marBottom w:val="0"/>
      <w:divBdr>
        <w:top w:val="none" w:sz="0" w:space="0" w:color="auto"/>
        <w:left w:val="none" w:sz="0" w:space="0" w:color="auto"/>
        <w:bottom w:val="none" w:sz="0" w:space="0" w:color="auto"/>
        <w:right w:val="none" w:sz="0" w:space="0" w:color="auto"/>
      </w:divBdr>
    </w:div>
    <w:div w:id="851384340">
      <w:bodyDiv w:val="1"/>
      <w:marLeft w:val="0"/>
      <w:marRight w:val="0"/>
      <w:marTop w:val="0"/>
      <w:marBottom w:val="0"/>
      <w:divBdr>
        <w:top w:val="none" w:sz="0" w:space="0" w:color="auto"/>
        <w:left w:val="none" w:sz="0" w:space="0" w:color="auto"/>
        <w:bottom w:val="none" w:sz="0" w:space="0" w:color="auto"/>
        <w:right w:val="none" w:sz="0" w:space="0" w:color="auto"/>
      </w:divBdr>
      <w:divsChild>
        <w:div w:id="855653500">
          <w:marLeft w:val="0"/>
          <w:marRight w:val="0"/>
          <w:marTop w:val="0"/>
          <w:marBottom w:val="0"/>
          <w:divBdr>
            <w:top w:val="single" w:sz="18" w:space="6" w:color="E1E9EB"/>
            <w:left w:val="none" w:sz="0" w:space="0" w:color="auto"/>
            <w:bottom w:val="none" w:sz="0" w:space="0" w:color="auto"/>
            <w:right w:val="none" w:sz="0" w:space="0" w:color="auto"/>
          </w:divBdr>
        </w:div>
        <w:div w:id="2093116628">
          <w:marLeft w:val="0"/>
          <w:marRight w:val="0"/>
          <w:marTop w:val="120"/>
          <w:marBottom w:val="0"/>
          <w:divBdr>
            <w:top w:val="none" w:sz="0" w:space="0" w:color="auto"/>
            <w:left w:val="none" w:sz="0" w:space="0" w:color="auto"/>
            <w:bottom w:val="none" w:sz="0" w:space="0" w:color="auto"/>
            <w:right w:val="none" w:sz="0" w:space="0" w:color="auto"/>
          </w:divBdr>
        </w:div>
      </w:divsChild>
    </w:div>
    <w:div w:id="858854953">
      <w:bodyDiv w:val="1"/>
      <w:marLeft w:val="0"/>
      <w:marRight w:val="0"/>
      <w:marTop w:val="0"/>
      <w:marBottom w:val="0"/>
      <w:divBdr>
        <w:top w:val="none" w:sz="0" w:space="0" w:color="auto"/>
        <w:left w:val="none" w:sz="0" w:space="0" w:color="auto"/>
        <w:bottom w:val="none" w:sz="0" w:space="0" w:color="auto"/>
        <w:right w:val="none" w:sz="0" w:space="0" w:color="auto"/>
      </w:divBdr>
    </w:div>
    <w:div w:id="910117134">
      <w:bodyDiv w:val="1"/>
      <w:marLeft w:val="0"/>
      <w:marRight w:val="0"/>
      <w:marTop w:val="0"/>
      <w:marBottom w:val="0"/>
      <w:divBdr>
        <w:top w:val="none" w:sz="0" w:space="0" w:color="auto"/>
        <w:left w:val="none" w:sz="0" w:space="0" w:color="auto"/>
        <w:bottom w:val="none" w:sz="0" w:space="0" w:color="auto"/>
        <w:right w:val="none" w:sz="0" w:space="0" w:color="auto"/>
      </w:divBdr>
    </w:div>
    <w:div w:id="1007054200">
      <w:bodyDiv w:val="1"/>
      <w:marLeft w:val="0"/>
      <w:marRight w:val="0"/>
      <w:marTop w:val="0"/>
      <w:marBottom w:val="0"/>
      <w:divBdr>
        <w:top w:val="none" w:sz="0" w:space="0" w:color="auto"/>
        <w:left w:val="none" w:sz="0" w:space="0" w:color="auto"/>
        <w:bottom w:val="none" w:sz="0" w:space="0" w:color="auto"/>
        <w:right w:val="none" w:sz="0" w:space="0" w:color="auto"/>
      </w:divBdr>
      <w:divsChild>
        <w:div w:id="69350863">
          <w:marLeft w:val="576"/>
          <w:marRight w:val="0"/>
          <w:marTop w:val="112"/>
          <w:marBottom w:val="0"/>
          <w:divBdr>
            <w:top w:val="none" w:sz="0" w:space="0" w:color="auto"/>
            <w:left w:val="none" w:sz="0" w:space="0" w:color="auto"/>
            <w:bottom w:val="none" w:sz="0" w:space="0" w:color="auto"/>
            <w:right w:val="none" w:sz="0" w:space="0" w:color="auto"/>
          </w:divBdr>
        </w:div>
        <w:div w:id="230427514">
          <w:marLeft w:val="576"/>
          <w:marRight w:val="0"/>
          <w:marTop w:val="112"/>
          <w:marBottom w:val="0"/>
          <w:divBdr>
            <w:top w:val="none" w:sz="0" w:space="0" w:color="auto"/>
            <w:left w:val="none" w:sz="0" w:space="0" w:color="auto"/>
            <w:bottom w:val="none" w:sz="0" w:space="0" w:color="auto"/>
            <w:right w:val="none" w:sz="0" w:space="0" w:color="auto"/>
          </w:divBdr>
        </w:div>
        <w:div w:id="435053225">
          <w:marLeft w:val="576"/>
          <w:marRight w:val="0"/>
          <w:marTop w:val="112"/>
          <w:marBottom w:val="0"/>
          <w:divBdr>
            <w:top w:val="none" w:sz="0" w:space="0" w:color="auto"/>
            <w:left w:val="none" w:sz="0" w:space="0" w:color="auto"/>
            <w:bottom w:val="none" w:sz="0" w:space="0" w:color="auto"/>
            <w:right w:val="none" w:sz="0" w:space="0" w:color="auto"/>
          </w:divBdr>
        </w:div>
        <w:div w:id="1647319443">
          <w:marLeft w:val="576"/>
          <w:marRight w:val="0"/>
          <w:marTop w:val="112"/>
          <w:marBottom w:val="0"/>
          <w:divBdr>
            <w:top w:val="none" w:sz="0" w:space="0" w:color="auto"/>
            <w:left w:val="none" w:sz="0" w:space="0" w:color="auto"/>
            <w:bottom w:val="none" w:sz="0" w:space="0" w:color="auto"/>
            <w:right w:val="none" w:sz="0" w:space="0" w:color="auto"/>
          </w:divBdr>
        </w:div>
      </w:divsChild>
    </w:div>
    <w:div w:id="1177967130">
      <w:bodyDiv w:val="1"/>
      <w:marLeft w:val="0"/>
      <w:marRight w:val="0"/>
      <w:marTop w:val="0"/>
      <w:marBottom w:val="0"/>
      <w:divBdr>
        <w:top w:val="none" w:sz="0" w:space="0" w:color="auto"/>
        <w:left w:val="none" w:sz="0" w:space="0" w:color="auto"/>
        <w:bottom w:val="none" w:sz="0" w:space="0" w:color="auto"/>
        <w:right w:val="none" w:sz="0" w:space="0" w:color="auto"/>
      </w:divBdr>
    </w:div>
    <w:div w:id="1316031121">
      <w:bodyDiv w:val="1"/>
      <w:marLeft w:val="0"/>
      <w:marRight w:val="0"/>
      <w:marTop w:val="0"/>
      <w:marBottom w:val="0"/>
      <w:divBdr>
        <w:top w:val="none" w:sz="0" w:space="0" w:color="auto"/>
        <w:left w:val="none" w:sz="0" w:space="0" w:color="auto"/>
        <w:bottom w:val="none" w:sz="0" w:space="0" w:color="auto"/>
        <w:right w:val="none" w:sz="0" w:space="0" w:color="auto"/>
      </w:divBdr>
    </w:div>
    <w:div w:id="1681614222">
      <w:bodyDiv w:val="1"/>
      <w:marLeft w:val="0"/>
      <w:marRight w:val="0"/>
      <w:marTop w:val="0"/>
      <w:marBottom w:val="0"/>
      <w:divBdr>
        <w:top w:val="none" w:sz="0" w:space="0" w:color="auto"/>
        <w:left w:val="none" w:sz="0" w:space="0" w:color="auto"/>
        <w:bottom w:val="none" w:sz="0" w:space="0" w:color="auto"/>
        <w:right w:val="none" w:sz="0" w:space="0" w:color="auto"/>
      </w:divBdr>
      <w:divsChild>
        <w:div w:id="647132214">
          <w:marLeft w:val="0"/>
          <w:marRight w:val="0"/>
          <w:marTop w:val="0"/>
          <w:marBottom w:val="0"/>
          <w:divBdr>
            <w:top w:val="none" w:sz="0" w:space="0" w:color="auto"/>
            <w:left w:val="none" w:sz="0" w:space="0" w:color="auto"/>
            <w:bottom w:val="none" w:sz="0" w:space="0" w:color="auto"/>
            <w:right w:val="none" w:sz="0" w:space="0" w:color="auto"/>
          </w:divBdr>
        </w:div>
      </w:divsChild>
    </w:div>
    <w:div w:id="1809130907">
      <w:bodyDiv w:val="1"/>
      <w:marLeft w:val="0"/>
      <w:marRight w:val="0"/>
      <w:marTop w:val="0"/>
      <w:marBottom w:val="0"/>
      <w:divBdr>
        <w:top w:val="none" w:sz="0" w:space="0" w:color="auto"/>
        <w:left w:val="none" w:sz="0" w:space="0" w:color="auto"/>
        <w:bottom w:val="none" w:sz="0" w:space="0" w:color="auto"/>
        <w:right w:val="none" w:sz="0" w:space="0" w:color="auto"/>
      </w:divBdr>
    </w:div>
    <w:div w:id="1948854208">
      <w:bodyDiv w:val="1"/>
      <w:marLeft w:val="0"/>
      <w:marRight w:val="0"/>
      <w:marTop w:val="0"/>
      <w:marBottom w:val="0"/>
      <w:divBdr>
        <w:top w:val="none" w:sz="0" w:space="0" w:color="auto"/>
        <w:left w:val="none" w:sz="0" w:space="0" w:color="auto"/>
        <w:bottom w:val="none" w:sz="0" w:space="0" w:color="auto"/>
        <w:right w:val="none" w:sz="0" w:space="0" w:color="auto"/>
      </w:divBdr>
    </w:div>
    <w:div w:id="1965381066">
      <w:bodyDiv w:val="1"/>
      <w:marLeft w:val="0"/>
      <w:marRight w:val="0"/>
      <w:marTop w:val="0"/>
      <w:marBottom w:val="0"/>
      <w:divBdr>
        <w:top w:val="none" w:sz="0" w:space="0" w:color="auto"/>
        <w:left w:val="none" w:sz="0" w:space="0" w:color="auto"/>
        <w:bottom w:val="none" w:sz="0" w:space="0" w:color="auto"/>
        <w:right w:val="none" w:sz="0" w:space="0" w:color="auto"/>
      </w:divBdr>
    </w:div>
    <w:div w:id="20925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inalexander.org.uk/wpcontent/uploads%20/2017%20/%2001/Alexand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library.wiley.com/toc/14693518/43/5" TargetMode="External"/><Relationship Id="rId4" Type="http://schemas.openxmlformats.org/officeDocument/2006/relationships/settings" Target="settings.xml"/><Relationship Id="rId9" Type="http://schemas.openxmlformats.org/officeDocument/2006/relationships/hyperlink" Target="https://onlinelibrary.wiley.com/journal/1469351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aser.rashidi@shiraz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045B-3175-4CD2-8D8C-371386E6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11083</Words>
  <Characters>63174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Yaqubi</dc:creator>
  <cp:keywords/>
  <dc:description/>
  <cp:lastModifiedBy>Windows User</cp:lastModifiedBy>
  <cp:revision>11</cp:revision>
  <cp:lastPrinted>2019-08-01T06:07:00Z</cp:lastPrinted>
  <dcterms:created xsi:type="dcterms:W3CDTF">2019-07-31T17:17:00Z</dcterms:created>
  <dcterms:modified xsi:type="dcterms:W3CDTF">2019-08-01T06:07:00Z</dcterms:modified>
</cp:coreProperties>
</file>